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624F" w14:textId="2FC30060" w:rsidR="002F42B7" w:rsidRPr="002F42B7" w:rsidRDefault="002F42B7" w:rsidP="002F42B7">
      <w:pPr>
        <w:ind w:left="142"/>
        <w:rPr>
          <w:rFonts w:ascii="Roca" w:hAnsi="Roca"/>
          <w:i/>
          <w:iCs/>
          <w:color w:val="0097B2"/>
          <w:sz w:val="28"/>
          <w:szCs w:val="28"/>
        </w:rPr>
      </w:pPr>
      <w:r>
        <w:rPr>
          <w:b/>
          <w:bCs/>
          <w:i/>
          <w:iCs/>
          <w:noProof/>
          <w:color w:val="0097B2"/>
        </w:rPr>
        <w:drawing>
          <wp:inline distT="0" distB="0" distL="0" distR="0" wp14:anchorId="0C8B1E77" wp14:editId="13CF3C41">
            <wp:extent cx="2092036" cy="2092036"/>
            <wp:effectExtent l="0" t="0" r="0" b="0"/>
            <wp:docPr id="714535112" name="Image 2" descr="Une image contenant Graphique, Police, graphism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35112" name="Image 2" descr="Une image contenant Graphique, Police, graphisme, capture d’écran&#10;&#10;Le contenu généré par l’IA peut être incorrect."/>
                    <pic:cNvPicPr/>
                  </pic:nvPicPr>
                  <pic:blipFill>
                    <a:blip r:embed="rId6">
                      <a:extLst>
                        <a:ext uri="{28A0092B-C50C-407E-A947-70E740481C1C}">
                          <a14:useLocalDpi xmlns:a14="http://schemas.microsoft.com/office/drawing/2010/main" val="0"/>
                        </a:ext>
                      </a:extLst>
                    </a:blip>
                    <a:stretch>
                      <a:fillRect/>
                    </a:stretch>
                  </pic:blipFill>
                  <pic:spPr>
                    <a:xfrm>
                      <a:off x="0" y="0"/>
                      <a:ext cx="2096620" cy="2096620"/>
                    </a:xfrm>
                    <a:prstGeom prst="rect">
                      <a:avLst/>
                    </a:prstGeom>
                  </pic:spPr>
                </pic:pic>
              </a:graphicData>
            </a:graphic>
          </wp:inline>
        </w:drawing>
      </w:r>
      <w:r w:rsidRPr="002F42B7">
        <w:rPr>
          <w:rFonts w:ascii="Roca" w:hAnsi="Roca"/>
          <w:i/>
          <w:iCs/>
          <w:color w:val="0097B2"/>
          <w:sz w:val="28"/>
          <w:szCs w:val="28"/>
        </w:rPr>
        <w:t xml:space="preserve">La </w:t>
      </w:r>
      <w:proofErr w:type="spellStart"/>
      <w:r w:rsidRPr="002F42B7">
        <w:rPr>
          <w:rFonts w:ascii="Roca" w:hAnsi="Roca"/>
          <w:i/>
          <w:iCs/>
          <w:color w:val="0097B2"/>
          <w:sz w:val="28"/>
          <w:szCs w:val="28"/>
        </w:rPr>
        <w:t>Dermopigmentation</w:t>
      </w:r>
      <w:proofErr w:type="spellEnd"/>
      <w:r w:rsidRPr="002F42B7">
        <w:rPr>
          <w:rFonts w:ascii="Roca" w:hAnsi="Roca"/>
          <w:i/>
          <w:iCs/>
          <w:color w:val="0097B2"/>
          <w:sz w:val="28"/>
          <w:szCs w:val="28"/>
        </w:rPr>
        <w:t xml:space="preserve"> réparatrice</w:t>
      </w:r>
    </w:p>
    <w:p w14:paraId="2160D3C4" w14:textId="37ECCB98" w:rsidR="007B7C16" w:rsidRPr="002F42B7" w:rsidRDefault="001C20D6" w:rsidP="002F42B7">
      <w:pPr>
        <w:ind w:left="142"/>
        <w:rPr>
          <w:b/>
          <w:bCs/>
          <w:i/>
          <w:iCs/>
          <w:noProof/>
          <w:color w:val="0097B2"/>
        </w:rPr>
      </w:pPr>
      <w:r w:rsidRPr="007121BE">
        <w:t>L</w:t>
      </w:r>
      <w:r w:rsidR="007B7C16" w:rsidRPr="007121BE">
        <w:t xml:space="preserve">a </w:t>
      </w:r>
      <w:proofErr w:type="spellStart"/>
      <w:r w:rsidR="007B7C16" w:rsidRPr="007121BE">
        <w:t>dermopigmentation</w:t>
      </w:r>
      <w:proofErr w:type="spellEnd"/>
      <w:r w:rsidR="007B7C16" w:rsidRPr="007121BE">
        <w:t xml:space="preserve"> </w:t>
      </w:r>
      <w:r w:rsidR="00DD48FE" w:rsidRPr="007121BE">
        <w:t xml:space="preserve">Réparatrice </w:t>
      </w:r>
      <w:r w:rsidR="00036A7E" w:rsidRPr="007121BE">
        <w:t xml:space="preserve">appelée </w:t>
      </w:r>
      <w:r w:rsidR="004C406E" w:rsidRPr="007121BE">
        <w:t>également</w:t>
      </w:r>
      <w:r w:rsidR="00DD48FE" w:rsidRPr="007121BE">
        <w:t xml:space="preserve"> r</w:t>
      </w:r>
      <w:r w:rsidR="00653DF7" w:rsidRPr="007121BE">
        <w:t>estructuration médicale,</w:t>
      </w:r>
      <w:r w:rsidR="009024C6" w:rsidRPr="007121BE">
        <w:t xml:space="preserve"> </w:t>
      </w:r>
      <w:r w:rsidR="007B7C16" w:rsidRPr="007121BE">
        <w:t xml:space="preserve">est </w:t>
      </w:r>
      <w:r w:rsidR="006A712C" w:rsidRPr="007121BE">
        <w:t>une technologie de pointe</w:t>
      </w:r>
      <w:r w:rsidR="00D92722" w:rsidRPr="007121BE">
        <w:t xml:space="preserve"> de dernières </w:t>
      </w:r>
      <w:proofErr w:type="gramStart"/>
      <w:r w:rsidR="00D92722" w:rsidRPr="007121BE">
        <w:t>génération</w:t>
      </w:r>
      <w:r w:rsidR="00391FAC" w:rsidRPr="007121BE">
        <w:t xml:space="preserve">s,  </w:t>
      </w:r>
      <w:r w:rsidR="006A712C" w:rsidRPr="007121BE">
        <w:t>et</w:t>
      </w:r>
      <w:proofErr w:type="gramEnd"/>
      <w:r w:rsidR="006A712C" w:rsidRPr="007121BE">
        <w:t xml:space="preserve"> </w:t>
      </w:r>
      <w:r w:rsidR="007D72BD" w:rsidRPr="007121BE">
        <w:t>l'une des principales techniques de médecine esthétique</w:t>
      </w:r>
      <w:r w:rsidR="006A712C" w:rsidRPr="007121BE">
        <w:t xml:space="preserve">. </w:t>
      </w:r>
    </w:p>
    <w:p w14:paraId="4DA632FC" w14:textId="7687AECF" w:rsidR="000E7C2E" w:rsidRPr="007121BE" w:rsidRDefault="00F65D1B" w:rsidP="004D12BE">
      <w:r w:rsidRPr="007121BE">
        <w:t xml:space="preserve">Elle consiste à rétablir </w:t>
      </w:r>
      <w:r w:rsidR="00C80538" w:rsidRPr="007121BE">
        <w:t>l</w:t>
      </w:r>
      <w:r w:rsidR="00717158" w:rsidRPr="007121BE">
        <w:t>a couleur</w:t>
      </w:r>
      <w:r w:rsidR="007D7B14" w:rsidRPr="007121BE">
        <w:t xml:space="preserve">, l’aspect et l’apparence </w:t>
      </w:r>
      <w:proofErr w:type="gramStart"/>
      <w:r w:rsidR="00C80538" w:rsidRPr="007121BE">
        <w:t>d’une  zone</w:t>
      </w:r>
      <w:proofErr w:type="gramEnd"/>
      <w:r w:rsidR="00C80538" w:rsidRPr="007121BE">
        <w:t xml:space="preserve"> </w:t>
      </w:r>
      <w:proofErr w:type="gramStart"/>
      <w:r w:rsidR="00116183" w:rsidRPr="007121BE">
        <w:t>de  peau</w:t>
      </w:r>
      <w:proofErr w:type="gramEnd"/>
      <w:r w:rsidR="007D7B14" w:rsidRPr="007121BE">
        <w:t xml:space="preserve">, </w:t>
      </w:r>
      <w:r w:rsidR="00116183" w:rsidRPr="007121BE">
        <w:t>dans un but de retour à un aspect visuel norma</w:t>
      </w:r>
      <w:r w:rsidR="00653CDC" w:rsidRPr="007121BE">
        <w:t xml:space="preserve">l. </w:t>
      </w:r>
      <w:r w:rsidR="00F34D96" w:rsidRPr="007121BE">
        <w:t xml:space="preserve">Ceci </w:t>
      </w:r>
      <w:r w:rsidR="00653CDC" w:rsidRPr="007121BE">
        <w:t xml:space="preserve">dans un but réparateur </w:t>
      </w:r>
      <w:r w:rsidR="00827FF9" w:rsidRPr="007121BE">
        <w:t xml:space="preserve">ou esthétique, en restant au plus proche du naturel. </w:t>
      </w:r>
      <w:r w:rsidR="00BA1745" w:rsidRPr="007121BE">
        <w:t>En i</w:t>
      </w:r>
      <w:r w:rsidR="009F3302" w:rsidRPr="007121BE">
        <w:t xml:space="preserve">ntroduisant des </w:t>
      </w:r>
      <w:r w:rsidR="00753EAF" w:rsidRPr="007121BE">
        <w:t xml:space="preserve">pigments </w:t>
      </w:r>
      <w:r w:rsidR="009F3302" w:rsidRPr="007121BE">
        <w:t>dans le derme, à l’aide d’un appareil de</w:t>
      </w:r>
      <w:r w:rsidR="00F50748" w:rsidRPr="007121BE">
        <w:t xml:space="preserve"> </w:t>
      </w:r>
      <w:r w:rsidR="009F3302" w:rsidRPr="007121BE">
        <w:t>précision </w:t>
      </w:r>
      <w:proofErr w:type="gramStart"/>
      <w:r w:rsidR="00BA1745" w:rsidRPr="007121BE">
        <w:t>appelé</w:t>
      </w:r>
      <w:r w:rsidR="009F3302" w:rsidRPr="007121BE">
        <w:t xml:space="preserve">  Dermographe</w:t>
      </w:r>
      <w:proofErr w:type="gramEnd"/>
      <w:r w:rsidR="004D58B7" w:rsidRPr="007121BE">
        <w:t xml:space="preserve">, </w:t>
      </w:r>
      <w:r w:rsidR="006F188D" w:rsidRPr="007121BE">
        <w:t>nous pouvons alors dissimuler</w:t>
      </w:r>
      <w:r w:rsidR="009F3302" w:rsidRPr="007121BE">
        <w:t xml:space="preserve"> les marques disgracieuses sur la peau, mais </w:t>
      </w:r>
      <w:r w:rsidR="00F21F02" w:rsidRPr="007121BE">
        <w:t>é</w:t>
      </w:r>
      <w:r w:rsidR="001019A2" w:rsidRPr="007121BE">
        <w:t>galement</w:t>
      </w:r>
      <w:r w:rsidR="002070EE" w:rsidRPr="007121BE">
        <w:t xml:space="preserve"> </w:t>
      </w:r>
      <w:r w:rsidR="00F21F02" w:rsidRPr="007121BE">
        <w:t>relancer l</w:t>
      </w:r>
      <w:r w:rsidR="002070EE" w:rsidRPr="007121BE">
        <w:t>a microcirculation d</w:t>
      </w:r>
      <w:r w:rsidR="00CE0D9C" w:rsidRPr="007121BE">
        <w:t xml:space="preserve">es </w:t>
      </w:r>
      <w:r w:rsidR="006D5272" w:rsidRPr="007121BE">
        <w:t>fibroblastes</w:t>
      </w:r>
      <w:r w:rsidR="00A41C71" w:rsidRPr="007121BE">
        <w:t>.</w:t>
      </w:r>
      <w:r w:rsidR="00CC6C87" w:rsidRPr="007121BE">
        <w:t xml:space="preserve"> </w:t>
      </w:r>
      <w:r w:rsidR="00701B35" w:rsidRPr="007121BE">
        <w:t>Ce sont</w:t>
      </w:r>
      <w:r w:rsidR="00CC6C87" w:rsidRPr="007121BE">
        <w:t xml:space="preserve"> les </w:t>
      </w:r>
      <w:r w:rsidR="00663A1F" w:rsidRPr="007121BE">
        <w:t xml:space="preserve">cellules </w:t>
      </w:r>
      <w:r w:rsidR="00701B35" w:rsidRPr="007121BE">
        <w:t>de soutien</w:t>
      </w:r>
      <w:r w:rsidR="00851C75" w:rsidRPr="007121BE">
        <w:t xml:space="preserve">, qui permettent de bâtir l’architecture et la souplesse de la peau, </w:t>
      </w:r>
      <w:r w:rsidR="00564D14" w:rsidRPr="007121BE">
        <w:t>grâce</w:t>
      </w:r>
      <w:r w:rsidR="00851C75" w:rsidRPr="007121BE">
        <w:t xml:space="preserve"> aux fibres de collagène et d’élastine </w:t>
      </w:r>
      <w:proofErr w:type="gramStart"/>
      <w:r w:rsidR="003F711E" w:rsidRPr="007121BE">
        <w:t>qu’</w:t>
      </w:r>
      <w:r w:rsidR="00564D14" w:rsidRPr="007121BE">
        <w:t xml:space="preserve"> il</w:t>
      </w:r>
      <w:proofErr w:type="gramEnd"/>
      <w:r w:rsidR="00564D14" w:rsidRPr="007121BE">
        <w:t xml:space="preserve"> f</w:t>
      </w:r>
      <w:r w:rsidR="00663A1F" w:rsidRPr="007121BE">
        <w:t>abrique</w:t>
      </w:r>
      <w:r w:rsidR="00564D14" w:rsidRPr="007121BE">
        <w:t>.</w:t>
      </w:r>
      <w:r w:rsidR="008241DF" w:rsidRPr="007121BE">
        <w:t xml:space="preserve"> Le</w:t>
      </w:r>
      <w:r w:rsidR="00EE4A22" w:rsidRPr="007121BE">
        <w:t>s</w:t>
      </w:r>
      <w:r w:rsidR="008241DF" w:rsidRPr="007121BE">
        <w:t xml:space="preserve"> </w:t>
      </w:r>
      <w:r w:rsidR="00761452" w:rsidRPr="007121BE">
        <w:t>fibroblastes</w:t>
      </w:r>
      <w:r w:rsidR="008241DF" w:rsidRPr="007121BE">
        <w:t xml:space="preserve"> </w:t>
      </w:r>
      <w:r w:rsidR="00EE4A22" w:rsidRPr="007121BE">
        <w:t>vont</w:t>
      </w:r>
      <w:r w:rsidR="008241DF" w:rsidRPr="007121BE">
        <w:t xml:space="preserve"> créer le </w:t>
      </w:r>
      <w:r w:rsidR="00761452" w:rsidRPr="007121BE">
        <w:t>tissu</w:t>
      </w:r>
      <w:r w:rsidR="008241DF" w:rsidRPr="007121BE">
        <w:t xml:space="preserve"> cicatriciel lors de la cicatrisation.</w:t>
      </w:r>
    </w:p>
    <w:p w14:paraId="771AF36B" w14:textId="01BC05B3" w:rsidR="00A8014C" w:rsidRPr="007121BE" w:rsidRDefault="00F93097" w:rsidP="004D12BE">
      <w:r w:rsidRPr="007121BE">
        <w:t xml:space="preserve"> </w:t>
      </w:r>
      <w:r w:rsidR="00916B55" w:rsidRPr="007121BE">
        <w:t>Nos pigments</w:t>
      </w:r>
      <w:r w:rsidRPr="007121BE">
        <w:t xml:space="preserve"> sont</w:t>
      </w:r>
      <w:r w:rsidR="00A8014C" w:rsidRPr="007121BE">
        <w:t xml:space="preserve"> </w:t>
      </w:r>
      <w:r w:rsidR="00F52B9C" w:rsidRPr="007121BE">
        <w:t>très bien tolérés par l’organisme</w:t>
      </w:r>
      <w:r w:rsidR="005E22C5" w:rsidRPr="007121BE">
        <w:t>, ils sont d</w:t>
      </w:r>
      <w:r w:rsidR="00A8014C" w:rsidRPr="007121BE">
        <w:t xml:space="preserve">’origine </w:t>
      </w:r>
      <w:r w:rsidR="00A674D2" w:rsidRPr="007121BE">
        <w:t>minéraux</w:t>
      </w:r>
      <w:r w:rsidR="007C357A" w:rsidRPr="007121BE">
        <w:t xml:space="preserve">, </w:t>
      </w:r>
      <w:proofErr w:type="spellStart"/>
      <w:r w:rsidR="00916B55" w:rsidRPr="007121BE">
        <w:t>vegans</w:t>
      </w:r>
      <w:proofErr w:type="spellEnd"/>
      <w:r w:rsidR="00916B55" w:rsidRPr="007121BE">
        <w:t>,</w:t>
      </w:r>
      <w:r w:rsidR="00A8014C" w:rsidRPr="007121BE">
        <w:t xml:space="preserve"> </w:t>
      </w:r>
      <w:r w:rsidR="00287DB1" w:rsidRPr="007121BE">
        <w:t>a</w:t>
      </w:r>
      <w:r w:rsidR="00A8014C" w:rsidRPr="007121BE">
        <w:t xml:space="preserve">gréés </w:t>
      </w:r>
      <w:proofErr w:type="gramStart"/>
      <w:r w:rsidR="00E707CA" w:rsidRPr="007121BE">
        <w:t>aux</w:t>
      </w:r>
      <w:r w:rsidR="00A8014C" w:rsidRPr="007121BE">
        <w:t xml:space="preserve"> norme</w:t>
      </w:r>
      <w:proofErr w:type="gramEnd"/>
      <w:r w:rsidR="00A8014C" w:rsidRPr="007121BE">
        <w:t xml:space="preserve"> CE et REACH</w:t>
      </w:r>
      <w:r w:rsidR="002D327C" w:rsidRPr="007121BE">
        <w:t xml:space="preserve"> et de haute qualité. </w:t>
      </w:r>
      <w:r w:rsidR="00A8014C" w:rsidRPr="007121BE">
        <w:t xml:space="preserve">Les aiguilles et les pigments étant stériles et à usage unique, il n’y a donc aucun risque de contamination, dût au matériel. </w:t>
      </w:r>
    </w:p>
    <w:p w14:paraId="176846BE" w14:textId="51674482" w:rsidR="005537A2" w:rsidRPr="007121BE" w:rsidRDefault="005537A2" w:rsidP="009F1A73">
      <w:r w:rsidRPr="007121BE">
        <w:t>Cette technique</w:t>
      </w:r>
      <w:r w:rsidR="00B0558F" w:rsidRPr="007121BE">
        <w:t xml:space="preserve"> révolutionnaire </w:t>
      </w:r>
      <w:r w:rsidRPr="007121BE">
        <w:t>permet de camoufler des cicatrices, des vergetures, redessiner des aréoles mammaires, combler un manque de cheveux, de barbe, créer des taches de rousseurs ou des grains de beauté, ou simplement rendre une apparence plus homogène à une peau brulée ou abîmée.</w:t>
      </w:r>
    </w:p>
    <w:p w14:paraId="166E92A2" w14:textId="594015C0" w:rsidR="005537A2" w:rsidRPr="007121BE" w:rsidRDefault="005537A2" w:rsidP="009F1A73">
      <w:r w:rsidRPr="007121BE">
        <w:t xml:space="preserve">La </w:t>
      </w:r>
      <w:proofErr w:type="spellStart"/>
      <w:r w:rsidRPr="007121BE">
        <w:t>tricopigmentation</w:t>
      </w:r>
      <w:proofErr w:type="spellEnd"/>
      <w:r w:rsidRPr="007121BE">
        <w:t xml:space="preserve"> </w:t>
      </w:r>
      <w:proofErr w:type="spellStart"/>
      <w:r w:rsidRPr="007121BE">
        <w:t xml:space="preserve">est </w:t>
      </w:r>
      <w:r w:rsidR="003C7852" w:rsidRPr="007121BE">
        <w:t>elle</w:t>
      </w:r>
      <w:proofErr w:type="spellEnd"/>
      <w:r w:rsidR="003C7852" w:rsidRPr="007121BE">
        <w:t xml:space="preserve">, </w:t>
      </w:r>
      <w:r w:rsidRPr="007121BE">
        <w:t xml:space="preserve">une méthode conçue pour créer une illusion de follicules pileux, </w:t>
      </w:r>
      <w:proofErr w:type="gramStart"/>
      <w:r w:rsidRPr="007121BE">
        <w:t>afin  camoufler</w:t>
      </w:r>
      <w:proofErr w:type="gramEnd"/>
      <w:r w:rsidRPr="007121BE">
        <w:t xml:space="preserve"> une calvitie ou un manque de densité. Créer un effet crâne rasé</w:t>
      </w:r>
      <w:r w:rsidR="00D23696" w:rsidRPr="007121BE">
        <w:t xml:space="preserve">, </w:t>
      </w:r>
      <w:r w:rsidRPr="007121BE">
        <w:t xml:space="preserve">offre la possibilité de recréer visuellement une densité capillaire sur des longueurs de 0.5 mm à 2 mm, applicable sur l’ensemble du cuir </w:t>
      </w:r>
      <w:proofErr w:type="gramStart"/>
      <w:r w:rsidRPr="007121BE">
        <w:t>chevelu,  y</w:t>
      </w:r>
      <w:proofErr w:type="gramEnd"/>
      <w:r w:rsidRPr="007121BE">
        <w:t xml:space="preserve"> compris en présence d’alopécie diffuse ou totale.</w:t>
      </w:r>
    </w:p>
    <w:p w14:paraId="35DE19EE" w14:textId="59DB864B" w:rsidR="00C42400" w:rsidRPr="007121BE" w:rsidRDefault="007B7C16" w:rsidP="00C42400">
      <w:r w:rsidRPr="007121BE">
        <w:t>Retrouver une apparence normale est le rêve de toute personne connaissant des modifications</w:t>
      </w:r>
      <w:r w:rsidR="000E53EB" w:rsidRPr="007121BE">
        <w:t xml:space="preserve"> </w:t>
      </w:r>
      <w:r w:rsidRPr="007121BE">
        <w:t xml:space="preserve">physiques importantes, </w:t>
      </w:r>
      <w:proofErr w:type="gramStart"/>
      <w:r w:rsidRPr="007121BE">
        <w:t>suite à une</w:t>
      </w:r>
      <w:proofErr w:type="gramEnd"/>
      <w:r w:rsidRPr="007121BE">
        <w:t xml:space="preserve"> intervention chirurgicale, un accident, une malformation ou une</w:t>
      </w:r>
      <w:r w:rsidR="009169B2" w:rsidRPr="007121BE">
        <w:t xml:space="preserve"> </w:t>
      </w:r>
      <w:proofErr w:type="gramStart"/>
      <w:r w:rsidR="00866081" w:rsidRPr="007121BE">
        <w:t xml:space="preserve">maladie </w:t>
      </w:r>
      <w:r w:rsidR="00C42400" w:rsidRPr="007121BE">
        <w:t xml:space="preserve"> ou</w:t>
      </w:r>
      <w:proofErr w:type="gramEnd"/>
      <w:r w:rsidR="00C42400" w:rsidRPr="007121BE">
        <w:t xml:space="preserve"> encore une greffe de peau. A notre époque, ceci n'est plus un rêve. La</w:t>
      </w:r>
      <w:r w:rsidR="00452960" w:rsidRPr="007121BE">
        <w:t xml:space="preserve"> </w:t>
      </w:r>
      <w:r w:rsidR="00C42400" w:rsidRPr="007121BE">
        <w:t>dermopigmentation est une solution idéale, lorsqu'elle est pratiquée avec rigueur, e</w:t>
      </w:r>
      <w:r w:rsidR="00D876E9" w:rsidRPr="007121BE">
        <w:t xml:space="preserve">t </w:t>
      </w:r>
      <w:r w:rsidR="00C42400" w:rsidRPr="007121BE">
        <w:t>en accord avec le corps médical, ainsi que dans le respect des normes</w:t>
      </w:r>
      <w:r w:rsidR="000F0359" w:rsidRPr="007121BE">
        <w:t xml:space="preserve"> </w:t>
      </w:r>
      <w:r w:rsidR="00C42400" w:rsidRPr="007121BE">
        <w:t xml:space="preserve">d'hygiène. Elle permet de finaliser le travail du chirurgien en </w:t>
      </w:r>
      <w:r w:rsidR="00CC5F87" w:rsidRPr="007121BE">
        <w:t xml:space="preserve">améliorant </w:t>
      </w:r>
      <w:r w:rsidR="00C42400" w:rsidRPr="007121BE">
        <w:t>les cicatrices</w:t>
      </w:r>
      <w:r w:rsidR="00EF199B" w:rsidRPr="007121BE">
        <w:t>, à moindres coût et surtout avec des solutions beaucoup moins abrasives.</w:t>
      </w:r>
    </w:p>
    <w:p w14:paraId="47FA1C52" w14:textId="3EED1EB5" w:rsidR="00190E52" w:rsidRPr="007121BE" w:rsidRDefault="00190E52" w:rsidP="00BB7876">
      <w:r w:rsidRPr="007121BE">
        <w:t>Selon l’importance de la zone à traiter, notamment pour les</w:t>
      </w:r>
      <w:r w:rsidR="00A44064" w:rsidRPr="007121BE">
        <w:t xml:space="preserve"> </w:t>
      </w:r>
      <w:r w:rsidRPr="007121BE">
        <w:t xml:space="preserve">reconstructions cutanées ou les camouflages de cicatrices, </w:t>
      </w:r>
      <w:proofErr w:type="gramStart"/>
      <w:r w:rsidRPr="007121BE">
        <w:t>la couleur obtenu</w:t>
      </w:r>
      <w:proofErr w:type="gramEnd"/>
      <w:r w:rsidRPr="007121BE">
        <w:t xml:space="preserve"> lors du premier traitement est toujours plus foncée, que ce qu’il va rester, c’est </w:t>
      </w:r>
      <w:proofErr w:type="gramStart"/>
      <w:r w:rsidRPr="007121BE">
        <w:t>pourquoi  le</w:t>
      </w:r>
      <w:proofErr w:type="gramEnd"/>
      <w:r w:rsidRPr="007121BE">
        <w:t xml:space="preserve"> résultat final ne pourra être constaté avant la fin de vos séances prévues ; bien que l’amélioration </w:t>
      </w:r>
      <w:proofErr w:type="gramStart"/>
      <w:r w:rsidRPr="007121BE">
        <w:t>est</w:t>
      </w:r>
      <w:proofErr w:type="gramEnd"/>
      <w:r w:rsidRPr="007121BE">
        <w:t xml:space="preserve"> visible dés la première séance. Une rectification de teinte peut alors être envisagée un mois après la séance, afin de se rapprocher au maximum du naturel.</w:t>
      </w:r>
    </w:p>
    <w:p w14:paraId="7EEC3513" w14:textId="77777777" w:rsidR="00987F9F" w:rsidRPr="007121BE" w:rsidRDefault="00987F9F" w:rsidP="00987F9F">
      <w:pPr>
        <w:ind w:left="142"/>
        <w:rPr>
          <w:color w:val="0097B2"/>
        </w:rPr>
      </w:pPr>
    </w:p>
    <w:p w14:paraId="5E37FFCB" w14:textId="77777777" w:rsidR="00987F9F" w:rsidRPr="007121BE" w:rsidRDefault="00987F9F" w:rsidP="00987F9F">
      <w:pPr>
        <w:ind w:left="142"/>
        <w:rPr>
          <w:color w:val="0097B2"/>
        </w:rPr>
      </w:pPr>
    </w:p>
    <w:p w14:paraId="7CCE808F" w14:textId="77777777" w:rsidR="00987F9F" w:rsidRPr="007121BE" w:rsidRDefault="00987F9F" w:rsidP="00987F9F">
      <w:pPr>
        <w:pStyle w:val="Paragraphedeliste"/>
        <w:ind w:left="502"/>
        <w:rPr>
          <w:color w:val="0097B2"/>
        </w:rPr>
      </w:pPr>
    </w:p>
    <w:p w14:paraId="0B34DC5A" w14:textId="77777777" w:rsidR="00987F9F" w:rsidRPr="007121BE" w:rsidRDefault="00987F9F" w:rsidP="00987F9F">
      <w:pPr>
        <w:ind w:left="142"/>
        <w:rPr>
          <w:color w:val="0097B2"/>
        </w:rPr>
      </w:pPr>
    </w:p>
    <w:p w14:paraId="64C41007" w14:textId="77777777" w:rsidR="00987F9F" w:rsidRPr="007121BE" w:rsidRDefault="00987F9F" w:rsidP="00987F9F">
      <w:pPr>
        <w:rPr>
          <w:color w:val="0097B2"/>
        </w:rPr>
      </w:pPr>
    </w:p>
    <w:p w14:paraId="1840409F" w14:textId="77777777" w:rsidR="00987F9F" w:rsidRPr="007121BE" w:rsidRDefault="00987F9F" w:rsidP="00987F9F">
      <w:pPr>
        <w:rPr>
          <w:color w:val="0097B2"/>
        </w:rPr>
      </w:pPr>
    </w:p>
    <w:p w14:paraId="0B875F85" w14:textId="02251C87" w:rsidR="00C42400" w:rsidRPr="007121BE" w:rsidRDefault="00C42400" w:rsidP="00A44064">
      <w:pPr>
        <w:pStyle w:val="Paragraphedeliste"/>
        <w:numPr>
          <w:ilvl w:val="0"/>
          <w:numId w:val="2"/>
        </w:numPr>
        <w:rPr>
          <w:color w:val="0097B2"/>
        </w:rPr>
      </w:pPr>
      <w:r w:rsidRPr="007121BE">
        <w:rPr>
          <w:b/>
          <w:bCs/>
          <w:i/>
          <w:iCs/>
          <w:color w:val="0097B2"/>
          <w:u w:val="single"/>
        </w:rPr>
        <w:t xml:space="preserve">La </w:t>
      </w:r>
      <w:proofErr w:type="spellStart"/>
      <w:r w:rsidR="003324DD" w:rsidRPr="007121BE">
        <w:rPr>
          <w:b/>
          <w:bCs/>
          <w:i/>
          <w:iCs/>
          <w:color w:val="0097B2"/>
          <w:u w:val="single"/>
        </w:rPr>
        <w:t>dermopigmentation</w:t>
      </w:r>
      <w:proofErr w:type="spellEnd"/>
      <w:r w:rsidR="003324DD" w:rsidRPr="007121BE">
        <w:rPr>
          <w:b/>
          <w:bCs/>
          <w:i/>
          <w:iCs/>
          <w:color w:val="0097B2"/>
          <w:u w:val="single"/>
        </w:rPr>
        <w:t xml:space="preserve"> ré</w:t>
      </w:r>
      <w:r w:rsidRPr="007121BE">
        <w:rPr>
          <w:b/>
          <w:bCs/>
          <w:i/>
          <w:iCs/>
          <w:color w:val="0097B2"/>
          <w:u w:val="single"/>
        </w:rPr>
        <w:t xml:space="preserve">paratrice, pour </w:t>
      </w:r>
      <w:proofErr w:type="gramStart"/>
      <w:r w:rsidRPr="007121BE">
        <w:rPr>
          <w:b/>
          <w:bCs/>
          <w:i/>
          <w:iCs/>
          <w:color w:val="0097B2"/>
          <w:u w:val="single"/>
        </w:rPr>
        <w:t>qui?</w:t>
      </w:r>
      <w:proofErr w:type="gramEnd"/>
    </w:p>
    <w:p w14:paraId="0F5BFA2D" w14:textId="1B005438" w:rsidR="00D62B7D" w:rsidRPr="007121BE" w:rsidRDefault="00C42400" w:rsidP="00C42400">
      <w:r w:rsidRPr="007121BE">
        <w:t>Pour des hommes et des femmes qui souffrent</w:t>
      </w:r>
      <w:r w:rsidR="00524BE2" w:rsidRPr="007121BE">
        <w:t xml:space="preserve"> ou qui en portent encore les cicatrices</w:t>
      </w:r>
      <w:r w:rsidR="00C874DC" w:rsidRPr="007121BE">
        <w:t>,</w:t>
      </w:r>
      <w:r w:rsidR="00524BE2" w:rsidRPr="007121BE">
        <w:t xml:space="preserve"> d</w:t>
      </w:r>
      <w:r w:rsidRPr="007121BE">
        <w:t>e pathologies graves ou</w:t>
      </w:r>
      <w:r w:rsidR="00481375" w:rsidRPr="007121BE">
        <w:t xml:space="preserve"> </w:t>
      </w:r>
      <w:r w:rsidRPr="007121BE">
        <w:t>non, de traitements lourds</w:t>
      </w:r>
      <w:r w:rsidR="00D762EB" w:rsidRPr="007121BE">
        <w:t>,</w:t>
      </w:r>
      <w:r w:rsidRPr="007121BE">
        <w:t xml:space="preserve"> de marques cutanées disgracieuses</w:t>
      </w:r>
      <w:r w:rsidR="00DE09FC" w:rsidRPr="007121BE">
        <w:t>, a</w:t>
      </w:r>
      <w:r w:rsidR="00162495" w:rsidRPr="007121BE">
        <w:t>fin de masquer les stigmates d’une maladie ou d’un accident</w:t>
      </w:r>
      <w:r w:rsidR="00541A6A" w:rsidRPr="007121BE">
        <w:t>, qui sont souvent la cause de complexes importants</w:t>
      </w:r>
      <w:r w:rsidR="006850F8" w:rsidRPr="007121BE">
        <w:t>, voir de traumatisme.</w:t>
      </w:r>
    </w:p>
    <w:p w14:paraId="343D0E28" w14:textId="18992563" w:rsidR="00D62B7D" w:rsidRPr="007121BE" w:rsidRDefault="00D62B7D" w:rsidP="00C42400">
      <w:r w:rsidRPr="007121BE">
        <w:t xml:space="preserve">Comme retrouver </w:t>
      </w:r>
      <w:proofErr w:type="gramStart"/>
      <w:r w:rsidRPr="007121BE">
        <w:t>une apparence normal</w:t>
      </w:r>
      <w:proofErr w:type="gramEnd"/>
      <w:r w:rsidRPr="007121BE">
        <w:t xml:space="preserve"> après </w:t>
      </w:r>
      <w:r w:rsidR="00D3303F" w:rsidRPr="007121BE">
        <w:t>une opération, un cancer, une greffe ou un accident</w:t>
      </w:r>
      <w:r w:rsidR="00974986" w:rsidRPr="007121BE">
        <w:t> ;</w:t>
      </w:r>
      <w:r w:rsidR="00D438D4" w:rsidRPr="007121BE">
        <w:t xml:space="preserve"> simplement se sentir normal </w:t>
      </w:r>
      <w:proofErr w:type="gramStart"/>
      <w:r w:rsidR="00D438D4" w:rsidRPr="007121BE">
        <w:t>au yeux</w:t>
      </w:r>
      <w:proofErr w:type="gramEnd"/>
      <w:r w:rsidR="00D438D4" w:rsidRPr="007121BE">
        <w:t xml:space="preserve"> du monde. </w:t>
      </w:r>
    </w:p>
    <w:p w14:paraId="47F55D55" w14:textId="26491334" w:rsidR="007848EE" w:rsidRPr="007121BE" w:rsidRDefault="00A662E5" w:rsidP="00C42400">
      <w:r w:rsidRPr="007121BE">
        <w:t>L</w:t>
      </w:r>
      <w:r w:rsidR="00C42400" w:rsidRPr="007121BE">
        <w:t>a calvitie,</w:t>
      </w:r>
      <w:r w:rsidR="00481375" w:rsidRPr="007121BE">
        <w:t xml:space="preserve"> </w:t>
      </w:r>
      <w:r w:rsidR="000622B5" w:rsidRPr="007121BE">
        <w:t>une alopécie</w:t>
      </w:r>
      <w:r w:rsidR="00520AFA" w:rsidRPr="007121BE">
        <w:t>, u</w:t>
      </w:r>
      <w:r w:rsidR="00C42400" w:rsidRPr="007121BE">
        <w:t>n</w:t>
      </w:r>
      <w:r w:rsidR="002552A5" w:rsidRPr="007121BE">
        <w:t xml:space="preserve"> </w:t>
      </w:r>
      <w:r w:rsidR="00520C2D" w:rsidRPr="007121BE">
        <w:t xml:space="preserve">cuir chevelu </w:t>
      </w:r>
      <w:r w:rsidR="002552A5" w:rsidRPr="007121BE">
        <w:t>clairsemé</w:t>
      </w:r>
      <w:r w:rsidR="008D4877" w:rsidRPr="007121BE">
        <w:t>, ma</w:t>
      </w:r>
      <w:r w:rsidR="00520AFA" w:rsidRPr="007121BE">
        <w:t xml:space="preserve">nque de </w:t>
      </w:r>
      <w:proofErr w:type="gramStart"/>
      <w:r w:rsidR="00520AFA" w:rsidRPr="007121BE">
        <w:t xml:space="preserve">densité </w:t>
      </w:r>
      <w:r w:rsidR="00C00F05" w:rsidRPr="007121BE">
        <w:t xml:space="preserve"> du</w:t>
      </w:r>
      <w:proofErr w:type="gramEnd"/>
      <w:r w:rsidR="00C00F05" w:rsidRPr="007121BE">
        <w:t xml:space="preserve"> cuir chevelu ou </w:t>
      </w:r>
      <w:r w:rsidR="00520AFA" w:rsidRPr="007121BE">
        <w:t>d</w:t>
      </w:r>
      <w:r w:rsidR="00C42400" w:rsidRPr="007121BE">
        <w:t xml:space="preserve">e la </w:t>
      </w:r>
      <w:proofErr w:type="gramStart"/>
      <w:r w:rsidR="006850F8" w:rsidRPr="007121BE">
        <w:t>barbe</w:t>
      </w:r>
      <w:r w:rsidR="006A0D54" w:rsidRPr="007121BE">
        <w:t>,  ou</w:t>
      </w:r>
      <w:proofErr w:type="gramEnd"/>
      <w:r w:rsidR="006A0D54" w:rsidRPr="007121BE">
        <w:t xml:space="preserve"> encore un c</w:t>
      </w:r>
      <w:r w:rsidR="007848EE" w:rsidRPr="007121BE">
        <w:t>omplément d</w:t>
      </w:r>
      <w:r w:rsidR="00C72BA6" w:rsidRPr="007121BE">
        <w:t xml:space="preserve">’une </w:t>
      </w:r>
      <w:r w:rsidR="007848EE" w:rsidRPr="007121BE">
        <w:t>greffe capillaire</w:t>
      </w:r>
      <w:r w:rsidR="00297B89" w:rsidRPr="007121BE">
        <w:t>,</w:t>
      </w:r>
      <w:r w:rsidR="00552235" w:rsidRPr="007121BE">
        <w:t xml:space="preserve"> </w:t>
      </w:r>
      <w:r w:rsidR="007848EE" w:rsidRPr="007121BE">
        <w:t>Cicatrice du cuir chevelu</w:t>
      </w:r>
      <w:r w:rsidR="00297B89" w:rsidRPr="007121BE">
        <w:t>, pelade…</w:t>
      </w:r>
    </w:p>
    <w:p w14:paraId="0C899723" w14:textId="303D9772" w:rsidR="00937763" w:rsidRPr="007121BE" w:rsidRDefault="00937763" w:rsidP="00C42400">
      <w:r w:rsidRPr="007121BE">
        <w:t>Entre</w:t>
      </w:r>
      <w:r w:rsidR="001702C3" w:rsidRPr="007121BE">
        <w:t xml:space="preserve"> 3</w:t>
      </w:r>
      <w:r w:rsidRPr="007121BE">
        <w:t>00 et 400 euros par zone, selon la densité choisis</w:t>
      </w:r>
      <w:r w:rsidR="001702C3" w:rsidRPr="007121BE">
        <w:t>. (Un crâne contient sept zones)</w:t>
      </w:r>
    </w:p>
    <w:p w14:paraId="5A5BB1FC" w14:textId="309BEBE1" w:rsidR="00BB23D9" w:rsidRPr="007121BE" w:rsidRDefault="00250895" w:rsidP="009169B2">
      <w:r w:rsidRPr="007121BE">
        <w:t xml:space="preserve">Les soins post Cancer, comme </w:t>
      </w:r>
      <w:r w:rsidR="00D2722E" w:rsidRPr="007121BE">
        <w:t>une</w:t>
      </w:r>
      <w:r w:rsidR="00492F3C" w:rsidRPr="007121BE">
        <w:t xml:space="preserve"> </w:t>
      </w:r>
      <w:r w:rsidR="00C42400" w:rsidRPr="007121BE">
        <w:t>ablation du sein</w:t>
      </w:r>
    </w:p>
    <w:p w14:paraId="35483B9B" w14:textId="77777777" w:rsidR="00724D8C" w:rsidRPr="007121BE" w:rsidRDefault="00724D8C" w:rsidP="009562CB">
      <w:r w:rsidRPr="007121BE">
        <w:t xml:space="preserve">Recréer ou redéfinir une aréole mammaire 3D </w:t>
      </w:r>
    </w:p>
    <w:p w14:paraId="420F166C" w14:textId="54134AB5" w:rsidR="006D7192" w:rsidRPr="007121BE" w:rsidRDefault="006D7192" w:rsidP="009169B2">
      <w:r w:rsidRPr="007121BE">
        <w:t>Aréole complète</w:t>
      </w:r>
      <w:r w:rsidR="00925856" w:rsidRPr="007121BE">
        <w:t xml:space="preserve"> </w:t>
      </w:r>
      <w:r w:rsidRPr="007121BE">
        <w:t xml:space="preserve">: </w:t>
      </w:r>
      <w:r w:rsidR="00E26E1D" w:rsidRPr="007121BE">
        <w:t>400</w:t>
      </w:r>
      <w:r w:rsidRPr="007121BE">
        <w:t xml:space="preserve"> euros</w:t>
      </w:r>
    </w:p>
    <w:p w14:paraId="74C8FD23" w14:textId="7DED094A" w:rsidR="00677382" w:rsidRPr="007121BE" w:rsidRDefault="006D7192" w:rsidP="009169B2">
      <w:r w:rsidRPr="007121BE">
        <w:t>Reconstruction aréole :</w:t>
      </w:r>
      <w:r w:rsidR="00A02A66" w:rsidRPr="007121BE">
        <w:t xml:space="preserve"> à partir de 180</w:t>
      </w:r>
      <w:r w:rsidR="00677382" w:rsidRPr="007121BE">
        <w:t xml:space="preserve"> euros</w:t>
      </w:r>
    </w:p>
    <w:p w14:paraId="370990A3" w14:textId="2DFA9CC8" w:rsidR="00104CE2" w:rsidRPr="007121BE" w:rsidRDefault="00BB23D9" w:rsidP="009169B2">
      <w:r w:rsidRPr="007121BE">
        <w:t>Une ci</w:t>
      </w:r>
      <w:r w:rsidR="00D34B92" w:rsidRPr="007121BE">
        <w:t xml:space="preserve">catrice de </w:t>
      </w:r>
      <w:r w:rsidR="00A02A66" w:rsidRPr="007121BE">
        <w:t>visage</w:t>
      </w:r>
      <w:r w:rsidR="00677382" w:rsidRPr="007121BE">
        <w:t xml:space="preserve"> : </w:t>
      </w:r>
      <w:r w:rsidR="001337F5" w:rsidRPr="007121BE">
        <w:t>à partir de 2</w:t>
      </w:r>
      <w:r w:rsidR="00C874DC" w:rsidRPr="007121BE">
        <w:t>00</w:t>
      </w:r>
      <w:r w:rsidR="001337F5" w:rsidRPr="007121BE">
        <w:t xml:space="preserve"> euros les 2 </w:t>
      </w:r>
      <w:r w:rsidR="002C71FF" w:rsidRPr="007121BE">
        <w:t>ou 3 s</w:t>
      </w:r>
      <w:r w:rsidR="001337F5" w:rsidRPr="007121BE">
        <w:t>éance</w:t>
      </w:r>
      <w:r w:rsidR="002C71FF" w:rsidRPr="007121BE">
        <w:t>s</w:t>
      </w:r>
    </w:p>
    <w:p w14:paraId="64E1D96F" w14:textId="59CB4317" w:rsidR="00D34B92" w:rsidRPr="007121BE" w:rsidRDefault="00BB23D9" w:rsidP="009169B2">
      <w:r w:rsidRPr="007121BE">
        <w:t>Une gr</w:t>
      </w:r>
      <w:r w:rsidR="00D34B92" w:rsidRPr="007121BE">
        <w:t>effe de peau</w:t>
      </w:r>
      <w:r w:rsidR="00C410C6" w:rsidRPr="007121BE">
        <w:t xml:space="preserve"> : devis personnalisé </w:t>
      </w:r>
    </w:p>
    <w:p w14:paraId="0994618F" w14:textId="3F6167E8" w:rsidR="00941203" w:rsidRPr="007121BE" w:rsidRDefault="008D144E" w:rsidP="009169B2">
      <w:r w:rsidRPr="007121BE">
        <w:t>Le</w:t>
      </w:r>
      <w:r w:rsidR="00941203" w:rsidRPr="007121BE">
        <w:t xml:space="preserve"> vitiligo </w:t>
      </w:r>
      <w:r w:rsidR="00BB23D9" w:rsidRPr="007121BE">
        <w:t>stabilisé</w:t>
      </w:r>
      <w:r w:rsidR="00C410C6" w:rsidRPr="007121BE">
        <w:t> </w:t>
      </w:r>
      <w:r w:rsidR="009E2709" w:rsidRPr="007121BE">
        <w:t>uni</w:t>
      </w:r>
      <w:r w:rsidR="000D54EF" w:rsidRPr="007121BE">
        <w:t>quement :</w:t>
      </w:r>
      <w:r w:rsidR="00C410C6" w:rsidRPr="007121BE">
        <w:t xml:space="preserve"> devis personnalisé </w:t>
      </w:r>
    </w:p>
    <w:p w14:paraId="0A6F4273" w14:textId="47CDA80F" w:rsidR="008D144E" w:rsidRPr="007121BE" w:rsidRDefault="00A40AB3" w:rsidP="009169B2">
      <w:r w:rsidRPr="007121BE">
        <w:t>Une peau brulée</w:t>
      </w:r>
      <w:r w:rsidR="007A0DC6" w:rsidRPr="007121BE">
        <w:t xml:space="preserve"> : devis personnalisé </w:t>
      </w:r>
    </w:p>
    <w:p w14:paraId="75030D66" w14:textId="7D573F09" w:rsidR="00392B3A" w:rsidRPr="007121BE" w:rsidRDefault="00392B3A" w:rsidP="009169B2">
      <w:r w:rsidRPr="007121BE">
        <w:t>Vergetures</w:t>
      </w:r>
      <w:r w:rsidR="007A0DC6" w:rsidRPr="007121BE">
        <w:t xml:space="preserve"> : </w:t>
      </w:r>
      <w:r w:rsidR="00DB666C" w:rsidRPr="007121BE">
        <w:t>à partir de 1</w:t>
      </w:r>
      <w:r w:rsidR="00EC5549" w:rsidRPr="007121BE">
        <w:t>20 euros la séance d’une heure.</w:t>
      </w:r>
    </w:p>
    <w:p w14:paraId="205B1DA2" w14:textId="77777777" w:rsidR="00E561CB" w:rsidRPr="007121BE" w:rsidRDefault="001D11A8" w:rsidP="007B7C16">
      <w:r w:rsidRPr="007121BE">
        <w:t xml:space="preserve">Comblement sourcils poudrés : </w:t>
      </w:r>
      <w:r w:rsidR="00402E71" w:rsidRPr="007121BE">
        <w:t xml:space="preserve">350 euros retouche comprise </w:t>
      </w:r>
    </w:p>
    <w:p w14:paraId="460F62BC" w14:textId="1BC73560" w:rsidR="00E561CB" w:rsidRPr="007121BE" w:rsidRDefault="00E561CB" w:rsidP="007B7C16">
      <w:r w:rsidRPr="007121BE">
        <w:t>Mais aussi pour les personnes qui ont souffert</w:t>
      </w:r>
      <w:r w:rsidR="00BE29F6" w:rsidRPr="007121BE">
        <w:t xml:space="preserve">, et qui veulent oublier leurs cicatrices physiques comme </w:t>
      </w:r>
      <w:r w:rsidR="004148FE" w:rsidRPr="007121BE">
        <w:t>psychologiques</w:t>
      </w:r>
    </w:p>
    <w:p w14:paraId="0DD1F92C" w14:textId="628C93CF" w:rsidR="0044537D" w:rsidRPr="007121BE" w:rsidRDefault="0044537D" w:rsidP="007B7C16">
      <w:r w:rsidRPr="007121BE">
        <w:t xml:space="preserve">Vous l’aurez compris la dermopigmentation </w:t>
      </w:r>
      <w:r w:rsidR="00390C63" w:rsidRPr="007121BE">
        <w:t xml:space="preserve">peut intervenir dans multiples cas ou pathologies, mais encore </w:t>
      </w:r>
      <w:r w:rsidR="002B48E5" w:rsidRPr="007121BE">
        <w:t>sur nombreux complexes.</w:t>
      </w:r>
    </w:p>
    <w:p w14:paraId="66F85609" w14:textId="44577266" w:rsidR="00507D98" w:rsidRPr="007121BE" w:rsidRDefault="008F685D" w:rsidP="00083ABC">
      <w:r w:rsidRPr="007121BE">
        <w:t>E</w:t>
      </w:r>
      <w:r w:rsidR="007B7C16" w:rsidRPr="007121BE">
        <w:t>n effet, une malformation cutanée, une</w:t>
      </w:r>
      <w:r w:rsidRPr="007121BE">
        <w:t xml:space="preserve"> </w:t>
      </w:r>
      <w:r w:rsidR="007B7C16" w:rsidRPr="007121BE">
        <w:t>peau traumatisée ou malade, peuvent entrainer une perte de confiance en soi, une difficulté à</w:t>
      </w:r>
      <w:r w:rsidR="00FD68CB" w:rsidRPr="007121BE">
        <w:t xml:space="preserve"> </w:t>
      </w:r>
      <w:r w:rsidR="007B7C16" w:rsidRPr="007121BE">
        <w:t xml:space="preserve">supporter le regard </w:t>
      </w:r>
      <w:r w:rsidR="00890EDF" w:rsidRPr="007121BE">
        <w:t>des autres</w:t>
      </w:r>
      <w:r w:rsidR="007B7C16" w:rsidRPr="007121BE">
        <w:t xml:space="preserve">. </w:t>
      </w:r>
      <w:r w:rsidR="0069254E" w:rsidRPr="007121BE">
        <w:t xml:space="preserve"> La </w:t>
      </w:r>
      <w:proofErr w:type="spellStart"/>
      <w:r w:rsidR="007B7C16" w:rsidRPr="007121BE">
        <w:t>dermopigmentation</w:t>
      </w:r>
      <w:proofErr w:type="spellEnd"/>
      <w:r w:rsidR="007B7C16" w:rsidRPr="007121BE">
        <w:t xml:space="preserve"> réparatrice intervient alors dans le processus</w:t>
      </w:r>
      <w:r w:rsidR="00FD68CB" w:rsidRPr="007121BE">
        <w:t xml:space="preserve"> </w:t>
      </w:r>
      <w:r w:rsidR="007B7C16" w:rsidRPr="007121BE">
        <w:t xml:space="preserve">de reconstruction psychologique et de restauration de l’image de </w:t>
      </w:r>
      <w:r w:rsidR="00083ABC" w:rsidRPr="007121BE">
        <w:t>soi.</w:t>
      </w:r>
    </w:p>
    <w:p w14:paraId="09671EDF" w14:textId="188B7191" w:rsidR="00AE17F0" w:rsidRPr="007121BE" w:rsidRDefault="00AE17F0" w:rsidP="004D12BE">
      <w:pPr>
        <w:rPr>
          <w:color w:val="000000" w:themeColor="text1"/>
        </w:rPr>
      </w:pPr>
    </w:p>
    <w:p w14:paraId="5E7DA244" w14:textId="1D3D1444" w:rsidR="006F16F1" w:rsidRPr="007121BE" w:rsidRDefault="006F16F1"/>
    <w:p w14:paraId="6F92D6D6" w14:textId="77777777" w:rsidR="007121BE" w:rsidRPr="007121BE" w:rsidRDefault="007121BE">
      <w:pPr>
        <w:rPr>
          <w:b/>
          <w:bCs/>
          <w:i/>
          <w:iCs/>
          <w:color w:val="0097B2"/>
          <w:u w:val="single"/>
        </w:rPr>
      </w:pPr>
    </w:p>
    <w:p w14:paraId="5589D4BE" w14:textId="77777777" w:rsidR="007121BE" w:rsidRPr="007121BE" w:rsidRDefault="007121BE">
      <w:pPr>
        <w:rPr>
          <w:b/>
          <w:bCs/>
          <w:i/>
          <w:iCs/>
          <w:color w:val="0097B2"/>
          <w:u w:val="single"/>
        </w:rPr>
      </w:pPr>
    </w:p>
    <w:p w14:paraId="34A79079" w14:textId="77777777" w:rsidR="007121BE" w:rsidRPr="007121BE" w:rsidRDefault="007121BE">
      <w:pPr>
        <w:rPr>
          <w:b/>
          <w:bCs/>
          <w:i/>
          <w:iCs/>
          <w:color w:val="0097B2"/>
          <w:u w:val="single"/>
        </w:rPr>
      </w:pPr>
    </w:p>
    <w:p w14:paraId="75BA228C" w14:textId="23B367F3" w:rsidR="004B2CAC" w:rsidRPr="007121BE" w:rsidRDefault="004D66A4">
      <w:pPr>
        <w:rPr>
          <w:b/>
          <w:bCs/>
          <w:i/>
          <w:iCs/>
          <w:color w:val="0097B2"/>
          <w:u w:val="single"/>
        </w:rPr>
      </w:pPr>
      <w:r w:rsidRPr="007121BE">
        <w:rPr>
          <w:b/>
          <w:bCs/>
          <w:i/>
          <w:iCs/>
          <w:color w:val="0097B2"/>
          <w:u w:val="single"/>
        </w:rPr>
        <w:t>Bon à savoir :</w:t>
      </w:r>
    </w:p>
    <w:p w14:paraId="3A60D321" w14:textId="71CC150A" w:rsidR="004B2CAC" w:rsidRPr="007121BE" w:rsidRDefault="003C3DA6">
      <w:r w:rsidRPr="007121BE">
        <w:t>La durée d’une séance est de maximum deux heures, si besoin le</w:t>
      </w:r>
      <w:r w:rsidR="00083ABC" w:rsidRPr="007121BE">
        <w:t xml:space="preserve"> </w:t>
      </w:r>
      <w:r w:rsidRPr="007121BE">
        <w:t xml:space="preserve">traitement est répartit sur plusieurs rendez-vous. </w:t>
      </w:r>
    </w:p>
    <w:p w14:paraId="3BBD34C9" w14:textId="0C1BED13" w:rsidR="0004175D" w:rsidRPr="007121BE" w:rsidRDefault="0004175D">
      <w:r w:rsidRPr="007121BE">
        <w:t>A la fin de la séance</w:t>
      </w:r>
      <w:r w:rsidR="00D74862" w:rsidRPr="007121BE">
        <w:t>, une légère inflammation, pouvant être accompagné de picotements apparaît</w:t>
      </w:r>
      <w:r w:rsidR="00C93A4B" w:rsidRPr="007121BE">
        <w:t xml:space="preserve">, ceci est une réaction normale de la peau qui </w:t>
      </w:r>
      <w:proofErr w:type="gramStart"/>
      <w:r w:rsidR="00FD5195" w:rsidRPr="007121BE">
        <w:t xml:space="preserve">disparaîtra </w:t>
      </w:r>
      <w:r w:rsidR="00C93A4B" w:rsidRPr="007121BE">
        <w:t xml:space="preserve"> au</w:t>
      </w:r>
      <w:proofErr w:type="gramEnd"/>
      <w:r w:rsidR="00C93A4B" w:rsidRPr="007121BE">
        <w:t xml:space="preserve"> bout de quelques heures.</w:t>
      </w:r>
    </w:p>
    <w:p w14:paraId="7180CABF" w14:textId="0C373B94" w:rsidR="00334A2D" w:rsidRPr="007121BE" w:rsidRDefault="00334A2D" w:rsidP="004D12BE">
      <w:r w:rsidRPr="007121BE">
        <w:t xml:space="preserve">Selon l’importance de la zone à traiter, </w:t>
      </w:r>
      <w:r w:rsidR="00A53817" w:rsidRPr="007121BE">
        <w:t>l</w:t>
      </w:r>
      <w:r w:rsidRPr="007121BE">
        <w:t xml:space="preserve">a couleur obtenu lors du premier traitement est toujours plus foncée, que ce qu’il va rester, c’est pourquoi  le résultat final ne pourra être constaté avant la fin de vos séances prévues ; </w:t>
      </w:r>
      <w:r w:rsidR="005C58C4" w:rsidRPr="007121BE">
        <w:t>(</w:t>
      </w:r>
      <w:r w:rsidRPr="007121BE">
        <w:t>bien que l’amélioration est visible dés la première séance.</w:t>
      </w:r>
      <w:r w:rsidR="000715D6" w:rsidRPr="007121BE">
        <w:t>)</w:t>
      </w:r>
      <w:r w:rsidRPr="007121BE">
        <w:t xml:space="preserve"> Une rectification de teinte peut alors être envisagée un mois après la séance, afin de se rapprocher au maximum du naturel.</w:t>
      </w:r>
    </w:p>
    <w:p w14:paraId="016BB087" w14:textId="4C7A50F3" w:rsidR="00A058E0" w:rsidRPr="007121BE" w:rsidRDefault="00A058E0" w:rsidP="00E43E8A"/>
    <w:p w14:paraId="0352344A" w14:textId="77777777" w:rsidR="00987F9F" w:rsidRDefault="00987F9F" w:rsidP="006B67F4">
      <w:pPr>
        <w:rPr>
          <w:b/>
          <w:bCs/>
          <w:i/>
          <w:iCs/>
          <w:color w:val="0097B2"/>
          <w:u w:val="single"/>
        </w:rPr>
      </w:pPr>
    </w:p>
    <w:p w14:paraId="1330EB05" w14:textId="77777777" w:rsidR="00987F9F" w:rsidRDefault="00987F9F" w:rsidP="006B67F4">
      <w:pPr>
        <w:rPr>
          <w:b/>
          <w:bCs/>
          <w:i/>
          <w:iCs/>
          <w:color w:val="0097B2"/>
          <w:u w:val="single"/>
        </w:rPr>
      </w:pPr>
    </w:p>
    <w:p w14:paraId="1CAA05C0" w14:textId="77777777" w:rsidR="00987F9F" w:rsidRDefault="00987F9F" w:rsidP="006B67F4">
      <w:pPr>
        <w:rPr>
          <w:b/>
          <w:bCs/>
          <w:i/>
          <w:iCs/>
          <w:color w:val="0097B2"/>
          <w:u w:val="single"/>
        </w:rPr>
      </w:pPr>
    </w:p>
    <w:p w14:paraId="63B2E016" w14:textId="77777777" w:rsidR="00987F9F" w:rsidRDefault="00987F9F" w:rsidP="006B67F4">
      <w:pPr>
        <w:rPr>
          <w:b/>
          <w:bCs/>
          <w:i/>
          <w:iCs/>
          <w:color w:val="0097B2"/>
          <w:u w:val="single"/>
        </w:rPr>
      </w:pPr>
    </w:p>
    <w:p w14:paraId="4D0C4608" w14:textId="77777777" w:rsidR="00987F9F" w:rsidRDefault="00987F9F" w:rsidP="006B67F4">
      <w:pPr>
        <w:rPr>
          <w:b/>
          <w:bCs/>
          <w:i/>
          <w:iCs/>
          <w:color w:val="0097B2"/>
          <w:u w:val="single"/>
        </w:rPr>
      </w:pPr>
    </w:p>
    <w:p w14:paraId="4F3FAD55" w14:textId="77777777" w:rsidR="00987F9F" w:rsidRDefault="00987F9F" w:rsidP="006B67F4">
      <w:pPr>
        <w:rPr>
          <w:b/>
          <w:bCs/>
          <w:i/>
          <w:iCs/>
          <w:color w:val="0097B2"/>
          <w:u w:val="single"/>
        </w:rPr>
      </w:pPr>
    </w:p>
    <w:p w14:paraId="0E1F3B24" w14:textId="77777777" w:rsidR="00987F9F" w:rsidRDefault="00987F9F" w:rsidP="006B67F4">
      <w:pPr>
        <w:rPr>
          <w:b/>
          <w:bCs/>
          <w:i/>
          <w:iCs/>
          <w:color w:val="0097B2"/>
          <w:u w:val="single"/>
        </w:rPr>
      </w:pPr>
    </w:p>
    <w:p w14:paraId="4A536484" w14:textId="77777777" w:rsidR="00987F9F" w:rsidRDefault="00987F9F" w:rsidP="006B67F4">
      <w:pPr>
        <w:rPr>
          <w:b/>
          <w:bCs/>
          <w:i/>
          <w:iCs/>
          <w:color w:val="0097B2"/>
          <w:u w:val="single"/>
        </w:rPr>
      </w:pPr>
    </w:p>
    <w:p w14:paraId="576430F8" w14:textId="77777777" w:rsidR="00987F9F" w:rsidRDefault="00987F9F" w:rsidP="006B67F4">
      <w:pPr>
        <w:rPr>
          <w:b/>
          <w:bCs/>
          <w:i/>
          <w:iCs/>
          <w:color w:val="0097B2"/>
          <w:u w:val="single"/>
        </w:rPr>
      </w:pPr>
    </w:p>
    <w:p w14:paraId="4CDEF565" w14:textId="77777777" w:rsidR="00987F9F" w:rsidRDefault="00987F9F" w:rsidP="006B67F4">
      <w:pPr>
        <w:rPr>
          <w:b/>
          <w:bCs/>
          <w:i/>
          <w:iCs/>
          <w:color w:val="0097B2"/>
          <w:u w:val="single"/>
        </w:rPr>
      </w:pPr>
    </w:p>
    <w:p w14:paraId="5BE5649D" w14:textId="77777777" w:rsidR="00987F9F" w:rsidRDefault="00987F9F" w:rsidP="006B67F4">
      <w:pPr>
        <w:rPr>
          <w:b/>
          <w:bCs/>
          <w:i/>
          <w:iCs/>
          <w:color w:val="0097B2"/>
          <w:u w:val="single"/>
        </w:rPr>
      </w:pPr>
    </w:p>
    <w:p w14:paraId="7C07C1DF" w14:textId="77777777" w:rsidR="00987F9F" w:rsidRDefault="00987F9F" w:rsidP="006B67F4">
      <w:pPr>
        <w:rPr>
          <w:b/>
          <w:bCs/>
          <w:i/>
          <w:iCs/>
          <w:color w:val="0097B2"/>
          <w:u w:val="single"/>
        </w:rPr>
      </w:pPr>
    </w:p>
    <w:p w14:paraId="77A14C28" w14:textId="77777777" w:rsidR="00987F9F" w:rsidRDefault="00987F9F" w:rsidP="006B67F4">
      <w:pPr>
        <w:rPr>
          <w:b/>
          <w:bCs/>
          <w:i/>
          <w:iCs/>
          <w:color w:val="0097B2"/>
          <w:u w:val="single"/>
        </w:rPr>
      </w:pPr>
    </w:p>
    <w:p w14:paraId="7A55C686" w14:textId="77777777" w:rsidR="00987F9F" w:rsidRDefault="00987F9F" w:rsidP="006B67F4">
      <w:pPr>
        <w:rPr>
          <w:b/>
          <w:bCs/>
          <w:i/>
          <w:iCs/>
          <w:color w:val="0097B2"/>
          <w:u w:val="single"/>
        </w:rPr>
      </w:pPr>
    </w:p>
    <w:p w14:paraId="7A891726" w14:textId="77777777" w:rsidR="00987F9F" w:rsidRDefault="00987F9F" w:rsidP="006B67F4">
      <w:pPr>
        <w:rPr>
          <w:b/>
          <w:bCs/>
          <w:i/>
          <w:iCs/>
          <w:color w:val="0097B2"/>
          <w:u w:val="single"/>
        </w:rPr>
      </w:pPr>
    </w:p>
    <w:p w14:paraId="4B2CBF8C" w14:textId="77777777" w:rsidR="00987F9F" w:rsidRDefault="00987F9F" w:rsidP="006B67F4">
      <w:pPr>
        <w:rPr>
          <w:b/>
          <w:bCs/>
          <w:i/>
          <w:iCs/>
          <w:color w:val="0097B2"/>
          <w:u w:val="single"/>
        </w:rPr>
      </w:pPr>
    </w:p>
    <w:p w14:paraId="0AAA2FBD" w14:textId="77777777" w:rsidR="00987F9F" w:rsidRDefault="00987F9F" w:rsidP="006B67F4">
      <w:pPr>
        <w:rPr>
          <w:b/>
          <w:bCs/>
          <w:i/>
          <w:iCs/>
          <w:color w:val="0097B2"/>
          <w:u w:val="single"/>
        </w:rPr>
      </w:pPr>
    </w:p>
    <w:p w14:paraId="26F550F4" w14:textId="77777777" w:rsidR="00987F9F" w:rsidRDefault="00987F9F" w:rsidP="006B67F4">
      <w:pPr>
        <w:rPr>
          <w:b/>
          <w:bCs/>
          <w:i/>
          <w:iCs/>
          <w:color w:val="0097B2"/>
          <w:u w:val="single"/>
        </w:rPr>
      </w:pPr>
    </w:p>
    <w:p w14:paraId="34919152" w14:textId="77777777" w:rsidR="00987F9F" w:rsidRDefault="00987F9F" w:rsidP="006B67F4">
      <w:pPr>
        <w:rPr>
          <w:b/>
          <w:bCs/>
          <w:i/>
          <w:iCs/>
          <w:color w:val="0097B2"/>
          <w:u w:val="single"/>
        </w:rPr>
      </w:pPr>
    </w:p>
    <w:p w14:paraId="1C8E39A1" w14:textId="77777777" w:rsidR="00987F9F" w:rsidRDefault="00987F9F" w:rsidP="006B67F4">
      <w:pPr>
        <w:rPr>
          <w:b/>
          <w:bCs/>
          <w:i/>
          <w:iCs/>
          <w:color w:val="0097B2"/>
          <w:u w:val="single"/>
        </w:rPr>
      </w:pPr>
    </w:p>
    <w:p w14:paraId="6F781A2C" w14:textId="4F80D593" w:rsidR="00987F9F" w:rsidRPr="007121BE" w:rsidRDefault="00987F9F" w:rsidP="006B67F4">
      <w:pPr>
        <w:rPr>
          <w:b/>
          <w:bCs/>
          <w:i/>
          <w:iCs/>
          <w:color w:val="0097B2"/>
          <w:u w:val="single"/>
        </w:rPr>
      </w:pPr>
      <w:r>
        <w:rPr>
          <w:b/>
          <w:bCs/>
          <w:i/>
          <w:iCs/>
          <w:color w:val="0097B2"/>
          <w:u w:val="single"/>
        </w:rPr>
        <w:t xml:space="preserve"> </w:t>
      </w:r>
      <w:r>
        <w:rPr>
          <w:noProof/>
        </w:rPr>
        <w:drawing>
          <wp:inline distT="0" distB="0" distL="0" distR="0" wp14:anchorId="7AF01563" wp14:editId="67717465">
            <wp:extent cx="1289355" cy="1085523"/>
            <wp:effectExtent l="0" t="0" r="6350" b="635"/>
            <wp:docPr id="1083302178" name="Image 1" descr="Une image contenant Graphique, Police, graphism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02178" name="Image 1" descr="Une image contenant Graphique, Police, graphisme, text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2135" cy="1113121"/>
                    </a:xfrm>
                    <a:prstGeom prst="rect">
                      <a:avLst/>
                    </a:prstGeom>
                  </pic:spPr>
                </pic:pic>
              </a:graphicData>
            </a:graphic>
          </wp:inline>
        </w:drawing>
      </w:r>
      <w:r w:rsidRPr="00987F9F">
        <w:rPr>
          <w:b/>
          <w:bCs/>
          <w:i/>
          <w:iCs/>
          <w:color w:val="0097B2"/>
        </w:rPr>
        <w:t xml:space="preserve">                       </w:t>
      </w:r>
      <w:r w:rsidRPr="007121BE">
        <w:rPr>
          <w:b/>
          <w:bCs/>
          <w:i/>
          <w:iCs/>
          <w:color w:val="0097B2"/>
          <w:u w:val="single"/>
        </w:rPr>
        <w:t>Les contres indications / Ne pouvant être traités :</w:t>
      </w:r>
    </w:p>
    <w:p w14:paraId="6ED9556C" w14:textId="77777777" w:rsidR="00987F9F" w:rsidRDefault="00987F9F" w:rsidP="006B67F4">
      <w:pPr>
        <w:rPr>
          <w:b/>
          <w:bCs/>
          <w:i/>
          <w:iCs/>
          <w:color w:val="0097B2"/>
          <w:u w:val="single"/>
        </w:rPr>
      </w:pPr>
    </w:p>
    <w:p w14:paraId="00CE3397" w14:textId="17E1A6B7" w:rsidR="006E7928" w:rsidRPr="007121BE" w:rsidRDefault="006E7928" w:rsidP="00CC43B1">
      <w:pPr>
        <w:rPr>
          <w:i/>
          <w:iCs/>
          <w:color w:val="002060"/>
          <w:sz w:val="28"/>
          <w:szCs w:val="28"/>
        </w:rPr>
      </w:pPr>
      <w:r w:rsidRPr="007121BE">
        <w:rPr>
          <w:i/>
          <w:iCs/>
          <w:color w:val="002060"/>
          <w:sz w:val="28"/>
          <w:szCs w:val="28"/>
        </w:rPr>
        <w:t xml:space="preserve">Si la </w:t>
      </w:r>
      <w:proofErr w:type="spellStart"/>
      <w:r w:rsidRPr="007121BE">
        <w:rPr>
          <w:i/>
          <w:iCs/>
          <w:color w:val="002060"/>
          <w:sz w:val="28"/>
          <w:szCs w:val="28"/>
        </w:rPr>
        <w:t>dermopigmentation</w:t>
      </w:r>
      <w:proofErr w:type="spellEnd"/>
      <w:r w:rsidRPr="007121BE">
        <w:rPr>
          <w:i/>
          <w:iCs/>
          <w:color w:val="002060"/>
          <w:sz w:val="28"/>
          <w:szCs w:val="28"/>
        </w:rPr>
        <w:t xml:space="preserve"> est une technique généralement bien tolérée, certaines </w:t>
      </w:r>
      <w:r w:rsidR="00CC43B1" w:rsidRPr="007121BE">
        <w:rPr>
          <w:i/>
          <w:iCs/>
          <w:color w:val="002060"/>
          <w:sz w:val="28"/>
          <w:szCs w:val="28"/>
        </w:rPr>
        <w:t>p</w:t>
      </w:r>
      <w:r w:rsidRPr="007121BE">
        <w:rPr>
          <w:i/>
          <w:iCs/>
          <w:color w:val="002060"/>
          <w:sz w:val="28"/>
          <w:szCs w:val="28"/>
        </w:rPr>
        <w:t xml:space="preserve">récautions doivent être prises : </w:t>
      </w:r>
    </w:p>
    <w:p w14:paraId="2884A630" w14:textId="77777777" w:rsidR="007121BE" w:rsidRDefault="007121BE" w:rsidP="007121BE"/>
    <w:p w14:paraId="2B92A98D" w14:textId="2F7EA4CA" w:rsidR="004148FE" w:rsidRPr="007121BE" w:rsidRDefault="00987F9F" w:rsidP="00987F9F">
      <w:pPr>
        <w:pStyle w:val="Paragraphedeliste"/>
        <w:numPr>
          <w:ilvl w:val="3"/>
          <w:numId w:val="2"/>
        </w:numPr>
      </w:pPr>
      <w:r w:rsidRPr="007121BE">
        <w:t xml:space="preserve"> </w:t>
      </w:r>
      <w:r w:rsidR="004148FE" w:rsidRPr="007121BE">
        <w:t>Sur</w:t>
      </w:r>
      <w:r w:rsidR="006E7928" w:rsidRPr="007121BE">
        <w:t xml:space="preserve"> une femme enceinte ou allaitante </w:t>
      </w:r>
    </w:p>
    <w:p w14:paraId="60E88EF2" w14:textId="04F4B7DF" w:rsidR="006E7928" w:rsidRPr="007121BE" w:rsidRDefault="006E7928" w:rsidP="00987F9F">
      <w:pPr>
        <w:pStyle w:val="Paragraphedeliste"/>
        <w:numPr>
          <w:ilvl w:val="3"/>
          <w:numId w:val="2"/>
        </w:numPr>
      </w:pPr>
      <w:r w:rsidRPr="007121BE">
        <w:t xml:space="preserve"> </w:t>
      </w:r>
      <w:r w:rsidR="004148FE" w:rsidRPr="007121BE">
        <w:t>La</w:t>
      </w:r>
      <w:r w:rsidRPr="007121BE">
        <w:t xml:space="preserve"> prise de certains médicaments </w:t>
      </w:r>
      <w:r w:rsidR="00A17A72" w:rsidRPr="007121BE">
        <w:t>comm</w:t>
      </w:r>
      <w:r w:rsidRPr="007121BE">
        <w:t>e</w:t>
      </w:r>
      <w:r w:rsidR="00A17A72" w:rsidRPr="007121BE">
        <w:t xml:space="preserve"> le</w:t>
      </w:r>
      <w:r w:rsidRPr="007121BE">
        <w:t>s anticoagulants</w:t>
      </w:r>
      <w:r w:rsidR="00A17A72" w:rsidRPr="007121BE">
        <w:t>,</w:t>
      </w:r>
      <w:r w:rsidR="00AB5930" w:rsidRPr="007121BE">
        <w:t xml:space="preserve"> Et les anti-inflammatoires </w:t>
      </w:r>
    </w:p>
    <w:p w14:paraId="387A77F8" w14:textId="3B3E9EE2" w:rsidR="006E7928" w:rsidRPr="007121BE" w:rsidRDefault="00987F9F" w:rsidP="00987F9F">
      <w:pPr>
        <w:pStyle w:val="Paragraphedeliste"/>
        <w:numPr>
          <w:ilvl w:val="3"/>
          <w:numId w:val="2"/>
        </w:numPr>
      </w:pPr>
      <w:r w:rsidRPr="007121BE">
        <w:t xml:space="preserve"> </w:t>
      </w:r>
      <w:r w:rsidR="004148FE" w:rsidRPr="007121BE">
        <w:t>En</w:t>
      </w:r>
      <w:r w:rsidR="006E7928" w:rsidRPr="007121BE">
        <w:t xml:space="preserve"> cas de maladies infectieuses comme le SIDA, les hépatites, </w:t>
      </w:r>
    </w:p>
    <w:p w14:paraId="1F38E682" w14:textId="6C6218C5" w:rsidR="006E7928" w:rsidRPr="007121BE" w:rsidRDefault="00987F9F" w:rsidP="00987F9F">
      <w:pPr>
        <w:pStyle w:val="Paragraphedeliste"/>
        <w:numPr>
          <w:ilvl w:val="3"/>
          <w:numId w:val="2"/>
        </w:numPr>
      </w:pPr>
      <w:r w:rsidRPr="007121BE">
        <w:t xml:space="preserve"> </w:t>
      </w:r>
      <w:r w:rsidR="006E7928" w:rsidRPr="007121BE">
        <w:t>En cas de certaines maladies chroniques (maladies auto-immunes, diabète…)</w:t>
      </w:r>
    </w:p>
    <w:p w14:paraId="1D30B167" w14:textId="0A5D2126" w:rsidR="006E7928" w:rsidRPr="007121BE" w:rsidRDefault="00987F9F" w:rsidP="00987F9F">
      <w:pPr>
        <w:pStyle w:val="Paragraphedeliste"/>
        <w:numPr>
          <w:ilvl w:val="3"/>
          <w:numId w:val="2"/>
        </w:numPr>
      </w:pPr>
      <w:r w:rsidRPr="007121BE">
        <w:t xml:space="preserve"> </w:t>
      </w:r>
      <w:r w:rsidR="00CC43B1" w:rsidRPr="007121BE">
        <w:t>Dans le cas d</w:t>
      </w:r>
      <w:r w:rsidR="006E7928" w:rsidRPr="007121BE">
        <w:t xml:space="preserve">’insuffisance cardiaque, hépatique ou rénale </w:t>
      </w:r>
    </w:p>
    <w:p w14:paraId="0C7C21BA" w14:textId="31CD71B8" w:rsidR="001003E1" w:rsidRPr="007121BE" w:rsidRDefault="00987F9F" w:rsidP="00987F9F">
      <w:pPr>
        <w:pStyle w:val="Paragraphedeliste"/>
        <w:numPr>
          <w:ilvl w:val="3"/>
          <w:numId w:val="2"/>
        </w:numPr>
      </w:pPr>
      <w:r w:rsidRPr="007121BE">
        <w:t xml:space="preserve"> </w:t>
      </w:r>
      <w:r w:rsidR="004148FE" w:rsidRPr="007121BE">
        <w:t>Déconseillée</w:t>
      </w:r>
      <w:r w:rsidR="006E7928" w:rsidRPr="007121BE">
        <w:t xml:space="preserve"> en cas d’allergies graves</w:t>
      </w:r>
    </w:p>
    <w:p w14:paraId="61919FC7" w14:textId="31905B30" w:rsidR="00D96486" w:rsidRPr="007121BE" w:rsidRDefault="00987F9F" w:rsidP="00987F9F">
      <w:pPr>
        <w:pStyle w:val="Paragraphedeliste"/>
        <w:numPr>
          <w:ilvl w:val="3"/>
          <w:numId w:val="2"/>
        </w:numPr>
      </w:pPr>
      <w:r w:rsidRPr="007121BE">
        <w:t xml:space="preserve"> </w:t>
      </w:r>
      <w:r w:rsidR="00D96486" w:rsidRPr="007121BE">
        <w:t>L</w:t>
      </w:r>
      <w:r w:rsidR="004148FE" w:rsidRPr="007121BE">
        <w:t>a</w:t>
      </w:r>
      <w:r w:rsidR="00D96486" w:rsidRPr="007121BE">
        <w:t xml:space="preserve"> prise de rétinol doit être stoppé 2 semaines avant la première séance </w:t>
      </w:r>
    </w:p>
    <w:p w14:paraId="5EC0DE5A" w14:textId="0A0714E3" w:rsidR="00CC43B1" w:rsidRPr="007121BE" w:rsidRDefault="00987F9F" w:rsidP="00987F9F">
      <w:pPr>
        <w:pStyle w:val="Paragraphedeliste"/>
        <w:numPr>
          <w:ilvl w:val="3"/>
          <w:numId w:val="2"/>
        </w:numPr>
      </w:pPr>
      <w:r w:rsidRPr="007121BE">
        <w:t xml:space="preserve"> </w:t>
      </w:r>
      <w:r w:rsidR="00707E1E" w:rsidRPr="007121BE">
        <w:t xml:space="preserve">Les </w:t>
      </w:r>
      <w:r w:rsidR="00C27650" w:rsidRPr="007121BE">
        <w:t xml:space="preserve">vergetures </w:t>
      </w:r>
      <w:r w:rsidR="00707E1E" w:rsidRPr="007121BE">
        <w:t xml:space="preserve">rouges cochenilles </w:t>
      </w:r>
    </w:p>
    <w:p w14:paraId="354EB8E5" w14:textId="32FE8BBD" w:rsidR="00076AA5" w:rsidRPr="007121BE" w:rsidRDefault="00987F9F" w:rsidP="00987F9F">
      <w:pPr>
        <w:pStyle w:val="Paragraphedeliste"/>
        <w:numPr>
          <w:ilvl w:val="3"/>
          <w:numId w:val="2"/>
        </w:numPr>
      </w:pPr>
      <w:r w:rsidRPr="007121BE">
        <w:t xml:space="preserve"> </w:t>
      </w:r>
      <w:r w:rsidR="001008F7" w:rsidRPr="007121BE">
        <w:t xml:space="preserve">Psoriasis ou </w:t>
      </w:r>
      <w:r w:rsidR="005F0A98" w:rsidRPr="007121BE">
        <w:t>exéma</w:t>
      </w:r>
      <w:r w:rsidR="001008F7" w:rsidRPr="007121BE">
        <w:t xml:space="preserve"> </w:t>
      </w:r>
      <w:r w:rsidR="007121BE" w:rsidRPr="007121BE">
        <w:t>infecté, herpès</w:t>
      </w:r>
      <w:r w:rsidR="00A64401" w:rsidRPr="007121BE">
        <w:t xml:space="preserve"> </w:t>
      </w:r>
    </w:p>
    <w:p w14:paraId="17D5A939" w14:textId="6A439AA3" w:rsidR="00CC55FF" w:rsidRPr="007121BE" w:rsidRDefault="00987F9F" w:rsidP="00987F9F">
      <w:pPr>
        <w:pStyle w:val="Paragraphedeliste"/>
        <w:numPr>
          <w:ilvl w:val="3"/>
          <w:numId w:val="2"/>
        </w:numPr>
      </w:pPr>
      <w:r w:rsidRPr="007121BE">
        <w:t xml:space="preserve"> </w:t>
      </w:r>
      <w:r w:rsidR="00CC55FF" w:rsidRPr="007121BE">
        <w:t>Une cicatrice doit avoir un an minimum avant d’être traité</w:t>
      </w:r>
    </w:p>
    <w:p w14:paraId="54AFC3B4" w14:textId="1DA91C62" w:rsidR="00976A86" w:rsidRPr="007121BE" w:rsidRDefault="00987F9F" w:rsidP="00987F9F">
      <w:pPr>
        <w:pStyle w:val="Paragraphedeliste"/>
        <w:numPr>
          <w:ilvl w:val="3"/>
          <w:numId w:val="2"/>
        </w:numPr>
      </w:pPr>
      <w:r w:rsidRPr="007121BE">
        <w:t xml:space="preserve"> </w:t>
      </w:r>
      <w:r w:rsidR="003216FA" w:rsidRPr="007121BE">
        <w:t xml:space="preserve">Le </w:t>
      </w:r>
      <w:r w:rsidR="007121BE" w:rsidRPr="007121BE">
        <w:t>vitiligo, greffe</w:t>
      </w:r>
      <w:r w:rsidR="00993CB5" w:rsidRPr="007121BE">
        <w:t xml:space="preserve"> de peau, </w:t>
      </w:r>
      <w:r w:rsidR="00531A1F" w:rsidRPr="007121BE">
        <w:t xml:space="preserve">peau brulée, </w:t>
      </w:r>
      <w:r w:rsidR="00976A86" w:rsidRPr="007121BE">
        <w:t xml:space="preserve">sans avis médical écris </w:t>
      </w:r>
    </w:p>
    <w:p w14:paraId="430006B4" w14:textId="62D6C118" w:rsidR="007211D4" w:rsidRPr="007121BE" w:rsidRDefault="00987F9F" w:rsidP="00987F9F">
      <w:pPr>
        <w:pStyle w:val="Paragraphedeliste"/>
        <w:numPr>
          <w:ilvl w:val="3"/>
          <w:numId w:val="2"/>
        </w:numPr>
      </w:pPr>
      <w:r w:rsidRPr="007121BE">
        <w:t xml:space="preserve"> </w:t>
      </w:r>
      <w:r w:rsidR="007211D4" w:rsidRPr="007121BE">
        <w:t>Prise d’alcool ou de drogue la veille de la séance</w:t>
      </w:r>
    </w:p>
    <w:p w14:paraId="13676D30" w14:textId="77777777" w:rsidR="00987F9F" w:rsidRPr="007121BE" w:rsidRDefault="00987F9F" w:rsidP="004D12BE"/>
    <w:p w14:paraId="6FB45DAC" w14:textId="36AFDABE" w:rsidR="00981A70" w:rsidRPr="007121BE" w:rsidRDefault="00981A70" w:rsidP="004D12BE">
      <w:pPr>
        <w:rPr>
          <w:i/>
          <w:iCs/>
          <w:color w:val="002060"/>
          <w:sz w:val="28"/>
          <w:szCs w:val="28"/>
        </w:rPr>
      </w:pPr>
      <w:r w:rsidRPr="007121BE">
        <w:rPr>
          <w:i/>
          <w:iCs/>
          <w:color w:val="002060"/>
          <w:sz w:val="28"/>
          <w:szCs w:val="28"/>
        </w:rPr>
        <w:t>Lors de votre première consultation nous vérifions l’ensemble des contre-indications avec vous. De plus un questionnaire précis vous seras remis à remplir avant la pigmentation et si nécessaire, en cas de doutes ou de traitement en cours un avis écris de votre médecin traitant peut être demandé.</w:t>
      </w:r>
    </w:p>
    <w:p w14:paraId="376BDC09" w14:textId="52B8C7BC" w:rsidR="006E3674" w:rsidRPr="007121BE" w:rsidRDefault="00D25FF3" w:rsidP="004D12BE">
      <w:pPr>
        <w:rPr>
          <w:i/>
          <w:iCs/>
          <w:color w:val="002060"/>
          <w:sz w:val="28"/>
          <w:szCs w:val="28"/>
        </w:rPr>
      </w:pPr>
      <w:r w:rsidRPr="007121BE">
        <w:rPr>
          <w:i/>
          <w:iCs/>
          <w:color w:val="002060"/>
          <w:sz w:val="28"/>
          <w:szCs w:val="28"/>
        </w:rPr>
        <w:t>Un</w:t>
      </w:r>
      <w:r w:rsidR="006E3674" w:rsidRPr="007121BE">
        <w:rPr>
          <w:i/>
          <w:iCs/>
          <w:color w:val="002060"/>
          <w:sz w:val="28"/>
          <w:szCs w:val="28"/>
        </w:rPr>
        <w:t xml:space="preserve">e prestation de </w:t>
      </w:r>
      <w:proofErr w:type="spellStart"/>
      <w:r w:rsidR="006E3674" w:rsidRPr="007121BE">
        <w:rPr>
          <w:i/>
          <w:iCs/>
          <w:color w:val="002060"/>
          <w:sz w:val="28"/>
          <w:szCs w:val="28"/>
        </w:rPr>
        <w:t>dermopigmentation</w:t>
      </w:r>
      <w:proofErr w:type="spellEnd"/>
      <w:r w:rsidR="006E3674" w:rsidRPr="007121BE">
        <w:rPr>
          <w:i/>
          <w:iCs/>
          <w:color w:val="002060"/>
          <w:sz w:val="28"/>
          <w:szCs w:val="28"/>
        </w:rPr>
        <w:t xml:space="preserve"> </w:t>
      </w:r>
      <w:r w:rsidR="007121BE" w:rsidRPr="007121BE">
        <w:rPr>
          <w:i/>
          <w:iCs/>
          <w:color w:val="002060"/>
          <w:sz w:val="28"/>
          <w:szCs w:val="28"/>
        </w:rPr>
        <w:t>réparatrice est</w:t>
      </w:r>
      <w:r w:rsidR="006E3674" w:rsidRPr="007121BE">
        <w:rPr>
          <w:i/>
          <w:iCs/>
          <w:color w:val="002060"/>
          <w:sz w:val="28"/>
          <w:szCs w:val="28"/>
        </w:rPr>
        <w:t xml:space="preserve"> faite pour améliorer </w:t>
      </w:r>
      <w:proofErr w:type="gramStart"/>
      <w:r w:rsidR="006E3674" w:rsidRPr="007121BE">
        <w:rPr>
          <w:i/>
          <w:iCs/>
          <w:color w:val="002060"/>
          <w:sz w:val="28"/>
          <w:szCs w:val="28"/>
        </w:rPr>
        <w:t>l’ aspect</w:t>
      </w:r>
      <w:proofErr w:type="gramEnd"/>
      <w:r w:rsidR="006E3674" w:rsidRPr="007121BE">
        <w:rPr>
          <w:i/>
          <w:iCs/>
          <w:color w:val="002060"/>
          <w:sz w:val="28"/>
          <w:szCs w:val="28"/>
        </w:rPr>
        <w:t xml:space="preserve"> et la couleur de la </w:t>
      </w:r>
      <w:proofErr w:type="gramStart"/>
      <w:r w:rsidR="006E3674" w:rsidRPr="007121BE">
        <w:rPr>
          <w:i/>
          <w:iCs/>
          <w:color w:val="002060"/>
          <w:sz w:val="28"/>
          <w:szCs w:val="28"/>
        </w:rPr>
        <w:t>peau,  dans</w:t>
      </w:r>
      <w:proofErr w:type="gramEnd"/>
      <w:r w:rsidR="006E3674" w:rsidRPr="007121BE">
        <w:rPr>
          <w:i/>
          <w:iCs/>
          <w:color w:val="002060"/>
          <w:sz w:val="28"/>
          <w:szCs w:val="28"/>
        </w:rPr>
        <w:t xml:space="preserve"> la limite du possible, et ne peut être soumises à des obligations de résultats. </w:t>
      </w:r>
    </w:p>
    <w:p w14:paraId="4CFF8B30" w14:textId="583040C3" w:rsidR="00E67B63" w:rsidRPr="007121BE" w:rsidRDefault="00E67B63" w:rsidP="004D12BE">
      <w:pPr>
        <w:rPr>
          <w:i/>
          <w:iCs/>
          <w:sz w:val="28"/>
          <w:szCs w:val="28"/>
        </w:rPr>
      </w:pPr>
      <w:r w:rsidRPr="007121BE">
        <w:rPr>
          <w:i/>
          <w:iCs/>
          <w:sz w:val="28"/>
          <w:szCs w:val="28"/>
        </w:rPr>
        <w:t xml:space="preserve">           </w:t>
      </w:r>
    </w:p>
    <w:p w14:paraId="561DE4CB" w14:textId="4E21043B" w:rsidR="00E67B63" w:rsidRPr="008059D7" w:rsidRDefault="00987F9F" w:rsidP="004D12BE">
      <w:pPr>
        <w:rPr>
          <w:rFonts w:ascii="Fairwater Script" w:hAnsi="Fairwater Script"/>
        </w:rPr>
      </w:pPr>
      <w:r w:rsidRPr="008059D7">
        <w:rPr>
          <w:rFonts w:ascii="Fairwater Script" w:hAnsi="Fairwater Script"/>
        </w:rPr>
        <w:t xml:space="preserve">                                                                                                                                                                     </w:t>
      </w:r>
    </w:p>
    <w:p w14:paraId="346638D1" w14:textId="77777777" w:rsidR="00E67B63" w:rsidRPr="008059D7" w:rsidRDefault="00E67B63" w:rsidP="004D12BE">
      <w:pPr>
        <w:rPr>
          <w:rFonts w:ascii="Fairwater Script" w:hAnsi="Fairwater Script"/>
        </w:rPr>
      </w:pPr>
    </w:p>
    <w:p w14:paraId="6929AACA" w14:textId="77777777" w:rsidR="00E67B63" w:rsidRPr="008059D7" w:rsidRDefault="00E67B63" w:rsidP="004D12BE">
      <w:pPr>
        <w:rPr>
          <w:rFonts w:ascii="Fairwater Script" w:hAnsi="Fairwater Script"/>
        </w:rPr>
      </w:pPr>
    </w:p>
    <w:p w14:paraId="3CA989F5" w14:textId="124BA7D6" w:rsidR="00E67B63" w:rsidRPr="008059D7" w:rsidRDefault="00E67B63" w:rsidP="008B6DB5">
      <w:pPr>
        <w:ind w:left="360"/>
        <w:rPr>
          <w:rFonts w:ascii="Fairwater Script" w:hAnsi="Fairwater Script"/>
        </w:rPr>
      </w:pPr>
      <w:r w:rsidRPr="008059D7">
        <w:rPr>
          <w:rFonts w:ascii="Fairwater Script" w:hAnsi="Fairwater Script"/>
        </w:rPr>
        <w:t xml:space="preserve">                                                                                                                                                                                     </w:t>
      </w:r>
    </w:p>
    <w:p w14:paraId="033A5855" w14:textId="758DF60F" w:rsidR="000A39AC" w:rsidRPr="008059D7" w:rsidRDefault="000A39AC" w:rsidP="003A6F53">
      <w:pPr>
        <w:rPr>
          <w:rFonts w:ascii="Fairwater Script" w:hAnsi="Fairwater Script"/>
        </w:rPr>
      </w:pPr>
    </w:p>
    <w:sectPr w:rsidR="000A39AC" w:rsidRPr="008059D7" w:rsidSect="002B62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a">
    <w:altName w:val="Cambria"/>
    <w:panose1 w:val="00000000000000000000"/>
    <w:charset w:val="00"/>
    <w:family w:val="roman"/>
    <w:notTrueType/>
    <w:pitch w:val="default"/>
  </w:font>
  <w:font w:name="Fairwater Script">
    <w:charset w:val="00"/>
    <w:family w:val="auto"/>
    <w:pitch w:val="variable"/>
    <w:sig w:usb0="A000002F" w:usb1="1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1502"/>
    <w:multiLevelType w:val="hybridMultilevel"/>
    <w:tmpl w:val="ACC8F2A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2E372C6A"/>
    <w:multiLevelType w:val="hybridMultilevel"/>
    <w:tmpl w:val="11567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5752C1"/>
    <w:multiLevelType w:val="hybridMultilevel"/>
    <w:tmpl w:val="A888F26A"/>
    <w:lvl w:ilvl="0" w:tplc="FFFFFFFF">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13F56"/>
    <w:multiLevelType w:val="hybridMultilevel"/>
    <w:tmpl w:val="FCF0090E"/>
    <w:lvl w:ilvl="0" w:tplc="FFFFFFFF">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4669977">
    <w:abstractNumId w:val="1"/>
  </w:num>
  <w:num w:numId="2" w16cid:durableId="38172536">
    <w:abstractNumId w:val="0"/>
  </w:num>
  <w:num w:numId="3" w16cid:durableId="1992827975">
    <w:abstractNumId w:val="3"/>
  </w:num>
  <w:num w:numId="4" w16cid:durableId="663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16"/>
    <w:rsid w:val="00001EE9"/>
    <w:rsid w:val="00010103"/>
    <w:rsid w:val="00012D49"/>
    <w:rsid w:val="000203AF"/>
    <w:rsid w:val="00035126"/>
    <w:rsid w:val="00036A7E"/>
    <w:rsid w:val="0004175D"/>
    <w:rsid w:val="000527A7"/>
    <w:rsid w:val="000622B5"/>
    <w:rsid w:val="00064487"/>
    <w:rsid w:val="000715D6"/>
    <w:rsid w:val="00076AA5"/>
    <w:rsid w:val="00076FC2"/>
    <w:rsid w:val="00083ABC"/>
    <w:rsid w:val="000840A4"/>
    <w:rsid w:val="000872B7"/>
    <w:rsid w:val="00096749"/>
    <w:rsid w:val="00097A98"/>
    <w:rsid w:val="000A39AC"/>
    <w:rsid w:val="000A50A3"/>
    <w:rsid w:val="000A60DF"/>
    <w:rsid w:val="000B7798"/>
    <w:rsid w:val="000C014D"/>
    <w:rsid w:val="000C2D2A"/>
    <w:rsid w:val="000D0A48"/>
    <w:rsid w:val="000D3484"/>
    <w:rsid w:val="000D54EF"/>
    <w:rsid w:val="000D561D"/>
    <w:rsid w:val="000E094D"/>
    <w:rsid w:val="000E53EB"/>
    <w:rsid w:val="000E7C2E"/>
    <w:rsid w:val="000F0359"/>
    <w:rsid w:val="001003E1"/>
    <w:rsid w:val="001008F7"/>
    <w:rsid w:val="00101013"/>
    <w:rsid w:val="001019A2"/>
    <w:rsid w:val="00104CE2"/>
    <w:rsid w:val="0011445C"/>
    <w:rsid w:val="001158A7"/>
    <w:rsid w:val="00116183"/>
    <w:rsid w:val="00124795"/>
    <w:rsid w:val="001337F5"/>
    <w:rsid w:val="00134464"/>
    <w:rsid w:val="00134895"/>
    <w:rsid w:val="001400B2"/>
    <w:rsid w:val="00162495"/>
    <w:rsid w:val="00163EF6"/>
    <w:rsid w:val="001702C3"/>
    <w:rsid w:val="001736BE"/>
    <w:rsid w:val="0017646F"/>
    <w:rsid w:val="001806A1"/>
    <w:rsid w:val="001875B5"/>
    <w:rsid w:val="00190E52"/>
    <w:rsid w:val="001A005F"/>
    <w:rsid w:val="001A1E98"/>
    <w:rsid w:val="001A2EA3"/>
    <w:rsid w:val="001A40A6"/>
    <w:rsid w:val="001B1F20"/>
    <w:rsid w:val="001C20D6"/>
    <w:rsid w:val="001C7A06"/>
    <w:rsid w:val="001D11A8"/>
    <w:rsid w:val="001F63A3"/>
    <w:rsid w:val="001F6D9F"/>
    <w:rsid w:val="00204069"/>
    <w:rsid w:val="002070EE"/>
    <w:rsid w:val="002152AB"/>
    <w:rsid w:val="00230447"/>
    <w:rsid w:val="00232768"/>
    <w:rsid w:val="0023459B"/>
    <w:rsid w:val="00237780"/>
    <w:rsid w:val="002427A0"/>
    <w:rsid w:val="0025059C"/>
    <w:rsid w:val="00250895"/>
    <w:rsid w:val="002552A5"/>
    <w:rsid w:val="00263C28"/>
    <w:rsid w:val="00265353"/>
    <w:rsid w:val="00270FAF"/>
    <w:rsid w:val="00271D54"/>
    <w:rsid w:val="00275B37"/>
    <w:rsid w:val="00285383"/>
    <w:rsid w:val="00287DB1"/>
    <w:rsid w:val="00287EF4"/>
    <w:rsid w:val="00293989"/>
    <w:rsid w:val="00294803"/>
    <w:rsid w:val="00296060"/>
    <w:rsid w:val="00297B89"/>
    <w:rsid w:val="002A417E"/>
    <w:rsid w:val="002A59B1"/>
    <w:rsid w:val="002B48E5"/>
    <w:rsid w:val="002B62A4"/>
    <w:rsid w:val="002C71FF"/>
    <w:rsid w:val="002D327C"/>
    <w:rsid w:val="002D5723"/>
    <w:rsid w:val="002E7B0D"/>
    <w:rsid w:val="002F42B7"/>
    <w:rsid w:val="002F4384"/>
    <w:rsid w:val="003009F6"/>
    <w:rsid w:val="00302200"/>
    <w:rsid w:val="00307389"/>
    <w:rsid w:val="00310855"/>
    <w:rsid w:val="00310DBC"/>
    <w:rsid w:val="00311540"/>
    <w:rsid w:val="0031327C"/>
    <w:rsid w:val="00320D68"/>
    <w:rsid w:val="003216FA"/>
    <w:rsid w:val="003324DD"/>
    <w:rsid w:val="00334A2D"/>
    <w:rsid w:val="00346168"/>
    <w:rsid w:val="0034677A"/>
    <w:rsid w:val="00350C89"/>
    <w:rsid w:val="00360EFC"/>
    <w:rsid w:val="00365ECF"/>
    <w:rsid w:val="00367537"/>
    <w:rsid w:val="00370C9A"/>
    <w:rsid w:val="00371CE7"/>
    <w:rsid w:val="00380509"/>
    <w:rsid w:val="00383DE3"/>
    <w:rsid w:val="00390C63"/>
    <w:rsid w:val="00391FAC"/>
    <w:rsid w:val="00392B3A"/>
    <w:rsid w:val="00395048"/>
    <w:rsid w:val="00396574"/>
    <w:rsid w:val="003A6F53"/>
    <w:rsid w:val="003A71CF"/>
    <w:rsid w:val="003B03C6"/>
    <w:rsid w:val="003B51E4"/>
    <w:rsid w:val="003C3DA6"/>
    <w:rsid w:val="003C54E9"/>
    <w:rsid w:val="003C7852"/>
    <w:rsid w:val="003E27CC"/>
    <w:rsid w:val="003F2ABE"/>
    <w:rsid w:val="003F38EF"/>
    <w:rsid w:val="003F711E"/>
    <w:rsid w:val="00402E71"/>
    <w:rsid w:val="00410C4E"/>
    <w:rsid w:val="004140B2"/>
    <w:rsid w:val="004148FE"/>
    <w:rsid w:val="0041595C"/>
    <w:rsid w:val="004175FC"/>
    <w:rsid w:val="00422DED"/>
    <w:rsid w:val="00435F50"/>
    <w:rsid w:val="004371E2"/>
    <w:rsid w:val="0044537D"/>
    <w:rsid w:val="00452960"/>
    <w:rsid w:val="00455AF6"/>
    <w:rsid w:val="00463AA8"/>
    <w:rsid w:val="00465B2B"/>
    <w:rsid w:val="004809BC"/>
    <w:rsid w:val="00481375"/>
    <w:rsid w:val="0049259C"/>
    <w:rsid w:val="00492F3C"/>
    <w:rsid w:val="004A3F39"/>
    <w:rsid w:val="004A5958"/>
    <w:rsid w:val="004B2CAC"/>
    <w:rsid w:val="004B5EDE"/>
    <w:rsid w:val="004B7A22"/>
    <w:rsid w:val="004C2DBA"/>
    <w:rsid w:val="004C406E"/>
    <w:rsid w:val="004C4302"/>
    <w:rsid w:val="004D3582"/>
    <w:rsid w:val="004D58B7"/>
    <w:rsid w:val="004D66A4"/>
    <w:rsid w:val="004E535A"/>
    <w:rsid w:val="00502248"/>
    <w:rsid w:val="00507D98"/>
    <w:rsid w:val="00511539"/>
    <w:rsid w:val="00514C63"/>
    <w:rsid w:val="00520AFA"/>
    <w:rsid w:val="00520C2D"/>
    <w:rsid w:val="00524BE2"/>
    <w:rsid w:val="00527C72"/>
    <w:rsid w:val="00531A1F"/>
    <w:rsid w:val="005365D4"/>
    <w:rsid w:val="00537575"/>
    <w:rsid w:val="00541A6A"/>
    <w:rsid w:val="00542967"/>
    <w:rsid w:val="00542DD5"/>
    <w:rsid w:val="005472EA"/>
    <w:rsid w:val="005478E1"/>
    <w:rsid w:val="00552235"/>
    <w:rsid w:val="005537A2"/>
    <w:rsid w:val="00560934"/>
    <w:rsid w:val="00564D14"/>
    <w:rsid w:val="0056556A"/>
    <w:rsid w:val="00567064"/>
    <w:rsid w:val="0057042D"/>
    <w:rsid w:val="00571D7E"/>
    <w:rsid w:val="00573AF0"/>
    <w:rsid w:val="005812C4"/>
    <w:rsid w:val="00586BD7"/>
    <w:rsid w:val="00594ED8"/>
    <w:rsid w:val="005966DE"/>
    <w:rsid w:val="005A24CB"/>
    <w:rsid w:val="005B1D0F"/>
    <w:rsid w:val="005C58C4"/>
    <w:rsid w:val="005D3616"/>
    <w:rsid w:val="005E22C5"/>
    <w:rsid w:val="005F0A98"/>
    <w:rsid w:val="00602A3B"/>
    <w:rsid w:val="006125A2"/>
    <w:rsid w:val="0061260F"/>
    <w:rsid w:val="006153B1"/>
    <w:rsid w:val="006164A9"/>
    <w:rsid w:val="00624CB5"/>
    <w:rsid w:val="00625D6B"/>
    <w:rsid w:val="00635FB3"/>
    <w:rsid w:val="00640FDF"/>
    <w:rsid w:val="00653CDC"/>
    <w:rsid w:val="00653DF7"/>
    <w:rsid w:val="00655278"/>
    <w:rsid w:val="006614E0"/>
    <w:rsid w:val="00663A1F"/>
    <w:rsid w:val="00677302"/>
    <w:rsid w:val="00677382"/>
    <w:rsid w:val="0067774F"/>
    <w:rsid w:val="006850F8"/>
    <w:rsid w:val="00687941"/>
    <w:rsid w:val="0069254E"/>
    <w:rsid w:val="00692FD6"/>
    <w:rsid w:val="006A0D54"/>
    <w:rsid w:val="006A106A"/>
    <w:rsid w:val="006A276E"/>
    <w:rsid w:val="006A4B14"/>
    <w:rsid w:val="006A6B41"/>
    <w:rsid w:val="006A712C"/>
    <w:rsid w:val="006B47D5"/>
    <w:rsid w:val="006B67F4"/>
    <w:rsid w:val="006C1670"/>
    <w:rsid w:val="006C4617"/>
    <w:rsid w:val="006D5272"/>
    <w:rsid w:val="006D7192"/>
    <w:rsid w:val="006E088F"/>
    <w:rsid w:val="006E3674"/>
    <w:rsid w:val="006E7928"/>
    <w:rsid w:val="006F061E"/>
    <w:rsid w:val="006F123D"/>
    <w:rsid w:val="006F16F1"/>
    <w:rsid w:val="006F188D"/>
    <w:rsid w:val="006F41E2"/>
    <w:rsid w:val="006F7158"/>
    <w:rsid w:val="00700DF6"/>
    <w:rsid w:val="00701B35"/>
    <w:rsid w:val="00707E1E"/>
    <w:rsid w:val="007121BE"/>
    <w:rsid w:val="00713F89"/>
    <w:rsid w:val="00717158"/>
    <w:rsid w:val="007211D4"/>
    <w:rsid w:val="00724D8C"/>
    <w:rsid w:val="007357A8"/>
    <w:rsid w:val="00740C2F"/>
    <w:rsid w:val="007502A1"/>
    <w:rsid w:val="00752769"/>
    <w:rsid w:val="00753EAF"/>
    <w:rsid w:val="0075450B"/>
    <w:rsid w:val="00761452"/>
    <w:rsid w:val="00764C86"/>
    <w:rsid w:val="00771ADD"/>
    <w:rsid w:val="00772963"/>
    <w:rsid w:val="00783068"/>
    <w:rsid w:val="007848EE"/>
    <w:rsid w:val="007A04F2"/>
    <w:rsid w:val="007A0DC6"/>
    <w:rsid w:val="007A1D95"/>
    <w:rsid w:val="007A2522"/>
    <w:rsid w:val="007A73E9"/>
    <w:rsid w:val="007B16BE"/>
    <w:rsid w:val="007B4922"/>
    <w:rsid w:val="007B7C16"/>
    <w:rsid w:val="007C1CD8"/>
    <w:rsid w:val="007C357A"/>
    <w:rsid w:val="007D19D9"/>
    <w:rsid w:val="007D72BD"/>
    <w:rsid w:val="007D7B14"/>
    <w:rsid w:val="007D7F3F"/>
    <w:rsid w:val="007E1145"/>
    <w:rsid w:val="007F0CA3"/>
    <w:rsid w:val="007F1F33"/>
    <w:rsid w:val="007F2DFC"/>
    <w:rsid w:val="007F4BE7"/>
    <w:rsid w:val="007F68FF"/>
    <w:rsid w:val="00803F7C"/>
    <w:rsid w:val="008049E7"/>
    <w:rsid w:val="008059D7"/>
    <w:rsid w:val="00811638"/>
    <w:rsid w:val="00815DC5"/>
    <w:rsid w:val="008241DF"/>
    <w:rsid w:val="0082683C"/>
    <w:rsid w:val="00827FF9"/>
    <w:rsid w:val="00832005"/>
    <w:rsid w:val="0083202F"/>
    <w:rsid w:val="00837810"/>
    <w:rsid w:val="008503AB"/>
    <w:rsid w:val="00851C75"/>
    <w:rsid w:val="00851D4C"/>
    <w:rsid w:val="00860A8D"/>
    <w:rsid w:val="00866081"/>
    <w:rsid w:val="008740B4"/>
    <w:rsid w:val="00876CF7"/>
    <w:rsid w:val="00880DF7"/>
    <w:rsid w:val="008827F5"/>
    <w:rsid w:val="008901A3"/>
    <w:rsid w:val="00890D9D"/>
    <w:rsid w:val="00890EDF"/>
    <w:rsid w:val="008A3BA3"/>
    <w:rsid w:val="008B21C7"/>
    <w:rsid w:val="008B6DB5"/>
    <w:rsid w:val="008D00EB"/>
    <w:rsid w:val="008D144E"/>
    <w:rsid w:val="008D4877"/>
    <w:rsid w:val="008D5047"/>
    <w:rsid w:val="008E4587"/>
    <w:rsid w:val="008E7145"/>
    <w:rsid w:val="008F676D"/>
    <w:rsid w:val="008F685D"/>
    <w:rsid w:val="008F70E9"/>
    <w:rsid w:val="00902110"/>
    <w:rsid w:val="009024C6"/>
    <w:rsid w:val="009169B2"/>
    <w:rsid w:val="00916B55"/>
    <w:rsid w:val="00923BF8"/>
    <w:rsid w:val="00925856"/>
    <w:rsid w:val="009318E0"/>
    <w:rsid w:val="009332C6"/>
    <w:rsid w:val="00937763"/>
    <w:rsid w:val="00941203"/>
    <w:rsid w:val="009418DF"/>
    <w:rsid w:val="009421A7"/>
    <w:rsid w:val="00944C1E"/>
    <w:rsid w:val="00952883"/>
    <w:rsid w:val="00954189"/>
    <w:rsid w:val="0095632A"/>
    <w:rsid w:val="0097220F"/>
    <w:rsid w:val="00973B2A"/>
    <w:rsid w:val="00974986"/>
    <w:rsid w:val="00976A86"/>
    <w:rsid w:val="00981A70"/>
    <w:rsid w:val="00987F9F"/>
    <w:rsid w:val="00993CB5"/>
    <w:rsid w:val="0099635F"/>
    <w:rsid w:val="009A1EF2"/>
    <w:rsid w:val="009A6A64"/>
    <w:rsid w:val="009B30D2"/>
    <w:rsid w:val="009B366C"/>
    <w:rsid w:val="009B4EA5"/>
    <w:rsid w:val="009B53A0"/>
    <w:rsid w:val="009D1FF2"/>
    <w:rsid w:val="009D5A8A"/>
    <w:rsid w:val="009E0301"/>
    <w:rsid w:val="009E0A97"/>
    <w:rsid w:val="009E2709"/>
    <w:rsid w:val="009F322B"/>
    <w:rsid w:val="009F3302"/>
    <w:rsid w:val="00A02A66"/>
    <w:rsid w:val="00A032C0"/>
    <w:rsid w:val="00A0349D"/>
    <w:rsid w:val="00A03DB4"/>
    <w:rsid w:val="00A058E0"/>
    <w:rsid w:val="00A17A72"/>
    <w:rsid w:val="00A21FCF"/>
    <w:rsid w:val="00A23823"/>
    <w:rsid w:val="00A2536D"/>
    <w:rsid w:val="00A31A11"/>
    <w:rsid w:val="00A3223C"/>
    <w:rsid w:val="00A358FF"/>
    <w:rsid w:val="00A40AB3"/>
    <w:rsid w:val="00A40E21"/>
    <w:rsid w:val="00A41C71"/>
    <w:rsid w:val="00A44064"/>
    <w:rsid w:val="00A476B7"/>
    <w:rsid w:val="00A53817"/>
    <w:rsid w:val="00A56299"/>
    <w:rsid w:val="00A64401"/>
    <w:rsid w:val="00A662E5"/>
    <w:rsid w:val="00A674D2"/>
    <w:rsid w:val="00A70584"/>
    <w:rsid w:val="00A76DD6"/>
    <w:rsid w:val="00A8014C"/>
    <w:rsid w:val="00A82949"/>
    <w:rsid w:val="00A83DDD"/>
    <w:rsid w:val="00A91B01"/>
    <w:rsid w:val="00A9754F"/>
    <w:rsid w:val="00AA4666"/>
    <w:rsid w:val="00AB5930"/>
    <w:rsid w:val="00AD3BA5"/>
    <w:rsid w:val="00AD409B"/>
    <w:rsid w:val="00AE17F0"/>
    <w:rsid w:val="00AF34E5"/>
    <w:rsid w:val="00AF51FD"/>
    <w:rsid w:val="00AF7637"/>
    <w:rsid w:val="00B0558F"/>
    <w:rsid w:val="00B16B66"/>
    <w:rsid w:val="00B25413"/>
    <w:rsid w:val="00B27363"/>
    <w:rsid w:val="00B354D1"/>
    <w:rsid w:val="00B42B27"/>
    <w:rsid w:val="00B536E8"/>
    <w:rsid w:val="00B655A4"/>
    <w:rsid w:val="00B668CA"/>
    <w:rsid w:val="00B67938"/>
    <w:rsid w:val="00B80CBD"/>
    <w:rsid w:val="00B822B6"/>
    <w:rsid w:val="00BA1745"/>
    <w:rsid w:val="00BA5128"/>
    <w:rsid w:val="00BB1498"/>
    <w:rsid w:val="00BB23D9"/>
    <w:rsid w:val="00BB2A77"/>
    <w:rsid w:val="00BB7876"/>
    <w:rsid w:val="00BC1E66"/>
    <w:rsid w:val="00BC6378"/>
    <w:rsid w:val="00BC7F89"/>
    <w:rsid w:val="00BD0445"/>
    <w:rsid w:val="00BD4DE6"/>
    <w:rsid w:val="00BE26F5"/>
    <w:rsid w:val="00BE29F6"/>
    <w:rsid w:val="00BE4AE9"/>
    <w:rsid w:val="00BE5AE7"/>
    <w:rsid w:val="00BE7C5E"/>
    <w:rsid w:val="00BF6D77"/>
    <w:rsid w:val="00C00F05"/>
    <w:rsid w:val="00C02099"/>
    <w:rsid w:val="00C1783B"/>
    <w:rsid w:val="00C179FB"/>
    <w:rsid w:val="00C17D72"/>
    <w:rsid w:val="00C26C61"/>
    <w:rsid w:val="00C27650"/>
    <w:rsid w:val="00C35D4C"/>
    <w:rsid w:val="00C36A8D"/>
    <w:rsid w:val="00C410C6"/>
    <w:rsid w:val="00C42400"/>
    <w:rsid w:val="00C464AF"/>
    <w:rsid w:val="00C50438"/>
    <w:rsid w:val="00C60DE5"/>
    <w:rsid w:val="00C63C89"/>
    <w:rsid w:val="00C70118"/>
    <w:rsid w:val="00C72BA6"/>
    <w:rsid w:val="00C80538"/>
    <w:rsid w:val="00C81DDA"/>
    <w:rsid w:val="00C828E0"/>
    <w:rsid w:val="00C874DC"/>
    <w:rsid w:val="00C93A4B"/>
    <w:rsid w:val="00C9517C"/>
    <w:rsid w:val="00C9739F"/>
    <w:rsid w:val="00CA3199"/>
    <w:rsid w:val="00CA377D"/>
    <w:rsid w:val="00CA5224"/>
    <w:rsid w:val="00CB7193"/>
    <w:rsid w:val="00CC0373"/>
    <w:rsid w:val="00CC2707"/>
    <w:rsid w:val="00CC43B1"/>
    <w:rsid w:val="00CC55FF"/>
    <w:rsid w:val="00CC5F87"/>
    <w:rsid w:val="00CC6C87"/>
    <w:rsid w:val="00CC6E57"/>
    <w:rsid w:val="00CD79BB"/>
    <w:rsid w:val="00CE0893"/>
    <w:rsid w:val="00CE0D9C"/>
    <w:rsid w:val="00CE5215"/>
    <w:rsid w:val="00CF70C8"/>
    <w:rsid w:val="00D04F55"/>
    <w:rsid w:val="00D062CD"/>
    <w:rsid w:val="00D13B2B"/>
    <w:rsid w:val="00D205E4"/>
    <w:rsid w:val="00D218BE"/>
    <w:rsid w:val="00D23696"/>
    <w:rsid w:val="00D2408B"/>
    <w:rsid w:val="00D25FF3"/>
    <w:rsid w:val="00D2722E"/>
    <w:rsid w:val="00D3303F"/>
    <w:rsid w:val="00D34B92"/>
    <w:rsid w:val="00D41D16"/>
    <w:rsid w:val="00D438D4"/>
    <w:rsid w:val="00D46199"/>
    <w:rsid w:val="00D46A32"/>
    <w:rsid w:val="00D5093E"/>
    <w:rsid w:val="00D62B7D"/>
    <w:rsid w:val="00D646F0"/>
    <w:rsid w:val="00D74862"/>
    <w:rsid w:val="00D762EB"/>
    <w:rsid w:val="00D81415"/>
    <w:rsid w:val="00D842A8"/>
    <w:rsid w:val="00D876E9"/>
    <w:rsid w:val="00D92722"/>
    <w:rsid w:val="00D93E7A"/>
    <w:rsid w:val="00D954A5"/>
    <w:rsid w:val="00D96486"/>
    <w:rsid w:val="00DA39D9"/>
    <w:rsid w:val="00DA74D3"/>
    <w:rsid w:val="00DB666C"/>
    <w:rsid w:val="00DC581F"/>
    <w:rsid w:val="00DD48FE"/>
    <w:rsid w:val="00DE09FC"/>
    <w:rsid w:val="00DE2433"/>
    <w:rsid w:val="00DE652A"/>
    <w:rsid w:val="00DF21C2"/>
    <w:rsid w:val="00E00AEC"/>
    <w:rsid w:val="00E0398D"/>
    <w:rsid w:val="00E03D2F"/>
    <w:rsid w:val="00E07C8B"/>
    <w:rsid w:val="00E26E1D"/>
    <w:rsid w:val="00E30D3A"/>
    <w:rsid w:val="00E33C47"/>
    <w:rsid w:val="00E356F9"/>
    <w:rsid w:val="00E37401"/>
    <w:rsid w:val="00E42475"/>
    <w:rsid w:val="00E43E8A"/>
    <w:rsid w:val="00E519A8"/>
    <w:rsid w:val="00E561CB"/>
    <w:rsid w:val="00E63BF3"/>
    <w:rsid w:val="00E647A5"/>
    <w:rsid w:val="00E67B63"/>
    <w:rsid w:val="00E707CA"/>
    <w:rsid w:val="00E71195"/>
    <w:rsid w:val="00E71210"/>
    <w:rsid w:val="00E72BD3"/>
    <w:rsid w:val="00E82281"/>
    <w:rsid w:val="00E95355"/>
    <w:rsid w:val="00E96D5A"/>
    <w:rsid w:val="00EA002C"/>
    <w:rsid w:val="00EA4997"/>
    <w:rsid w:val="00EA7738"/>
    <w:rsid w:val="00EB11C2"/>
    <w:rsid w:val="00EB5AD2"/>
    <w:rsid w:val="00EB5C27"/>
    <w:rsid w:val="00EC2D35"/>
    <w:rsid w:val="00EC5549"/>
    <w:rsid w:val="00ED0811"/>
    <w:rsid w:val="00EE4A22"/>
    <w:rsid w:val="00EF199B"/>
    <w:rsid w:val="00EF303F"/>
    <w:rsid w:val="00EF75BA"/>
    <w:rsid w:val="00F001F9"/>
    <w:rsid w:val="00F0441C"/>
    <w:rsid w:val="00F10232"/>
    <w:rsid w:val="00F21F02"/>
    <w:rsid w:val="00F2510E"/>
    <w:rsid w:val="00F27780"/>
    <w:rsid w:val="00F3168E"/>
    <w:rsid w:val="00F32C26"/>
    <w:rsid w:val="00F3456E"/>
    <w:rsid w:val="00F34D96"/>
    <w:rsid w:val="00F37686"/>
    <w:rsid w:val="00F50748"/>
    <w:rsid w:val="00F52B9C"/>
    <w:rsid w:val="00F54E95"/>
    <w:rsid w:val="00F65656"/>
    <w:rsid w:val="00F65D1B"/>
    <w:rsid w:val="00F76888"/>
    <w:rsid w:val="00F847B1"/>
    <w:rsid w:val="00F90332"/>
    <w:rsid w:val="00F928E9"/>
    <w:rsid w:val="00F93097"/>
    <w:rsid w:val="00F94799"/>
    <w:rsid w:val="00F97D82"/>
    <w:rsid w:val="00FA08FD"/>
    <w:rsid w:val="00FA264B"/>
    <w:rsid w:val="00FB2A44"/>
    <w:rsid w:val="00FB43B8"/>
    <w:rsid w:val="00FD5195"/>
    <w:rsid w:val="00FD68CB"/>
    <w:rsid w:val="00FD7135"/>
    <w:rsid w:val="00FE6C65"/>
    <w:rsid w:val="00FE7902"/>
    <w:rsid w:val="00FF7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6124"/>
  <w15:chartTrackingRefBased/>
  <w15:docId w15:val="{C36F85F8-D66A-D247-A85E-B01B92D0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7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7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B7C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B7C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7C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7C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7C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7C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7C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7C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7C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B7C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B7C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7C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7C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7C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7C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7C16"/>
    <w:rPr>
      <w:rFonts w:eastAsiaTheme="majorEastAsia" w:cstheme="majorBidi"/>
      <w:color w:val="272727" w:themeColor="text1" w:themeTint="D8"/>
    </w:rPr>
  </w:style>
  <w:style w:type="paragraph" w:styleId="Titre">
    <w:name w:val="Title"/>
    <w:basedOn w:val="Normal"/>
    <w:next w:val="Normal"/>
    <w:link w:val="TitreCar"/>
    <w:uiPriority w:val="10"/>
    <w:qFormat/>
    <w:rsid w:val="007B7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7C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7C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7C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7C16"/>
    <w:pPr>
      <w:spacing w:before="160"/>
      <w:jc w:val="center"/>
    </w:pPr>
    <w:rPr>
      <w:i/>
      <w:iCs/>
      <w:color w:val="404040" w:themeColor="text1" w:themeTint="BF"/>
    </w:rPr>
  </w:style>
  <w:style w:type="character" w:customStyle="1" w:styleId="CitationCar">
    <w:name w:val="Citation Car"/>
    <w:basedOn w:val="Policepardfaut"/>
    <w:link w:val="Citation"/>
    <w:uiPriority w:val="29"/>
    <w:rsid w:val="007B7C16"/>
    <w:rPr>
      <w:i/>
      <w:iCs/>
      <w:color w:val="404040" w:themeColor="text1" w:themeTint="BF"/>
    </w:rPr>
  </w:style>
  <w:style w:type="paragraph" w:styleId="Paragraphedeliste">
    <w:name w:val="List Paragraph"/>
    <w:basedOn w:val="Normal"/>
    <w:uiPriority w:val="34"/>
    <w:qFormat/>
    <w:rsid w:val="007B7C16"/>
    <w:pPr>
      <w:ind w:left="720"/>
      <w:contextualSpacing/>
    </w:pPr>
  </w:style>
  <w:style w:type="character" w:styleId="Accentuationintense">
    <w:name w:val="Intense Emphasis"/>
    <w:basedOn w:val="Policepardfaut"/>
    <w:uiPriority w:val="21"/>
    <w:qFormat/>
    <w:rsid w:val="007B7C16"/>
    <w:rPr>
      <w:i/>
      <w:iCs/>
      <w:color w:val="0F4761" w:themeColor="accent1" w:themeShade="BF"/>
    </w:rPr>
  </w:style>
  <w:style w:type="paragraph" w:styleId="Citationintense">
    <w:name w:val="Intense Quote"/>
    <w:basedOn w:val="Normal"/>
    <w:next w:val="Normal"/>
    <w:link w:val="CitationintenseCar"/>
    <w:uiPriority w:val="30"/>
    <w:qFormat/>
    <w:rsid w:val="007B7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7C16"/>
    <w:rPr>
      <w:i/>
      <w:iCs/>
      <w:color w:val="0F4761" w:themeColor="accent1" w:themeShade="BF"/>
    </w:rPr>
  </w:style>
  <w:style w:type="character" w:styleId="Rfrenceintense">
    <w:name w:val="Intense Reference"/>
    <w:basedOn w:val="Policepardfaut"/>
    <w:uiPriority w:val="32"/>
    <w:qFormat/>
    <w:rsid w:val="007B7C16"/>
    <w:rPr>
      <w:b/>
      <w:bCs/>
      <w:smallCaps/>
      <w:color w:val="0F4761" w:themeColor="accent1" w:themeShade="BF"/>
      <w:spacing w:val="5"/>
    </w:rPr>
  </w:style>
  <w:style w:type="character" w:styleId="Lienhypertexte">
    <w:name w:val="Hyperlink"/>
    <w:basedOn w:val="Policepardfaut"/>
    <w:uiPriority w:val="99"/>
    <w:semiHidden/>
    <w:unhideWhenUsed/>
    <w:rsid w:val="009E0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F023-17AF-468C-9FEC-30646798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1116</Words>
  <Characters>6139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Bosserelle</dc:creator>
  <cp:keywords/>
  <dc:description/>
  <cp:lastModifiedBy>Stagiaire (Compte Stagiaire Bureautique)</cp:lastModifiedBy>
  <cp:revision>146</cp:revision>
  <dcterms:created xsi:type="dcterms:W3CDTF">2025-02-10T13:32:00Z</dcterms:created>
  <dcterms:modified xsi:type="dcterms:W3CDTF">2025-05-28T08:52:00Z</dcterms:modified>
</cp:coreProperties>
</file>