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3FCB" w14:textId="77777777" w:rsidR="006975F8" w:rsidRPr="0087779B" w:rsidRDefault="006975F8" w:rsidP="006975F8">
      <w:pPr>
        <w:rPr>
          <w:b/>
          <w:bCs/>
        </w:rPr>
      </w:pPr>
      <w:r w:rsidRPr="0087779B">
        <w:rPr>
          <w:b/>
          <w:bCs/>
        </w:rPr>
        <w:t>Conditions Générales d'Utilisation (CGU)</w:t>
      </w:r>
    </w:p>
    <w:p w14:paraId="73361D1E" w14:textId="77777777" w:rsidR="006975F8" w:rsidRDefault="006975F8" w:rsidP="006975F8"/>
    <w:p w14:paraId="1525DF74" w14:textId="57FDB9D8" w:rsidR="006975F8" w:rsidRDefault="006975F8" w:rsidP="006975F8">
      <w:r>
        <w:t>1. Présentation du site</w:t>
      </w:r>
    </w:p>
    <w:p w14:paraId="68FA2773" w14:textId="77777777" w:rsidR="006975F8" w:rsidRDefault="006975F8" w:rsidP="006975F8">
      <w:r>
        <w:t>Le présent site est édité par L'ATELIER MALICIEUX, auto-entrepreneur, dont le siège social est situé au 22 Bis Avenue Georges Clémenceau 33140 Villenave d'Ornon, immatriculée sous le numéro 89452254900019.</w:t>
      </w:r>
    </w:p>
    <w:p w14:paraId="5FC85D76" w14:textId="77777777" w:rsidR="006975F8" w:rsidRDefault="006975F8" w:rsidP="006975F8"/>
    <w:p w14:paraId="24B66D48" w14:textId="77777777" w:rsidR="006975F8" w:rsidRDefault="006975F8" w:rsidP="006975F8">
      <w:r>
        <w:t xml:space="preserve">Site hébergé par : </w:t>
      </w:r>
      <w:proofErr w:type="spellStart"/>
      <w:r>
        <w:t>Hostinger</w:t>
      </w:r>
      <w:proofErr w:type="spellEnd"/>
      <w:r>
        <w:t xml:space="preserve"> International Ltd., 61 </w:t>
      </w:r>
      <w:proofErr w:type="spellStart"/>
      <w:r>
        <w:t>Lordou</w:t>
      </w:r>
      <w:proofErr w:type="spellEnd"/>
      <w:r>
        <w:t xml:space="preserve"> </w:t>
      </w:r>
      <w:proofErr w:type="spellStart"/>
      <w:r>
        <w:t>Vironos</w:t>
      </w:r>
      <w:proofErr w:type="spellEnd"/>
      <w:r>
        <w:t xml:space="preserve"> Street, 6023 </w:t>
      </w:r>
      <w:proofErr w:type="spellStart"/>
      <w:r>
        <w:t>Larnaca</w:t>
      </w:r>
      <w:proofErr w:type="spellEnd"/>
      <w:r>
        <w:t>, Chypre.</w:t>
      </w:r>
    </w:p>
    <w:p w14:paraId="058B2ED6" w14:textId="77777777" w:rsidR="006975F8" w:rsidRDefault="006975F8" w:rsidP="006975F8"/>
    <w:p w14:paraId="0F7486C2" w14:textId="3BCF66F0" w:rsidR="006975F8" w:rsidRDefault="006975F8" w:rsidP="006975F8">
      <w:r>
        <w:t>2. Objet du site</w:t>
      </w:r>
    </w:p>
    <w:p w14:paraId="04626E43" w14:textId="77777777" w:rsidR="006975F8" w:rsidRDefault="006975F8" w:rsidP="006975F8">
      <w:r>
        <w:t>Le site lateliermalicieux.fr a pour objet la présentation et la vente en ligne d’articles de maroquinerie artisanale en cuir.</w:t>
      </w:r>
    </w:p>
    <w:p w14:paraId="4F2CB324" w14:textId="77777777" w:rsidR="006975F8" w:rsidRDefault="006975F8" w:rsidP="006975F8"/>
    <w:p w14:paraId="5E244FF4" w14:textId="1EACEC5E" w:rsidR="006975F8" w:rsidRDefault="006975F8" w:rsidP="006975F8">
      <w:r>
        <w:t>3. Accès au site</w:t>
      </w:r>
    </w:p>
    <w:p w14:paraId="321C34DC" w14:textId="77777777" w:rsidR="006975F8" w:rsidRDefault="006975F8" w:rsidP="006975F8">
      <w:r>
        <w:t>L’accès au site est libre pour tout utilisateur disposant d’une connexion Internet. Certaines fonctionnalités (achat, création de compte) peuvent nécessiter une inscription.</w:t>
      </w:r>
    </w:p>
    <w:p w14:paraId="7F24AC77" w14:textId="77777777" w:rsidR="006975F8" w:rsidRDefault="006975F8" w:rsidP="006975F8"/>
    <w:p w14:paraId="4539EFB0" w14:textId="6AF48A31" w:rsidR="006975F8" w:rsidRDefault="006975F8" w:rsidP="006975F8">
      <w:r>
        <w:t>4. Propriété intellectuelle</w:t>
      </w:r>
    </w:p>
    <w:p w14:paraId="5AAD0701" w14:textId="77777777" w:rsidR="006975F8" w:rsidRDefault="006975F8" w:rsidP="006975F8">
      <w:r>
        <w:t>Tous les contenus présents sur le site (textes, images, créations, logo, etc.) sont la propriété exclusive de L'ATELIER MALICIEUX, sauf indication contraire. Toute reproduction ou utilisation non autorisée est strictement interdite.</w:t>
      </w:r>
    </w:p>
    <w:p w14:paraId="3AF2A9EC" w14:textId="77777777" w:rsidR="006975F8" w:rsidRDefault="006975F8" w:rsidP="006975F8"/>
    <w:p w14:paraId="2B9AD3E0" w14:textId="426674E8" w:rsidR="006975F8" w:rsidRDefault="006975F8" w:rsidP="006975F8">
      <w:r>
        <w:t>5. Produits et commandes</w:t>
      </w:r>
    </w:p>
    <w:p w14:paraId="6DBF06BF" w14:textId="77777777" w:rsidR="006975F8" w:rsidRDefault="006975F8" w:rsidP="006975F8">
      <w:r>
        <w:t>Les produits sont présentés avec la plus grande exactitude possible. Les photographies n'ont pas de valeur contractuelle. L’acheteur passe commande selon le processus indiqué sur le site, et valide son acceptation en effectuant le paiement.</w:t>
      </w:r>
    </w:p>
    <w:p w14:paraId="5472CD70" w14:textId="77777777" w:rsidR="006975F8" w:rsidRDefault="006975F8" w:rsidP="006975F8"/>
    <w:p w14:paraId="1C2C0109" w14:textId="2A4D2B5E" w:rsidR="006975F8" w:rsidRDefault="006975F8" w:rsidP="006975F8">
      <w:r>
        <w:t xml:space="preserve">6. Prix et </w:t>
      </w:r>
      <w:proofErr w:type="spellStart"/>
      <w:r>
        <w:t>paiementL</w:t>
      </w:r>
      <w:r>
        <w:t>e</w:t>
      </w:r>
      <w:r>
        <w:t>s</w:t>
      </w:r>
      <w:proofErr w:type="spellEnd"/>
      <w:r>
        <w:t xml:space="preserve"> prix sont indiqués en euros TTC. Le paiement s’effectue via le moyen proposé sur le site).</w:t>
      </w:r>
    </w:p>
    <w:p w14:paraId="5F308970" w14:textId="77777777" w:rsidR="006975F8" w:rsidRDefault="006975F8" w:rsidP="006975F8"/>
    <w:p w14:paraId="27C38E97" w14:textId="6F9FD2E7" w:rsidR="006975F8" w:rsidRDefault="006975F8" w:rsidP="006975F8">
      <w:r>
        <w:t>7. Livraison</w:t>
      </w:r>
    </w:p>
    <w:p w14:paraId="14420A1B" w14:textId="77777777" w:rsidR="006975F8" w:rsidRDefault="006975F8" w:rsidP="006975F8">
      <w:r>
        <w:t>Les délais de livraison sont indiqués lors de la commande. L'ATELIER MALICIEUX ne pourra être tenue responsable d’un retard dû au transporteur ou à des circonstances exceptionnelles.</w:t>
      </w:r>
    </w:p>
    <w:p w14:paraId="448A59B7" w14:textId="77777777" w:rsidR="006975F8" w:rsidRDefault="006975F8" w:rsidP="006975F8"/>
    <w:p w14:paraId="50FD0D3C" w14:textId="6D858971" w:rsidR="006975F8" w:rsidRDefault="006975F8" w:rsidP="006975F8">
      <w:r>
        <w:t>8. Droit de rétractation</w:t>
      </w:r>
    </w:p>
    <w:p w14:paraId="16F1858D" w14:textId="77777777" w:rsidR="006975F8" w:rsidRDefault="006975F8" w:rsidP="006975F8">
      <w:r>
        <w:t>Conformément à la législation en vigueur, l’acheteur dispose de 14 jours pour exercer son droit de rétractation à compter de la réception du produit, sauf exception (ex. commande personnalisée).</w:t>
      </w:r>
    </w:p>
    <w:p w14:paraId="4A9D2207" w14:textId="77777777" w:rsidR="006975F8" w:rsidRDefault="006975F8" w:rsidP="006975F8"/>
    <w:p w14:paraId="741F08C5" w14:textId="36F69B27" w:rsidR="006975F8" w:rsidRDefault="006975F8" w:rsidP="006975F8">
      <w:r>
        <w:t>9. Responsabilité</w:t>
      </w:r>
    </w:p>
    <w:p w14:paraId="65A07629" w14:textId="77777777" w:rsidR="006975F8" w:rsidRDefault="006975F8" w:rsidP="006975F8">
      <w:r>
        <w:t>L'ATELIER MALICIEUX décline toute responsabilité en cas de mauvaise utilisation des produits achetés ou d’accès interrompu au site.</w:t>
      </w:r>
    </w:p>
    <w:p w14:paraId="57E1E1D4" w14:textId="77777777" w:rsidR="006975F8" w:rsidRDefault="006975F8" w:rsidP="006975F8"/>
    <w:p w14:paraId="3D19C90C" w14:textId="2DAAFE9C" w:rsidR="006975F8" w:rsidRDefault="006975F8" w:rsidP="006975F8">
      <w:r>
        <w:t>10. Données personnelles</w:t>
      </w:r>
    </w:p>
    <w:p w14:paraId="2142B910" w14:textId="77777777" w:rsidR="006975F8" w:rsidRDefault="006975F8" w:rsidP="006975F8">
      <w:r>
        <w:t>Voir la Politique de Confidentialité ci-dessous.</w:t>
      </w:r>
    </w:p>
    <w:p w14:paraId="17C25D47" w14:textId="77777777" w:rsidR="006975F8" w:rsidRDefault="006975F8" w:rsidP="006975F8"/>
    <w:p w14:paraId="7369611B" w14:textId="13F67F8A" w:rsidR="006975F8" w:rsidRDefault="006975F8" w:rsidP="006975F8">
      <w:r>
        <w:t>11. Droit applicable</w:t>
      </w:r>
    </w:p>
    <w:p w14:paraId="2CBF3B9A" w14:textId="77777777" w:rsidR="006975F8" w:rsidRDefault="006975F8" w:rsidP="006975F8">
      <w:r>
        <w:t>Les présentes conditions sont régies par le droit français. En cas de litige, les tribunaux français seront seuls compétents.</w:t>
      </w:r>
    </w:p>
    <w:p w14:paraId="3F5E40E9" w14:textId="77777777" w:rsidR="006975F8" w:rsidRDefault="006975F8" w:rsidP="006975F8"/>
    <w:p w14:paraId="1DED0CCE" w14:textId="77777777" w:rsidR="006975F8" w:rsidRPr="006975F8" w:rsidRDefault="006975F8" w:rsidP="006975F8">
      <w:pPr>
        <w:rPr>
          <w:b/>
          <w:bCs/>
        </w:rPr>
      </w:pPr>
      <w:r w:rsidRPr="006975F8">
        <w:rPr>
          <w:b/>
          <w:bCs/>
        </w:rPr>
        <w:t>Politique de Confidentialité</w:t>
      </w:r>
    </w:p>
    <w:p w14:paraId="2A10EC5D" w14:textId="77777777" w:rsidR="006975F8" w:rsidRDefault="006975F8" w:rsidP="006975F8"/>
    <w:p w14:paraId="0799F888" w14:textId="728794F1" w:rsidR="006975F8" w:rsidRDefault="006975F8" w:rsidP="006975F8">
      <w:r>
        <w:t>1. Collecte des données personnelles</w:t>
      </w:r>
    </w:p>
    <w:p w14:paraId="38E03DE4" w14:textId="77777777" w:rsidR="006975F8" w:rsidRDefault="006975F8" w:rsidP="006975F8">
      <w:r>
        <w:t>Nous collectons uniquement les données strictement nécessaires au traitement de vos commandes et à l’amélioration de nos services : nom, prénom, adresse, e-mail, téléphone, informations de paiement (non conservées).</w:t>
      </w:r>
    </w:p>
    <w:p w14:paraId="0DB32E6B" w14:textId="77777777" w:rsidR="006975F8" w:rsidRDefault="006975F8" w:rsidP="006975F8"/>
    <w:p w14:paraId="337D0386" w14:textId="77777777" w:rsidR="006975F8" w:rsidRDefault="006975F8" w:rsidP="006975F8"/>
    <w:p w14:paraId="4DC9BC7F" w14:textId="77777777" w:rsidR="006975F8" w:rsidRDefault="006975F8" w:rsidP="006975F8"/>
    <w:p w14:paraId="2E088980" w14:textId="77777777" w:rsidR="006975F8" w:rsidRDefault="006975F8" w:rsidP="006975F8">
      <w:r>
        <w:lastRenderedPageBreak/>
        <w:t>2. Utilisation des données</w:t>
      </w:r>
    </w:p>
    <w:p w14:paraId="3C24CDFE" w14:textId="4F514308" w:rsidR="006975F8" w:rsidRDefault="006975F8" w:rsidP="006975F8">
      <w:r>
        <w:t>Vos données sont utilisées pour :</w:t>
      </w:r>
    </w:p>
    <w:p w14:paraId="6413EF7D" w14:textId="7B855D26" w:rsidR="006975F8" w:rsidRDefault="006975F8" w:rsidP="006975F8">
      <w:r>
        <w:t>Traiter et livrer vos commandes</w:t>
      </w:r>
    </w:p>
    <w:p w14:paraId="43599ED1" w14:textId="46537370" w:rsidR="006975F8" w:rsidRDefault="006975F8" w:rsidP="006975F8">
      <w:r>
        <w:t>Vous contacter en cas de problème ou de suivi</w:t>
      </w:r>
    </w:p>
    <w:p w14:paraId="602E8FF7" w14:textId="77777777" w:rsidR="006975F8" w:rsidRDefault="006975F8" w:rsidP="006975F8">
      <w:r>
        <w:t xml:space="preserve">Vous </w:t>
      </w:r>
      <w:proofErr w:type="spellStart"/>
      <w:r>
        <w:t>envoyer</w:t>
      </w:r>
      <w:proofErr w:type="spellEnd"/>
      <w:r>
        <w:t>, avec votre accord, des offres promotionnelles ou informations sur nos produits</w:t>
      </w:r>
    </w:p>
    <w:p w14:paraId="7555E0FA" w14:textId="77777777" w:rsidR="006975F8" w:rsidRDefault="006975F8" w:rsidP="006975F8"/>
    <w:p w14:paraId="1E5BAFA4" w14:textId="0A807A9D" w:rsidR="006975F8" w:rsidRDefault="006975F8" w:rsidP="006975F8">
      <w:r>
        <w:t>3. Cookies</w:t>
      </w:r>
    </w:p>
    <w:p w14:paraId="3E6DDACE" w14:textId="77777777" w:rsidR="006975F8" w:rsidRDefault="006975F8" w:rsidP="006975F8">
      <w:r>
        <w:t>Des cookies peuvent être utilisés pour améliorer votre expérience de navigation (statistiques de visites, préférences d'affichage, etc.). Vous pouvez gérer ces cookies via les paramètres de votre navigateur.</w:t>
      </w:r>
    </w:p>
    <w:p w14:paraId="176FDB78" w14:textId="77777777" w:rsidR="006975F8" w:rsidRDefault="006975F8" w:rsidP="006975F8"/>
    <w:p w14:paraId="63328FE6" w14:textId="7DEC943A" w:rsidR="006975F8" w:rsidRDefault="006975F8" w:rsidP="006975F8">
      <w:r>
        <w:t>4. Partage des données</w:t>
      </w:r>
    </w:p>
    <w:p w14:paraId="25C75FD2" w14:textId="77777777" w:rsidR="006975F8" w:rsidRDefault="006975F8" w:rsidP="006975F8">
      <w:r>
        <w:t>Vos données ne sont jamais vendues. Elles peuvent être partagées uniquement avec nos prestataires de services (livraison, paiement), dans le strict cadre de la commande.</w:t>
      </w:r>
    </w:p>
    <w:p w14:paraId="6CB3B907" w14:textId="77777777" w:rsidR="006975F8" w:rsidRDefault="006975F8" w:rsidP="006975F8"/>
    <w:p w14:paraId="12DA23DD" w14:textId="77FF61F0" w:rsidR="006975F8" w:rsidRDefault="006975F8" w:rsidP="006975F8">
      <w:r>
        <w:t>5. Durée de conservation</w:t>
      </w:r>
    </w:p>
    <w:p w14:paraId="559E9114" w14:textId="77777777" w:rsidR="006975F8" w:rsidRDefault="006975F8" w:rsidP="006975F8">
      <w:r>
        <w:t>Les données sont conservées pendant la durée légale nécessaire à la gestion de la relation client et des obligations comptables.</w:t>
      </w:r>
    </w:p>
    <w:p w14:paraId="3F308428" w14:textId="77777777" w:rsidR="006975F8" w:rsidRDefault="006975F8" w:rsidP="006975F8"/>
    <w:p w14:paraId="27EE05EB" w14:textId="1B5D318C" w:rsidR="006975F8" w:rsidRDefault="006975F8" w:rsidP="006975F8">
      <w:r>
        <w:t>6. Sécurité</w:t>
      </w:r>
    </w:p>
    <w:p w14:paraId="7165CCDA" w14:textId="77777777" w:rsidR="006975F8" w:rsidRDefault="006975F8" w:rsidP="006975F8">
      <w:r>
        <w:t>Nous mettons en œuvre des mesures techniques pour protéger vos données personnelles contre l’accès non autorisé ou la perte.</w:t>
      </w:r>
    </w:p>
    <w:p w14:paraId="6970C825" w14:textId="77777777" w:rsidR="006975F8" w:rsidRDefault="006975F8" w:rsidP="006975F8"/>
    <w:p w14:paraId="74746CBC" w14:textId="614276FD" w:rsidR="006975F8" w:rsidRDefault="006975F8" w:rsidP="006975F8">
      <w:r>
        <w:t>7. Vos droits</w:t>
      </w:r>
    </w:p>
    <w:p w14:paraId="317C5C83" w14:textId="77777777" w:rsidR="006975F8" w:rsidRDefault="006975F8" w:rsidP="006975F8">
      <w:r>
        <w:t>Vous disposez d’un droit d’accès, de rectification, de suppression ou d’opposition au traitement de vos données. Pour cela, vous pouvez nous contacter à contact@lateliermalicieux.fr ou formulaire.</w:t>
      </w:r>
    </w:p>
    <w:p w14:paraId="0AF5DCF1" w14:textId="77777777" w:rsidR="006975F8" w:rsidRDefault="006975F8" w:rsidP="006975F8"/>
    <w:p w14:paraId="7F4BE3BC" w14:textId="77777777" w:rsidR="006975F8" w:rsidRDefault="006975F8" w:rsidP="006975F8"/>
    <w:p w14:paraId="6C89CEA8" w14:textId="77777777" w:rsidR="006975F8" w:rsidRDefault="006975F8" w:rsidP="006975F8"/>
    <w:p w14:paraId="7F538F8B" w14:textId="7DC9E2C9" w:rsidR="006975F8" w:rsidRDefault="006975F8" w:rsidP="006975F8">
      <w:r>
        <w:lastRenderedPageBreak/>
        <w:t>8. Contact</w:t>
      </w:r>
    </w:p>
    <w:p w14:paraId="43B6D45D" w14:textId="77777777" w:rsidR="006975F8" w:rsidRDefault="006975F8" w:rsidP="006975F8">
      <w:r>
        <w:t>Pour toute question relative à vos données personnelles, veuillez nous écrire à : contact@lateliermalicieux.fr</w:t>
      </w:r>
    </w:p>
    <w:p w14:paraId="7E5BAD9D" w14:textId="77777777" w:rsidR="0099166B" w:rsidRDefault="0099166B"/>
    <w:sectPr w:rsidR="00991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8"/>
    <w:rsid w:val="001B767C"/>
    <w:rsid w:val="001F7EAD"/>
    <w:rsid w:val="006975F8"/>
    <w:rsid w:val="0087779B"/>
    <w:rsid w:val="0099166B"/>
    <w:rsid w:val="00CC1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9CA7"/>
  <w15:chartTrackingRefBased/>
  <w15:docId w15:val="{4E990C8C-46E5-40CF-AED6-E447C206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7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7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75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75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75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75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75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75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75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75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75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75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75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75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75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75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75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75F8"/>
    <w:rPr>
      <w:rFonts w:eastAsiaTheme="majorEastAsia" w:cstheme="majorBidi"/>
      <w:color w:val="272727" w:themeColor="text1" w:themeTint="D8"/>
    </w:rPr>
  </w:style>
  <w:style w:type="paragraph" w:styleId="Titre">
    <w:name w:val="Title"/>
    <w:basedOn w:val="Normal"/>
    <w:next w:val="Normal"/>
    <w:link w:val="TitreCar"/>
    <w:uiPriority w:val="10"/>
    <w:qFormat/>
    <w:rsid w:val="00697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75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75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75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75F8"/>
    <w:pPr>
      <w:spacing w:before="160"/>
      <w:jc w:val="center"/>
    </w:pPr>
    <w:rPr>
      <w:i/>
      <w:iCs/>
      <w:color w:val="404040" w:themeColor="text1" w:themeTint="BF"/>
    </w:rPr>
  </w:style>
  <w:style w:type="character" w:customStyle="1" w:styleId="CitationCar">
    <w:name w:val="Citation Car"/>
    <w:basedOn w:val="Policepardfaut"/>
    <w:link w:val="Citation"/>
    <w:uiPriority w:val="29"/>
    <w:rsid w:val="006975F8"/>
    <w:rPr>
      <w:i/>
      <w:iCs/>
      <w:color w:val="404040" w:themeColor="text1" w:themeTint="BF"/>
    </w:rPr>
  </w:style>
  <w:style w:type="paragraph" w:styleId="Paragraphedeliste">
    <w:name w:val="List Paragraph"/>
    <w:basedOn w:val="Normal"/>
    <w:uiPriority w:val="34"/>
    <w:qFormat/>
    <w:rsid w:val="006975F8"/>
    <w:pPr>
      <w:ind w:left="720"/>
      <w:contextualSpacing/>
    </w:pPr>
  </w:style>
  <w:style w:type="character" w:styleId="Accentuationintense">
    <w:name w:val="Intense Emphasis"/>
    <w:basedOn w:val="Policepardfaut"/>
    <w:uiPriority w:val="21"/>
    <w:qFormat/>
    <w:rsid w:val="006975F8"/>
    <w:rPr>
      <w:i/>
      <w:iCs/>
      <w:color w:val="0F4761" w:themeColor="accent1" w:themeShade="BF"/>
    </w:rPr>
  </w:style>
  <w:style w:type="paragraph" w:styleId="Citationintense">
    <w:name w:val="Intense Quote"/>
    <w:basedOn w:val="Normal"/>
    <w:next w:val="Normal"/>
    <w:link w:val="CitationintenseCar"/>
    <w:uiPriority w:val="30"/>
    <w:qFormat/>
    <w:rsid w:val="00697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75F8"/>
    <w:rPr>
      <w:i/>
      <w:iCs/>
      <w:color w:val="0F4761" w:themeColor="accent1" w:themeShade="BF"/>
    </w:rPr>
  </w:style>
  <w:style w:type="character" w:styleId="Rfrenceintense">
    <w:name w:val="Intense Reference"/>
    <w:basedOn w:val="Policepardfaut"/>
    <w:uiPriority w:val="32"/>
    <w:qFormat/>
    <w:rsid w:val="006975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baudour</dc:creator>
  <cp:keywords/>
  <dc:description/>
  <cp:lastModifiedBy>celine baudour</cp:lastModifiedBy>
  <cp:revision>3</cp:revision>
  <dcterms:created xsi:type="dcterms:W3CDTF">2025-06-10T19:11:00Z</dcterms:created>
  <dcterms:modified xsi:type="dcterms:W3CDTF">2025-06-10T20:21:00Z</dcterms:modified>
</cp:coreProperties>
</file>