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SO HERE IT IS.</w:t>
      </w:r>
    </w:p>
    <w:p w:rsidR="00000000" w:rsidDel="00000000" w:rsidP="00000000" w:rsidRDefault="00000000" w:rsidRPr="00000000" w14:paraId="00000002">
      <w:pPr>
        <w:spacing w:after="240" w:before="240" w:lineRule="auto"/>
        <w:rPr/>
      </w:pPr>
      <w:r w:rsidDel="00000000" w:rsidR="00000000" w:rsidRPr="00000000">
        <w:rPr>
          <w:b w:val="1"/>
          <w:bCs w:val="1"/>
          <w:rtl w:val="0"/>
        </w:rPr>
        <w:br w:type="textWrapping"/>
      </w:r>
      <w:r w:rsidDel="00000000" w:rsidR="00000000" w:rsidRPr="00000000">
        <w:rPr>
          <w:rtl w:val="0"/>
        </w:rPr>
        <w:t xml:space="preserve">The unmistakable face of small-town authoritarianism—Mayor Rocky Radeff, weaponizing the office entrusted to him by the people of Sheffield Lake.</w:t>
      </w:r>
    </w:p>
    <w:p w:rsidR="00000000" w:rsidDel="00000000" w:rsidP="00000000" w:rsidRDefault="00000000" w:rsidRPr="00000000" w14:paraId="00000003">
      <w:pPr>
        <w:spacing w:after="240" w:before="240" w:lineRule="auto"/>
        <w:rPr/>
      </w:pPr>
      <w:r w:rsidDel="00000000" w:rsidR="00000000" w:rsidRPr="00000000">
        <w:rPr>
          <w:rtl w:val="0"/>
        </w:rPr>
        <w:t xml:space="preserve">A man of integrity, when confronted with disagreement, seeks conversation.</w:t>
        <w:br w:type="textWrapping"/>
        <w:t xml:space="preserve">A man of insecurity seeks to silence.</w:t>
        <w:br w:type="textWrapping"/>
        <w:t xml:space="preserve">And in this city, we have been watching the latter masquerade as the former for far too long.</w:t>
      </w:r>
    </w:p>
    <w:p w:rsidR="00000000" w:rsidDel="00000000" w:rsidP="00000000" w:rsidRDefault="00000000" w:rsidRPr="00000000" w14:paraId="00000004">
      <w:pPr>
        <w:spacing w:after="240" w:before="240" w:lineRule="auto"/>
        <w:rPr/>
      </w:pPr>
      <w:r w:rsidDel="00000000" w:rsidR="00000000" w:rsidRPr="00000000">
        <w:rPr>
          <w:rtl w:val="0"/>
        </w:rPr>
        <w:t xml:space="preserve">The Mayor did not approach me, as a newly elected councilman, with any concerns or questions. He did not extend so much as the courtesy of a handshake or a “let’s work together.” No, his first instinct was to issue </w:t>
      </w:r>
      <w:r w:rsidDel="00000000" w:rsidR="00000000" w:rsidRPr="00000000">
        <w:rPr>
          <w:rtl w:val="0"/>
        </w:rPr>
        <w:t xml:space="preserve">threats</w:t>
      </w:r>
      <w:r w:rsidDel="00000000" w:rsidR="00000000" w:rsidRPr="00000000">
        <w:rPr>
          <w:rtl w:val="0"/>
        </w:rPr>
        <w:t xml:space="preserve">. His first tool was intimidation. His first motive was fear: fear that his proposed field house project, wrapped in half-truths and political salesmanship, might be questioned by the very citizens he claims to serve.</w:t>
      </w:r>
    </w:p>
    <w:p w:rsidR="00000000" w:rsidDel="00000000" w:rsidP="00000000" w:rsidRDefault="00000000" w:rsidRPr="00000000" w14:paraId="00000005">
      <w:pPr>
        <w:spacing w:after="240" w:before="240" w:lineRule="auto"/>
        <w:rPr/>
      </w:pPr>
      <w:r w:rsidDel="00000000" w:rsidR="00000000" w:rsidRPr="00000000">
        <w:rPr>
          <w:rtl w:val="0"/>
        </w:rPr>
        <w:t xml:space="preserve">And what triggered this panic?</w:t>
        <w:br w:type="textWrapping"/>
        <w:t xml:space="preserve">Not corruption exposed.</w:t>
        <w:br w:type="textWrapping"/>
        <w:t xml:space="preserve">Not wrongdoing revealed.</w:t>
        <w:br w:type="textWrapping"/>
        <w:t xml:space="preserve">Not scandal unearthed.</w:t>
      </w:r>
    </w:p>
    <w:p w:rsidR="00000000" w:rsidDel="00000000" w:rsidP="00000000" w:rsidRDefault="00000000" w:rsidRPr="00000000" w14:paraId="00000006">
      <w:pPr>
        <w:spacing w:after="240" w:before="240" w:lineRule="auto"/>
        <w:rPr/>
      </w:pPr>
      <w:r w:rsidDel="00000000" w:rsidR="00000000" w:rsidRPr="00000000">
        <w:rPr>
          <w:rtl w:val="0"/>
        </w:rPr>
        <w:t xml:space="preserve">A </w:t>
      </w:r>
      <w:r w:rsidDel="00000000" w:rsidR="00000000" w:rsidRPr="00000000">
        <w:rPr>
          <w:rtl w:val="0"/>
        </w:rPr>
        <w:t xml:space="preserve">survey.</w:t>
      </w:r>
    </w:p>
    <w:p w:rsidR="00000000" w:rsidDel="00000000" w:rsidP="00000000" w:rsidRDefault="00000000" w:rsidRPr="00000000" w14:paraId="00000007">
      <w:pPr>
        <w:spacing w:after="240" w:before="240" w:lineRule="auto"/>
        <w:rPr/>
      </w:pPr>
      <w:r w:rsidDel="00000000" w:rsidR="00000000" w:rsidRPr="00000000">
        <w:rPr>
          <w:rtl w:val="0"/>
        </w:rPr>
        <w:br w:type="textWrapping"/>
        <w:t xml:space="preserve">A simple, civic-minded survey on a community website—one that had been operating peacefully for over a year, without a single complaint from a single resident.</w:t>
      </w:r>
    </w:p>
    <w:p w:rsidR="00000000" w:rsidDel="00000000" w:rsidP="00000000" w:rsidRDefault="00000000" w:rsidRPr="00000000" w14:paraId="00000008">
      <w:pPr>
        <w:spacing w:after="240" w:before="240" w:lineRule="auto"/>
        <w:rPr/>
      </w:pPr>
      <w:r w:rsidDel="00000000" w:rsidR="00000000" w:rsidRPr="00000000">
        <w:rPr>
          <w:rtl w:val="0"/>
        </w:rPr>
        <w:t xml:space="preserve">The moment it challenged the Mayor’s ambitions, he tried to bully it out of existence.</w:t>
      </w:r>
    </w:p>
    <w:p w:rsidR="00000000" w:rsidDel="00000000" w:rsidP="00000000" w:rsidRDefault="00000000" w:rsidRPr="00000000" w14:paraId="00000009">
      <w:pPr>
        <w:spacing w:after="240" w:before="240" w:lineRule="auto"/>
        <w:rPr/>
      </w:pPr>
      <w:r w:rsidDel="00000000" w:rsidR="00000000" w:rsidRPr="00000000">
        <w:rPr>
          <w:rtl w:val="0"/>
        </w:rPr>
        <w:t xml:space="preserve">“No,” he said in effect, “you may not have an opinion unless it praises me.”</w:t>
        <w:br w:type="textWrapping"/>
        <w:t xml:space="preserve">“No,” he implied, “you may not gather your neighbors to discuss the future of your community.”</w:t>
        <w:br w:type="textWrapping"/>
        <w:t xml:space="preserve">“No,” he insisted, “the First Amendment ends where my ego begins.”</w:t>
      </w:r>
    </w:p>
    <w:p w:rsidR="00000000" w:rsidDel="00000000" w:rsidP="00000000" w:rsidRDefault="00000000" w:rsidRPr="00000000" w14:paraId="0000000A">
      <w:pPr>
        <w:spacing w:after="240" w:before="240" w:lineRule="auto"/>
        <w:rPr/>
      </w:pPr>
      <w:r w:rsidDel="00000000" w:rsidR="00000000" w:rsidRPr="00000000">
        <w:rPr>
          <w:rtl w:val="0"/>
        </w:rPr>
        <w:t xml:space="preserve">Well, </w:t>
      </w:r>
      <w:r w:rsidDel="00000000" w:rsidR="00000000" w:rsidRPr="00000000">
        <w:rPr>
          <w:b w:val="1"/>
          <w:bCs w:val="1"/>
          <w:rtl w:val="0"/>
        </w:rPr>
        <w:t xml:space="preserve">no</w:t>
      </w:r>
      <w:r w:rsidDel="00000000" w:rsidR="00000000" w:rsidRPr="00000000">
        <w:rPr>
          <w:rtl w:val="0"/>
        </w:rPr>
        <w:t xml:space="preserve">, Mayor.</w:t>
        <w:br w:type="textWrapping"/>
      </w:r>
    </w:p>
    <w:p w:rsidR="00000000" w:rsidDel="00000000" w:rsidP="00000000" w:rsidRDefault="00000000" w:rsidRPr="00000000" w14:paraId="0000000B">
      <w:pPr>
        <w:spacing w:after="240" w:before="240" w:lineRule="auto"/>
        <w:rPr/>
      </w:pPr>
      <w:r w:rsidDel="00000000" w:rsidR="00000000" w:rsidRPr="00000000">
        <w:rPr>
          <w:rtl w:val="0"/>
        </w:rPr>
        <w:t xml:space="preserve">The website is not coming down. The voices of the residents are not going silent. And I will not be cowed by a man who believes public office gives him the right to police the thoughts of the governed.</w:t>
      </w:r>
    </w:p>
    <w:p w:rsidR="00000000" w:rsidDel="00000000" w:rsidP="00000000" w:rsidRDefault="00000000" w:rsidRPr="00000000" w14:paraId="0000000C">
      <w:pPr>
        <w:spacing w:after="240" w:before="240" w:lineRule="auto"/>
        <w:rPr/>
      </w:pPr>
      <w:r w:rsidDel="00000000" w:rsidR="00000000" w:rsidRPr="00000000">
        <w:rPr>
          <w:rtl w:val="0"/>
        </w:rPr>
        <w:t xml:space="preserve">This is not the first time he has employed the rhetoric of control over the language of liberty. Recall how he and Law Director Graves sought to silence </w:t>
      </w:r>
      <w:r w:rsidDel="00000000" w:rsidR="00000000" w:rsidRPr="00000000">
        <w:rPr>
          <w:b w:val="1"/>
          <w:bCs w:val="1"/>
          <w:rtl w:val="0"/>
        </w:rPr>
        <w:t xml:space="preserve">Councilwoman Rosa Gee</w:t>
      </w:r>
      <w:r w:rsidDel="00000000" w:rsidR="00000000" w:rsidRPr="00000000">
        <w:rPr>
          <w:rtl w:val="0"/>
        </w:rPr>
        <w:t xml:space="preserve">, declaring perfectly lawful speech and incidental speech at the seniors’ coffee hour at the Sheffield Lake Rec Center to be “unsafe” and in violation of ORC9.03 and also against Sheffield Lake Policy. This was a gross misinterpretation of ORC9.03 used to silence dissent, as though free citizens must seek municipal permission before forming an opinion.</w:t>
      </w:r>
    </w:p>
    <w:p w:rsidR="00000000" w:rsidDel="00000000" w:rsidP="00000000" w:rsidRDefault="00000000" w:rsidRPr="00000000" w14:paraId="0000000D">
      <w:pPr>
        <w:spacing w:after="240" w:before="240" w:lineRule="auto"/>
        <w:rPr/>
      </w:pPr>
      <w:r w:rsidDel="00000000" w:rsidR="00000000" w:rsidRPr="00000000">
        <w:rPr>
          <w:rtl w:val="0"/>
        </w:rPr>
        <w:t xml:space="preserve">When Sheffield Lake allows the public to use its Recreation Center, or hosts civic-minded events, whether by rental or free access, it creates what the courts call a </w:t>
      </w:r>
      <w:r w:rsidDel="00000000" w:rsidR="00000000" w:rsidRPr="00000000">
        <w:rPr>
          <w:u w:val="single"/>
          <w:rtl w:val="0"/>
        </w:rPr>
        <w:t xml:space="preserve">designated public forum;</w:t>
      </w:r>
      <w:r w:rsidDel="00000000" w:rsidR="00000000" w:rsidRPr="00000000">
        <w:rPr>
          <w:rtl w:val="0"/>
        </w:rPr>
        <w:t xml:space="preserve"> in</w:t>
      </w:r>
      <w:r w:rsidDel="00000000" w:rsidR="00000000" w:rsidRPr="00000000">
        <w:rPr>
          <w:rtl w:val="0"/>
        </w:rPr>
        <w:t xml:space="preserve"> such a forum, the government cannot restrict speech based on content or viewpoint.</w:t>
      </w:r>
    </w:p>
    <w:p w:rsidR="00000000" w:rsidDel="00000000" w:rsidP="00000000" w:rsidRDefault="00000000" w:rsidRPr="00000000" w14:paraId="0000000E">
      <w:pPr>
        <w:spacing w:after="240" w:before="240" w:lineRule="auto"/>
        <w:rPr/>
      </w:pPr>
      <w:r w:rsidDel="00000000" w:rsidR="00000000" w:rsidRPr="00000000">
        <w:rPr>
          <w:rtl w:val="0"/>
        </w:rPr>
        <w:t xml:space="preserve">The entire point of those gatherings was civic engagement.</w:t>
        <w:br w:type="textWrapping"/>
      </w:r>
    </w:p>
    <w:p w:rsidR="00000000" w:rsidDel="00000000" w:rsidP="00000000" w:rsidRDefault="00000000" w:rsidRPr="00000000" w14:paraId="0000000F">
      <w:pPr>
        <w:spacing w:after="240" w:before="240" w:lineRule="auto"/>
        <w:rPr/>
      </w:pPr>
      <w:r w:rsidDel="00000000" w:rsidR="00000000" w:rsidRPr="00000000">
        <w:rPr>
          <w:rtl w:val="0"/>
        </w:rPr>
        <w:t xml:space="preserve">The Mayor’s entire purpose appears to be the eradication of any dissent.</w:t>
      </w:r>
    </w:p>
    <w:p w:rsidR="00000000" w:rsidDel="00000000" w:rsidP="00000000" w:rsidRDefault="00000000" w:rsidRPr="00000000" w14:paraId="00000010">
      <w:pPr>
        <w:spacing w:after="240" w:before="240" w:lineRule="auto"/>
        <w:rPr/>
      </w:pPr>
      <w:r w:rsidDel="00000000" w:rsidR="00000000" w:rsidRPr="00000000">
        <w:rPr>
          <w:rtl w:val="0"/>
        </w:rPr>
        <w:t xml:space="preserve">And while he was out campaigning for Joe Heckert, my loudest detractor and political opponent, did he bother to offer a word of congratulations after I was elected? Did he extend a hand, or even a polite nod of acknowledgment?</w:t>
      </w:r>
    </w:p>
    <w:p w:rsidR="00000000" w:rsidDel="00000000" w:rsidP="00000000" w:rsidRDefault="00000000" w:rsidRPr="00000000" w14:paraId="00000011">
      <w:pPr>
        <w:spacing w:after="240" w:before="240" w:lineRule="auto"/>
        <w:rPr/>
      </w:pPr>
      <w:r w:rsidDel="00000000" w:rsidR="00000000" w:rsidRPr="00000000">
        <w:rPr>
          <w:rtl w:val="0"/>
        </w:rPr>
        <w:t xml:space="preserve">No.</w:t>
      </w:r>
    </w:p>
    <w:p w:rsidR="00000000" w:rsidDel="00000000" w:rsidP="00000000" w:rsidRDefault="00000000" w:rsidRPr="00000000" w14:paraId="00000012">
      <w:pPr>
        <w:spacing w:after="240" w:before="240" w:lineRule="auto"/>
        <w:rPr/>
      </w:pPr>
      <w:r w:rsidDel="00000000" w:rsidR="00000000" w:rsidRPr="00000000">
        <w:rPr>
          <w:rtl w:val="0"/>
        </w:rPr>
        <w:br w:type="textWrapping"/>
        <w:t xml:space="preserve">Because unity was never his objective, control was.</w:t>
      </w:r>
    </w:p>
    <w:p w:rsidR="00000000" w:rsidDel="00000000" w:rsidP="00000000" w:rsidRDefault="00000000" w:rsidRPr="00000000" w14:paraId="00000013">
      <w:pPr>
        <w:spacing w:after="240" w:before="240" w:lineRule="auto"/>
        <w:rPr/>
      </w:pPr>
      <w:r w:rsidDel="00000000" w:rsidR="00000000" w:rsidRPr="00000000">
        <w:rPr>
          <w:rtl w:val="0"/>
        </w:rPr>
        <w:t xml:space="preserve">Sheffield Lake deserves better than a government that fears the people it serves.</w:t>
        <w:br w:type="textWrapping"/>
        <w:t xml:space="preserve">It deserves better than leaders who call themselves public servants while acting like gatekeepers of permissible thought.</w:t>
      </w:r>
    </w:p>
    <w:p w:rsidR="00000000" w:rsidDel="00000000" w:rsidP="00000000" w:rsidRDefault="00000000" w:rsidRPr="00000000" w14:paraId="00000014">
      <w:pPr>
        <w:spacing w:after="240" w:before="240" w:lineRule="auto"/>
        <w:rPr/>
      </w:pPr>
      <w:r w:rsidDel="00000000" w:rsidR="00000000" w:rsidRPr="00000000">
        <w:rPr>
          <w:rtl w:val="0"/>
        </w:rPr>
        <w:t xml:space="preserve">This is America.</w:t>
        <w:br w:type="textWrapping"/>
        <w:t xml:space="preserve">We do not bow to intimidation.</w:t>
        <w:br w:type="textWrapping"/>
        <w:t xml:space="preserve">We do not apologize for seeking the truth.</w:t>
        <w:br w:type="textWrapping"/>
        <w:t xml:space="preserve">And we do not silence our neighbors to soothe the insecurities of those in power.</w:t>
      </w:r>
    </w:p>
    <w:p w:rsidR="00000000" w:rsidDel="00000000" w:rsidP="00000000" w:rsidRDefault="00000000" w:rsidRPr="00000000" w14:paraId="00000015">
      <w:pPr>
        <w:spacing w:after="240" w:before="240" w:lineRule="auto"/>
        <w:rPr/>
      </w:pPr>
      <w:r w:rsidDel="00000000" w:rsidR="00000000" w:rsidRPr="00000000">
        <w:rPr>
          <w:rtl w:val="0"/>
        </w:rPr>
        <w:t xml:space="preserve">The residents of Sheffield Lake have a right to discuss their future.</w:t>
        <w:br w:type="textWrapping"/>
        <w:t xml:space="preserve">And no mayor—not this one, not any—will ever take that right away.</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