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EA31F" w14:textId="77777777" w:rsidR="00B54010" w:rsidRDefault="00000000">
      <w:pPr>
        <w:spacing w:after="120"/>
        <w:jc w:val="center"/>
      </w:pPr>
      <w:r>
        <w:rPr>
          <w:b/>
          <w:color w:val="0F3D5E"/>
          <w:sz w:val="52"/>
        </w:rPr>
        <w:t>FIVE-YEAR STRATEGIC PLAN</w:t>
      </w:r>
    </w:p>
    <w:p w14:paraId="2A14E7C8" w14:textId="77777777" w:rsidR="00B54010" w:rsidRDefault="00000000">
      <w:pPr>
        <w:spacing w:after="120"/>
        <w:jc w:val="center"/>
      </w:pPr>
      <w:r>
        <w:rPr>
          <w:b/>
          <w:color w:val="6B7280"/>
          <w:sz w:val="26"/>
        </w:rPr>
        <w:t>City of Clearhaven Ridge (Demonstration Only)</w:t>
      </w:r>
      <w:r>
        <w:rPr>
          <w:b/>
          <w:color w:val="6B7280"/>
          <w:sz w:val="26"/>
        </w:rPr>
        <w:br/>
        <w:t>(For Demonstration Purposes Only)</w:t>
      </w:r>
    </w:p>
    <w:p w14:paraId="7F0C9F85" w14:textId="77777777" w:rsidR="00B54010" w:rsidRDefault="00000000">
      <w:pPr>
        <w:spacing w:after="120"/>
      </w:pPr>
      <w:r>
        <w:t>DISCLAIMER: All figures, assumptions, projects, names, and performance measures in this document are fictional and provided solely for demonstrations, training, proposal samples, and marketing collateral. This document does not represent any actual municipality.</w:t>
      </w:r>
    </w:p>
    <w:p w14:paraId="2250B68B" w14:textId="77777777" w:rsidR="00B54010" w:rsidRDefault="00000000">
      <w:r>
        <w:br w:type="page"/>
      </w:r>
    </w:p>
    <w:p w14:paraId="0D77A47A" w14:textId="77777777" w:rsidR="00B54010" w:rsidRDefault="00000000">
      <w:pPr>
        <w:spacing w:after="120"/>
      </w:pPr>
      <w:r>
        <w:rPr>
          <w:b/>
          <w:color w:val="0F3D5E"/>
          <w:sz w:val="32"/>
        </w:rPr>
        <w:lastRenderedPageBreak/>
        <w:t>Table of Contents</w:t>
      </w:r>
    </w:p>
    <w:p w14:paraId="52956C90" w14:textId="77777777" w:rsidR="00B54010" w:rsidRPr="00F2724A" w:rsidRDefault="00000000">
      <w:pPr>
        <w:pStyle w:val="ListBullet"/>
        <w:spacing w:after="120"/>
        <w:rPr>
          <w:sz w:val="24"/>
          <w:szCs w:val="24"/>
        </w:rPr>
      </w:pPr>
      <w:r w:rsidRPr="00F2724A">
        <w:rPr>
          <w:sz w:val="24"/>
          <w:szCs w:val="24"/>
        </w:rPr>
        <w:t>Executive Overview (Executive Page)</w:t>
      </w:r>
    </w:p>
    <w:p w14:paraId="4972BD68" w14:textId="77777777" w:rsidR="00B54010" w:rsidRPr="00F2724A" w:rsidRDefault="00000000">
      <w:pPr>
        <w:pStyle w:val="ListBullet"/>
        <w:spacing w:after="120"/>
        <w:rPr>
          <w:sz w:val="24"/>
          <w:szCs w:val="24"/>
        </w:rPr>
      </w:pPr>
      <w:r w:rsidRPr="00F2724A">
        <w:rPr>
          <w:sz w:val="24"/>
          <w:szCs w:val="24"/>
        </w:rPr>
        <w:t>Executive Summary</w:t>
      </w:r>
    </w:p>
    <w:p w14:paraId="51D92A9A" w14:textId="77777777" w:rsidR="00B54010" w:rsidRPr="00F2724A" w:rsidRDefault="00000000">
      <w:pPr>
        <w:pStyle w:val="ListBullet"/>
        <w:spacing w:after="120"/>
        <w:rPr>
          <w:sz w:val="24"/>
          <w:szCs w:val="24"/>
        </w:rPr>
      </w:pPr>
      <w:r w:rsidRPr="00F2724A">
        <w:rPr>
          <w:sz w:val="24"/>
          <w:szCs w:val="24"/>
        </w:rPr>
        <w:t>1. Planning Approach &amp; Engagement Model</w:t>
      </w:r>
    </w:p>
    <w:p w14:paraId="13443E66" w14:textId="77777777" w:rsidR="00B54010" w:rsidRPr="00F2724A" w:rsidRDefault="00000000">
      <w:pPr>
        <w:pStyle w:val="ListBullet"/>
        <w:spacing w:after="120"/>
        <w:rPr>
          <w:sz w:val="24"/>
          <w:szCs w:val="24"/>
        </w:rPr>
      </w:pPr>
      <w:r w:rsidRPr="00F2724A">
        <w:rPr>
          <w:sz w:val="24"/>
          <w:szCs w:val="24"/>
        </w:rPr>
        <w:t>2. Vision, Mission &amp; Values</w:t>
      </w:r>
    </w:p>
    <w:p w14:paraId="3C1A8A79" w14:textId="77777777" w:rsidR="00B54010" w:rsidRPr="00F2724A" w:rsidRDefault="00000000">
      <w:pPr>
        <w:pStyle w:val="ListBullet"/>
        <w:spacing w:after="120"/>
        <w:rPr>
          <w:sz w:val="24"/>
          <w:szCs w:val="24"/>
        </w:rPr>
      </w:pPr>
      <w:r w:rsidRPr="00F2724A">
        <w:rPr>
          <w:sz w:val="24"/>
          <w:szCs w:val="24"/>
        </w:rPr>
        <w:t>3. Strategic Planning Principles</w:t>
      </w:r>
    </w:p>
    <w:p w14:paraId="613F1F5E" w14:textId="77777777" w:rsidR="00B54010" w:rsidRPr="00F2724A" w:rsidRDefault="00000000">
      <w:pPr>
        <w:pStyle w:val="ListBullet"/>
        <w:spacing w:after="120"/>
        <w:rPr>
          <w:sz w:val="24"/>
          <w:szCs w:val="24"/>
        </w:rPr>
      </w:pPr>
      <w:r w:rsidRPr="00F2724A">
        <w:rPr>
          <w:sz w:val="24"/>
          <w:szCs w:val="24"/>
        </w:rPr>
        <w:t>4. Strategic Goal Areas</w:t>
      </w:r>
    </w:p>
    <w:p w14:paraId="4DA34A11" w14:textId="77777777" w:rsidR="00B54010" w:rsidRPr="00F2724A" w:rsidRDefault="00000000">
      <w:pPr>
        <w:pStyle w:val="ListBullet"/>
        <w:spacing w:after="120"/>
        <w:rPr>
          <w:sz w:val="24"/>
          <w:szCs w:val="24"/>
        </w:rPr>
      </w:pPr>
      <w:r w:rsidRPr="00F2724A">
        <w:rPr>
          <w:sz w:val="24"/>
          <w:szCs w:val="24"/>
        </w:rPr>
        <w:t>5. Strategic Outcomes</w:t>
      </w:r>
    </w:p>
    <w:p w14:paraId="0C5D3DC1" w14:textId="77777777" w:rsidR="00B54010" w:rsidRPr="00F2724A" w:rsidRDefault="00000000">
      <w:pPr>
        <w:pStyle w:val="ListBullet"/>
        <w:spacing w:after="120"/>
        <w:rPr>
          <w:sz w:val="24"/>
          <w:szCs w:val="24"/>
        </w:rPr>
      </w:pPr>
      <w:r w:rsidRPr="00F2724A">
        <w:rPr>
          <w:sz w:val="24"/>
          <w:szCs w:val="24"/>
        </w:rPr>
        <w:t>6. Engagement-Focused Strategic Initiatives (A–G)</w:t>
      </w:r>
    </w:p>
    <w:p w14:paraId="7016C4D7" w14:textId="77777777" w:rsidR="00B54010" w:rsidRPr="00F2724A" w:rsidRDefault="00000000">
      <w:pPr>
        <w:pStyle w:val="ListBullet"/>
        <w:spacing w:after="120"/>
        <w:rPr>
          <w:sz w:val="24"/>
          <w:szCs w:val="24"/>
        </w:rPr>
      </w:pPr>
      <w:r w:rsidRPr="00F2724A">
        <w:rPr>
          <w:sz w:val="24"/>
          <w:szCs w:val="24"/>
        </w:rPr>
        <w:t>7. Implementation &amp; Accountability</w:t>
      </w:r>
    </w:p>
    <w:p w14:paraId="348A60FF" w14:textId="77777777" w:rsidR="00B54010" w:rsidRPr="00F2724A" w:rsidRDefault="00000000">
      <w:pPr>
        <w:pStyle w:val="ListBullet"/>
        <w:spacing w:after="120"/>
        <w:rPr>
          <w:sz w:val="24"/>
          <w:szCs w:val="24"/>
        </w:rPr>
      </w:pPr>
      <w:r w:rsidRPr="00F2724A">
        <w:rPr>
          <w:sz w:val="24"/>
          <w:szCs w:val="24"/>
        </w:rPr>
        <w:t>8. Financial &amp; Budget Alignment</w:t>
      </w:r>
    </w:p>
    <w:p w14:paraId="3BB7D7E6" w14:textId="77777777" w:rsidR="00B54010" w:rsidRPr="00F2724A" w:rsidRDefault="00000000">
      <w:pPr>
        <w:pStyle w:val="ListBullet"/>
        <w:spacing w:after="120"/>
        <w:rPr>
          <w:sz w:val="24"/>
          <w:szCs w:val="24"/>
        </w:rPr>
      </w:pPr>
      <w:r w:rsidRPr="00F2724A">
        <w:rPr>
          <w:sz w:val="24"/>
          <w:szCs w:val="24"/>
        </w:rPr>
        <w:t>9. Ongoing Review &amp; Engagement</w:t>
      </w:r>
    </w:p>
    <w:p w14:paraId="16E2746A" w14:textId="77777777" w:rsidR="00B54010" w:rsidRPr="00F2724A" w:rsidRDefault="00000000">
      <w:pPr>
        <w:pStyle w:val="ListBullet"/>
        <w:spacing w:after="120"/>
        <w:rPr>
          <w:sz w:val="24"/>
          <w:szCs w:val="24"/>
        </w:rPr>
      </w:pPr>
      <w:r w:rsidRPr="00F2724A">
        <w:rPr>
          <w:sz w:val="24"/>
          <w:szCs w:val="24"/>
        </w:rPr>
        <w:t>10. Conclusion</w:t>
      </w:r>
    </w:p>
    <w:p w14:paraId="0898C287" w14:textId="77777777" w:rsidR="00B54010" w:rsidRPr="00F2724A" w:rsidRDefault="00000000">
      <w:pPr>
        <w:pStyle w:val="ListBullet"/>
        <w:spacing w:after="120"/>
        <w:rPr>
          <w:sz w:val="24"/>
          <w:szCs w:val="24"/>
        </w:rPr>
      </w:pPr>
      <w:r w:rsidRPr="00F2724A">
        <w:rPr>
          <w:sz w:val="24"/>
          <w:szCs w:val="24"/>
        </w:rPr>
        <w:t>Appendix A: Facilitated Retreat Agenda &amp; Materials</w:t>
      </w:r>
    </w:p>
    <w:p w14:paraId="676B7B79" w14:textId="77777777" w:rsidR="00B54010" w:rsidRPr="00F2724A" w:rsidRDefault="00000000">
      <w:pPr>
        <w:pStyle w:val="ListBullet"/>
        <w:spacing w:after="120"/>
        <w:rPr>
          <w:sz w:val="24"/>
          <w:szCs w:val="24"/>
        </w:rPr>
      </w:pPr>
      <w:r w:rsidRPr="00F2724A">
        <w:rPr>
          <w:sz w:val="24"/>
          <w:szCs w:val="24"/>
        </w:rPr>
        <w:t>Appendix B: Stakeholder Engagement Map &amp; Communications Plan</w:t>
      </w:r>
    </w:p>
    <w:p w14:paraId="216CC745" w14:textId="77777777" w:rsidR="00B54010" w:rsidRPr="00F2724A" w:rsidRDefault="00000000">
      <w:pPr>
        <w:pStyle w:val="ListBullet"/>
        <w:spacing w:after="120"/>
        <w:rPr>
          <w:sz w:val="24"/>
          <w:szCs w:val="24"/>
        </w:rPr>
      </w:pPr>
      <w:r w:rsidRPr="00F2724A">
        <w:rPr>
          <w:sz w:val="24"/>
          <w:szCs w:val="24"/>
        </w:rPr>
        <w:t>Appendix C: Five-Year Operating Forecast (Detail)</w:t>
      </w:r>
    </w:p>
    <w:p w14:paraId="652574A3" w14:textId="77777777" w:rsidR="00B54010" w:rsidRPr="00F2724A" w:rsidRDefault="00000000">
      <w:pPr>
        <w:pStyle w:val="ListBullet"/>
        <w:spacing w:after="120"/>
        <w:rPr>
          <w:sz w:val="24"/>
          <w:szCs w:val="24"/>
        </w:rPr>
      </w:pPr>
      <w:r w:rsidRPr="00F2724A">
        <w:rPr>
          <w:sz w:val="24"/>
          <w:szCs w:val="24"/>
        </w:rPr>
        <w:t>Appendix D: Department Budgets &amp; Staffing Plan</w:t>
      </w:r>
    </w:p>
    <w:p w14:paraId="68F8717F" w14:textId="77777777" w:rsidR="00B54010" w:rsidRPr="00F2724A" w:rsidRDefault="00000000">
      <w:pPr>
        <w:pStyle w:val="ListBullet"/>
        <w:spacing w:after="120"/>
        <w:rPr>
          <w:sz w:val="24"/>
          <w:szCs w:val="24"/>
        </w:rPr>
      </w:pPr>
      <w:r w:rsidRPr="00F2724A">
        <w:rPr>
          <w:sz w:val="24"/>
          <w:szCs w:val="24"/>
        </w:rPr>
        <w:t>Appendix E: Five-Year CIP (Projects, Funding, Cash Flow)</w:t>
      </w:r>
    </w:p>
    <w:p w14:paraId="1E26FEA3" w14:textId="77777777" w:rsidR="00B54010" w:rsidRPr="00F2724A" w:rsidRDefault="00000000">
      <w:pPr>
        <w:pStyle w:val="ListBullet"/>
        <w:spacing w:after="120"/>
        <w:rPr>
          <w:sz w:val="24"/>
          <w:szCs w:val="24"/>
        </w:rPr>
      </w:pPr>
      <w:r w:rsidRPr="00F2724A">
        <w:rPr>
          <w:sz w:val="24"/>
          <w:szCs w:val="24"/>
        </w:rPr>
        <w:t>Appendix F: Debt &amp; Fund Balance Policy Exhibits</w:t>
      </w:r>
    </w:p>
    <w:p w14:paraId="59038376" w14:textId="77777777" w:rsidR="00B54010" w:rsidRPr="00F2724A" w:rsidRDefault="00000000">
      <w:pPr>
        <w:pStyle w:val="ListBullet"/>
        <w:spacing w:after="120"/>
        <w:rPr>
          <w:sz w:val="24"/>
          <w:szCs w:val="24"/>
        </w:rPr>
      </w:pPr>
      <w:r w:rsidRPr="00F2724A">
        <w:rPr>
          <w:sz w:val="24"/>
          <w:szCs w:val="24"/>
        </w:rPr>
        <w:t>Appendix G: Performance Scorecards &amp; Dashboard Mockups</w:t>
      </w:r>
    </w:p>
    <w:p w14:paraId="76D7344F" w14:textId="77777777" w:rsidR="00B54010" w:rsidRDefault="00000000">
      <w:r>
        <w:br w:type="page"/>
      </w:r>
    </w:p>
    <w:p w14:paraId="38FEB0DD" w14:textId="77777777" w:rsidR="00B54010" w:rsidRDefault="00000000" w:rsidP="00EA5EE1">
      <w:pPr>
        <w:pBdr>
          <w:bottom w:val="single" w:sz="4" w:space="1" w:color="auto"/>
        </w:pBdr>
        <w:spacing w:after="120"/>
      </w:pPr>
      <w:r>
        <w:rPr>
          <w:b/>
          <w:color w:val="0F3D5E"/>
          <w:sz w:val="32"/>
        </w:rPr>
        <w:lastRenderedPageBreak/>
        <w:t>Executive Overview (Executive Page)</w:t>
      </w:r>
    </w:p>
    <w:p w14:paraId="09E4C8D6" w14:textId="51EB836B" w:rsidR="00B54010" w:rsidRDefault="00000000">
      <w:pPr>
        <w:spacing w:after="120"/>
      </w:pPr>
      <w:r>
        <w:t xml:space="preserve">City of Clearhaven Ridge (Demonstration Only) is a fictional, mid-sized community used to demonstrate </w:t>
      </w:r>
      <w:proofErr w:type="gramStart"/>
      <w:r>
        <w:t>an engagement</w:t>
      </w:r>
      <w:proofErr w:type="gramEnd"/>
      <w:r>
        <w:t xml:space="preserve">-driven strategic planning </w:t>
      </w:r>
      <w:proofErr w:type="spellStart"/>
      <w:proofErr w:type="gramStart"/>
      <w:r>
        <w:t>deliverable.This</w:t>
      </w:r>
      <w:proofErr w:type="spellEnd"/>
      <w:proofErr w:type="gramEnd"/>
      <w:r>
        <w:t xml:space="preserve"> plan demonstrates how a consultant can translate governing-body priorities and stakeholder input into:</w:t>
      </w:r>
    </w:p>
    <w:p w14:paraId="28F96B0C" w14:textId="77777777" w:rsidR="00B54010" w:rsidRDefault="00000000">
      <w:pPr>
        <w:spacing w:after="120"/>
      </w:pPr>
      <w:r>
        <w:t>• A five-year service and capital roadmap</w:t>
      </w:r>
    </w:p>
    <w:p w14:paraId="038C72C5" w14:textId="77777777" w:rsidR="00B54010" w:rsidRDefault="00000000">
      <w:pPr>
        <w:spacing w:after="120"/>
      </w:pPr>
      <w:r>
        <w:t>• A budget and long-range forecast that supports policy trade-offs</w:t>
      </w:r>
    </w:p>
    <w:p w14:paraId="3E1BA704" w14:textId="77777777" w:rsidR="00B54010" w:rsidRDefault="00000000">
      <w:pPr>
        <w:spacing w:after="120"/>
      </w:pPr>
      <w:r>
        <w:t>• A performance management approach with clear accountability</w:t>
      </w:r>
    </w:p>
    <w:p w14:paraId="45E307D0" w14:textId="77777777" w:rsidR="00B54010" w:rsidRDefault="00B54010"/>
    <w:p w14:paraId="31AF9BB8" w14:textId="77777777" w:rsidR="00B54010" w:rsidRDefault="00000000">
      <w:pPr>
        <w:spacing w:after="120"/>
      </w:pPr>
      <w:r>
        <w:t>Planning horizon: Five years. This plan uses mock financial data, a mock capital program, and mock performance baselines/targets.</w:t>
      </w:r>
    </w:p>
    <w:tbl>
      <w:tblPr>
        <w:tblStyle w:val="TableGrid"/>
        <w:tblW w:w="0" w:type="auto"/>
        <w:jc w:val="center"/>
        <w:tblLayout w:type="fixed"/>
        <w:tblLook w:val="04A0" w:firstRow="1" w:lastRow="0" w:firstColumn="1" w:lastColumn="0" w:noHBand="0" w:noVBand="1"/>
      </w:tblPr>
      <w:tblGrid>
        <w:gridCol w:w="3528"/>
        <w:gridCol w:w="6552"/>
      </w:tblGrid>
      <w:tr w:rsidR="00B54010" w14:paraId="4253D43B" w14:textId="77777777">
        <w:trPr>
          <w:tblHeader/>
          <w:jc w:val="center"/>
        </w:trPr>
        <w:tc>
          <w:tcPr>
            <w:tcW w:w="3528" w:type="dxa"/>
            <w:shd w:val="clear" w:color="auto" w:fill="F2F4F7"/>
            <w:tcMar>
              <w:top w:w="60" w:type="dxa"/>
              <w:left w:w="80" w:type="dxa"/>
              <w:bottom w:w="60" w:type="dxa"/>
              <w:right w:w="80" w:type="dxa"/>
            </w:tcMar>
            <w:vAlign w:val="center"/>
          </w:tcPr>
          <w:p w14:paraId="38F59D90" w14:textId="77777777" w:rsidR="00B54010" w:rsidRDefault="00000000">
            <w:pPr>
              <w:spacing w:after="40"/>
            </w:pPr>
            <w:r>
              <w:rPr>
                <w:b/>
                <w:color w:val="0F3D5E"/>
              </w:rPr>
              <w:t>Community Profile (Mock)</w:t>
            </w:r>
          </w:p>
        </w:tc>
        <w:tc>
          <w:tcPr>
            <w:tcW w:w="6552" w:type="dxa"/>
            <w:shd w:val="clear" w:color="auto" w:fill="F2F4F7"/>
            <w:tcMar>
              <w:top w:w="60" w:type="dxa"/>
              <w:left w:w="80" w:type="dxa"/>
              <w:bottom w:w="60" w:type="dxa"/>
              <w:right w:w="80" w:type="dxa"/>
            </w:tcMar>
            <w:vAlign w:val="center"/>
          </w:tcPr>
          <w:p w14:paraId="41AA6E3C" w14:textId="77777777" w:rsidR="00B54010" w:rsidRDefault="00000000">
            <w:pPr>
              <w:spacing w:after="40"/>
            </w:pPr>
            <w:r>
              <w:rPr>
                <w:b/>
                <w:color w:val="0F3D5E"/>
              </w:rPr>
              <w:t>Value</w:t>
            </w:r>
          </w:p>
        </w:tc>
      </w:tr>
      <w:tr w:rsidR="00B54010" w14:paraId="5E0C29A0" w14:textId="77777777">
        <w:trPr>
          <w:jc w:val="center"/>
        </w:trPr>
        <w:tc>
          <w:tcPr>
            <w:tcW w:w="3528" w:type="dxa"/>
            <w:tcMar>
              <w:top w:w="60" w:type="dxa"/>
              <w:left w:w="80" w:type="dxa"/>
              <w:bottom w:w="60" w:type="dxa"/>
              <w:right w:w="80" w:type="dxa"/>
            </w:tcMar>
            <w:vAlign w:val="center"/>
          </w:tcPr>
          <w:p w14:paraId="2501AC82" w14:textId="77777777" w:rsidR="00B54010" w:rsidRDefault="00000000">
            <w:pPr>
              <w:spacing w:after="40"/>
            </w:pPr>
            <w:r>
              <w:t>Population</w:t>
            </w:r>
          </w:p>
        </w:tc>
        <w:tc>
          <w:tcPr>
            <w:tcW w:w="6552" w:type="dxa"/>
            <w:tcMar>
              <w:top w:w="60" w:type="dxa"/>
              <w:left w:w="80" w:type="dxa"/>
              <w:bottom w:w="60" w:type="dxa"/>
              <w:right w:w="80" w:type="dxa"/>
            </w:tcMar>
            <w:vAlign w:val="center"/>
          </w:tcPr>
          <w:p w14:paraId="4C43BF3B" w14:textId="77777777" w:rsidR="00B54010" w:rsidRDefault="00000000">
            <w:pPr>
              <w:spacing w:after="40"/>
            </w:pPr>
            <w:r>
              <w:t>38,500</w:t>
            </w:r>
          </w:p>
        </w:tc>
      </w:tr>
      <w:tr w:rsidR="00B54010" w14:paraId="45E79AC1" w14:textId="77777777">
        <w:trPr>
          <w:jc w:val="center"/>
        </w:trPr>
        <w:tc>
          <w:tcPr>
            <w:tcW w:w="3528" w:type="dxa"/>
            <w:tcMar>
              <w:top w:w="60" w:type="dxa"/>
              <w:left w:w="80" w:type="dxa"/>
              <w:bottom w:w="60" w:type="dxa"/>
              <w:right w:w="80" w:type="dxa"/>
            </w:tcMar>
            <w:vAlign w:val="center"/>
          </w:tcPr>
          <w:p w14:paraId="13A5CE3F" w14:textId="77777777" w:rsidR="00B54010" w:rsidRDefault="00000000">
            <w:pPr>
              <w:spacing w:after="40"/>
            </w:pPr>
            <w:r>
              <w:t>Median household income</w:t>
            </w:r>
          </w:p>
        </w:tc>
        <w:tc>
          <w:tcPr>
            <w:tcW w:w="6552" w:type="dxa"/>
            <w:tcMar>
              <w:top w:w="60" w:type="dxa"/>
              <w:left w:w="80" w:type="dxa"/>
              <w:bottom w:w="60" w:type="dxa"/>
              <w:right w:w="80" w:type="dxa"/>
            </w:tcMar>
            <w:vAlign w:val="center"/>
          </w:tcPr>
          <w:p w14:paraId="5AE608AC" w14:textId="77777777" w:rsidR="00B54010" w:rsidRDefault="00000000">
            <w:pPr>
              <w:spacing w:after="40"/>
            </w:pPr>
            <w:r>
              <w:t>$64,200</w:t>
            </w:r>
          </w:p>
        </w:tc>
      </w:tr>
      <w:tr w:rsidR="00B54010" w14:paraId="01F1CF1B" w14:textId="77777777">
        <w:trPr>
          <w:jc w:val="center"/>
        </w:trPr>
        <w:tc>
          <w:tcPr>
            <w:tcW w:w="3528" w:type="dxa"/>
            <w:tcMar>
              <w:top w:w="60" w:type="dxa"/>
              <w:left w:w="80" w:type="dxa"/>
              <w:bottom w:w="60" w:type="dxa"/>
              <w:right w:w="80" w:type="dxa"/>
            </w:tcMar>
            <w:vAlign w:val="center"/>
          </w:tcPr>
          <w:p w14:paraId="6128CA02" w14:textId="77777777" w:rsidR="00B54010" w:rsidRDefault="00000000">
            <w:pPr>
              <w:spacing w:after="40"/>
            </w:pPr>
            <w:r>
              <w:t>Median home value</w:t>
            </w:r>
          </w:p>
        </w:tc>
        <w:tc>
          <w:tcPr>
            <w:tcW w:w="6552" w:type="dxa"/>
            <w:tcMar>
              <w:top w:w="60" w:type="dxa"/>
              <w:left w:w="80" w:type="dxa"/>
              <w:bottom w:w="60" w:type="dxa"/>
              <w:right w:w="80" w:type="dxa"/>
            </w:tcMar>
            <w:vAlign w:val="center"/>
          </w:tcPr>
          <w:p w14:paraId="74DA9E24" w14:textId="77777777" w:rsidR="00B54010" w:rsidRDefault="00000000">
            <w:pPr>
              <w:spacing w:after="40"/>
            </w:pPr>
            <w:r>
              <w:t>$238,000</w:t>
            </w:r>
          </w:p>
        </w:tc>
      </w:tr>
      <w:tr w:rsidR="00B54010" w14:paraId="37CF5922" w14:textId="77777777">
        <w:trPr>
          <w:jc w:val="center"/>
        </w:trPr>
        <w:tc>
          <w:tcPr>
            <w:tcW w:w="3528" w:type="dxa"/>
            <w:tcMar>
              <w:top w:w="60" w:type="dxa"/>
              <w:left w:w="80" w:type="dxa"/>
              <w:bottom w:w="60" w:type="dxa"/>
              <w:right w:w="80" w:type="dxa"/>
            </w:tcMar>
            <w:vAlign w:val="center"/>
          </w:tcPr>
          <w:p w14:paraId="34A2F462" w14:textId="77777777" w:rsidR="00B54010" w:rsidRDefault="00000000">
            <w:pPr>
              <w:spacing w:after="40"/>
            </w:pPr>
            <w:r>
              <w:t>Annual operating budget (General Fund)</w:t>
            </w:r>
          </w:p>
        </w:tc>
        <w:tc>
          <w:tcPr>
            <w:tcW w:w="6552" w:type="dxa"/>
            <w:tcMar>
              <w:top w:w="60" w:type="dxa"/>
              <w:left w:w="80" w:type="dxa"/>
              <w:bottom w:w="60" w:type="dxa"/>
              <w:right w:w="80" w:type="dxa"/>
            </w:tcMar>
            <w:vAlign w:val="center"/>
          </w:tcPr>
          <w:p w14:paraId="6A862892" w14:textId="77777777" w:rsidR="00B54010" w:rsidRDefault="00000000">
            <w:pPr>
              <w:spacing w:after="40"/>
            </w:pPr>
            <w:r>
              <w:t>$61,950,000</w:t>
            </w:r>
          </w:p>
        </w:tc>
      </w:tr>
      <w:tr w:rsidR="00B54010" w14:paraId="58755E37" w14:textId="77777777">
        <w:trPr>
          <w:jc w:val="center"/>
        </w:trPr>
        <w:tc>
          <w:tcPr>
            <w:tcW w:w="3528" w:type="dxa"/>
            <w:tcMar>
              <w:top w:w="60" w:type="dxa"/>
              <w:left w:w="80" w:type="dxa"/>
              <w:bottom w:w="60" w:type="dxa"/>
              <w:right w:w="80" w:type="dxa"/>
            </w:tcMar>
            <w:vAlign w:val="center"/>
          </w:tcPr>
          <w:p w14:paraId="289B3D01" w14:textId="77777777" w:rsidR="00B54010" w:rsidRDefault="00000000">
            <w:pPr>
              <w:spacing w:after="40"/>
            </w:pPr>
            <w:r>
              <w:t>Five-year CIP (all funds)</w:t>
            </w:r>
          </w:p>
        </w:tc>
        <w:tc>
          <w:tcPr>
            <w:tcW w:w="6552" w:type="dxa"/>
            <w:tcMar>
              <w:top w:w="60" w:type="dxa"/>
              <w:left w:w="80" w:type="dxa"/>
              <w:bottom w:w="60" w:type="dxa"/>
              <w:right w:w="80" w:type="dxa"/>
            </w:tcMar>
            <w:vAlign w:val="center"/>
          </w:tcPr>
          <w:p w14:paraId="6680060F" w14:textId="77777777" w:rsidR="00B54010" w:rsidRDefault="00000000">
            <w:pPr>
              <w:spacing w:after="40"/>
            </w:pPr>
            <w:r>
              <w:t>$61,050,000</w:t>
            </w:r>
          </w:p>
        </w:tc>
      </w:tr>
      <w:tr w:rsidR="00B54010" w14:paraId="5B5F4E17" w14:textId="77777777">
        <w:trPr>
          <w:jc w:val="center"/>
        </w:trPr>
        <w:tc>
          <w:tcPr>
            <w:tcW w:w="3528" w:type="dxa"/>
            <w:tcMar>
              <w:top w:w="60" w:type="dxa"/>
              <w:left w:w="80" w:type="dxa"/>
              <w:bottom w:w="60" w:type="dxa"/>
              <w:right w:w="80" w:type="dxa"/>
            </w:tcMar>
            <w:vAlign w:val="center"/>
          </w:tcPr>
          <w:p w14:paraId="29AC4BFC" w14:textId="77777777" w:rsidR="00B54010" w:rsidRDefault="00000000">
            <w:pPr>
              <w:spacing w:after="40"/>
            </w:pPr>
            <w:r>
              <w:t>Form of government</w:t>
            </w:r>
          </w:p>
        </w:tc>
        <w:tc>
          <w:tcPr>
            <w:tcW w:w="6552" w:type="dxa"/>
            <w:tcMar>
              <w:top w:w="60" w:type="dxa"/>
              <w:left w:w="80" w:type="dxa"/>
              <w:bottom w:w="60" w:type="dxa"/>
              <w:right w:w="80" w:type="dxa"/>
            </w:tcMar>
            <w:vAlign w:val="center"/>
          </w:tcPr>
          <w:p w14:paraId="51EBBA84" w14:textId="77777777" w:rsidR="00B54010" w:rsidRDefault="00000000">
            <w:pPr>
              <w:spacing w:after="40"/>
            </w:pPr>
            <w:r>
              <w:t>Council–Manager</w:t>
            </w:r>
          </w:p>
        </w:tc>
      </w:tr>
      <w:tr w:rsidR="00B54010" w14:paraId="3972CDBD" w14:textId="77777777">
        <w:trPr>
          <w:jc w:val="center"/>
        </w:trPr>
        <w:tc>
          <w:tcPr>
            <w:tcW w:w="3528" w:type="dxa"/>
            <w:tcMar>
              <w:top w:w="60" w:type="dxa"/>
              <w:left w:w="80" w:type="dxa"/>
              <w:bottom w:w="60" w:type="dxa"/>
              <w:right w:w="80" w:type="dxa"/>
            </w:tcMar>
            <w:vAlign w:val="center"/>
          </w:tcPr>
          <w:p w14:paraId="7243B706" w14:textId="77777777" w:rsidR="00B54010" w:rsidRDefault="00000000">
            <w:pPr>
              <w:spacing w:after="40"/>
            </w:pPr>
            <w:r>
              <w:t>Service area</w:t>
            </w:r>
          </w:p>
        </w:tc>
        <w:tc>
          <w:tcPr>
            <w:tcW w:w="6552" w:type="dxa"/>
            <w:tcMar>
              <w:top w:w="60" w:type="dxa"/>
              <w:left w:w="80" w:type="dxa"/>
              <w:bottom w:w="60" w:type="dxa"/>
              <w:right w:w="80" w:type="dxa"/>
            </w:tcMar>
            <w:vAlign w:val="center"/>
          </w:tcPr>
          <w:p w14:paraId="2AD145E3" w14:textId="77777777" w:rsidR="00B54010" w:rsidRDefault="00000000">
            <w:pPr>
              <w:spacing w:after="40"/>
            </w:pPr>
            <w:r>
              <w:t>Regional hub for surrounding rural communities</w:t>
            </w:r>
          </w:p>
        </w:tc>
      </w:tr>
    </w:tbl>
    <w:p w14:paraId="044B8EF3" w14:textId="77777777" w:rsidR="00B54010" w:rsidRDefault="00B54010"/>
    <w:p w14:paraId="61B7B819" w14:textId="77777777" w:rsidR="00B54010" w:rsidRDefault="00000000">
      <w:pPr>
        <w:spacing w:after="120"/>
      </w:pPr>
      <w:r>
        <w:t>Key message: Strategy must be financially grounded. This document includes a full mock operating forecast, mock department budgets, a mock CIP with funding sources, and performance scorecards.</w:t>
      </w:r>
    </w:p>
    <w:p w14:paraId="6C4EC5AA" w14:textId="77777777" w:rsidR="00F2724A" w:rsidRDefault="00F2724A">
      <w:pPr>
        <w:spacing w:after="120"/>
      </w:pPr>
    </w:p>
    <w:p w14:paraId="0CB92A12" w14:textId="2C7710EE" w:rsidR="00B54010" w:rsidRDefault="00000000" w:rsidP="00EA5EE1">
      <w:pPr>
        <w:pBdr>
          <w:bottom w:val="single" w:sz="4" w:space="1" w:color="auto"/>
        </w:pBdr>
      </w:pPr>
      <w:r>
        <w:rPr>
          <w:b/>
          <w:color w:val="0F3D5E"/>
          <w:sz w:val="32"/>
        </w:rPr>
        <w:t>Executive Summary</w:t>
      </w:r>
    </w:p>
    <w:p w14:paraId="41B181AB" w14:textId="06624DFF" w:rsidR="00B54010" w:rsidRDefault="00000000" w:rsidP="00EA5EE1">
      <w:pPr>
        <w:spacing w:after="120"/>
      </w:pPr>
      <w:r>
        <w:t>This Strategic Plan establishes a five-year framework to guide decision-making, community engagement, and resource alignment.</w:t>
      </w:r>
    </w:p>
    <w:p w14:paraId="51C84341" w14:textId="77777777" w:rsidR="00B54010" w:rsidRDefault="00000000">
      <w:pPr>
        <w:spacing w:after="120"/>
      </w:pPr>
      <w:r>
        <w:t>Engagement approach (mock):</w:t>
      </w:r>
    </w:p>
    <w:p w14:paraId="0AC8EF0E" w14:textId="77777777" w:rsidR="00B54010" w:rsidRDefault="00000000">
      <w:pPr>
        <w:spacing w:after="120"/>
      </w:pPr>
      <w:r>
        <w:t>• Governing-body retreat(s) to set priorities and trade-offs</w:t>
      </w:r>
    </w:p>
    <w:p w14:paraId="5987A8C7" w14:textId="77777777" w:rsidR="00B54010" w:rsidRDefault="00000000">
      <w:pPr>
        <w:spacing w:after="120"/>
      </w:pPr>
      <w:r>
        <w:t>• Leadership workshops to validate operational feasibility</w:t>
      </w:r>
    </w:p>
    <w:p w14:paraId="4462B914" w14:textId="77777777" w:rsidR="00B54010" w:rsidRDefault="00000000">
      <w:pPr>
        <w:spacing w:after="120"/>
      </w:pPr>
      <w:r>
        <w:t>• Staff work sessions to develop cost estimates and timelines</w:t>
      </w:r>
    </w:p>
    <w:p w14:paraId="1A63057E" w14:textId="77777777" w:rsidR="00B54010" w:rsidRDefault="00000000">
      <w:pPr>
        <w:spacing w:after="120"/>
      </w:pPr>
      <w:r>
        <w:t>• Stakeholder interviews and surveys to identify service expectations</w:t>
      </w:r>
    </w:p>
    <w:p w14:paraId="63D6625A" w14:textId="77777777" w:rsidR="00B54010" w:rsidRDefault="00B54010"/>
    <w:p w14:paraId="3287FDA6" w14:textId="77777777" w:rsidR="00B54010" w:rsidRDefault="00000000">
      <w:pPr>
        <w:spacing w:after="120"/>
      </w:pPr>
      <w:r>
        <w:lastRenderedPageBreak/>
        <w:t>What makes this plan implementable:</w:t>
      </w:r>
    </w:p>
    <w:p w14:paraId="261A92D0" w14:textId="77777777" w:rsidR="00B54010" w:rsidRDefault="00000000">
      <w:pPr>
        <w:spacing w:after="120"/>
      </w:pPr>
      <w:r>
        <w:t>• A five-year operating forecast that shows baseline service costs</w:t>
      </w:r>
    </w:p>
    <w:p w14:paraId="647EF04E" w14:textId="77777777" w:rsidR="00B54010" w:rsidRDefault="00000000">
      <w:pPr>
        <w:spacing w:after="120"/>
      </w:pPr>
      <w:r>
        <w:t>• Department-level budgets and staffing assumptions</w:t>
      </w:r>
    </w:p>
    <w:p w14:paraId="74D5C9C2" w14:textId="77777777" w:rsidR="00B54010" w:rsidRDefault="00000000">
      <w:pPr>
        <w:spacing w:after="120"/>
      </w:pPr>
      <w:r>
        <w:t>• A five-year CIP with project cash flows and funding sources</w:t>
      </w:r>
    </w:p>
    <w:p w14:paraId="48AA071F" w14:textId="77777777" w:rsidR="00B54010" w:rsidRDefault="00000000">
      <w:pPr>
        <w:spacing w:after="120"/>
      </w:pPr>
      <w:r>
        <w:t>• A performance scorecard linking outcomes to measurable targets</w:t>
      </w:r>
    </w:p>
    <w:p w14:paraId="3DDFFC9D" w14:textId="77777777" w:rsidR="00B54010" w:rsidRDefault="00000000">
      <w:pPr>
        <w:spacing w:after="120"/>
      </w:pPr>
      <w:r>
        <w:rPr>
          <w:b/>
          <w:color w:val="4F8A5B"/>
          <w:sz w:val="26"/>
        </w:rPr>
        <w:t>Strategic Priorities (Mock)</w:t>
      </w:r>
    </w:p>
    <w:p w14:paraId="54EAF065" w14:textId="77777777" w:rsidR="00B54010" w:rsidRDefault="00000000">
      <w:pPr>
        <w:pStyle w:val="ListBullet"/>
        <w:spacing w:after="120"/>
      </w:pPr>
      <w:r>
        <w:t>Maintain long-term financial sustainability and policy transparency</w:t>
      </w:r>
    </w:p>
    <w:p w14:paraId="541538F8" w14:textId="77777777" w:rsidR="00B54010" w:rsidRDefault="00000000">
      <w:pPr>
        <w:pStyle w:val="ListBullet"/>
        <w:spacing w:after="120"/>
      </w:pPr>
      <w:r>
        <w:t>Invest in infrastructure reinvestment and risk reduction</w:t>
      </w:r>
    </w:p>
    <w:p w14:paraId="4D37599C" w14:textId="77777777" w:rsidR="00B54010" w:rsidRDefault="00000000">
      <w:pPr>
        <w:pStyle w:val="ListBullet"/>
        <w:spacing w:after="120"/>
      </w:pPr>
      <w:r>
        <w:t>Improve public safety service reliability and prevention programs</w:t>
      </w:r>
    </w:p>
    <w:p w14:paraId="5F759581" w14:textId="77777777" w:rsidR="00B54010" w:rsidRDefault="00000000">
      <w:pPr>
        <w:pStyle w:val="ListBullet"/>
        <w:spacing w:after="120"/>
      </w:pPr>
      <w:r>
        <w:t>Support managed growth and local economic opportunity</w:t>
      </w:r>
    </w:p>
    <w:p w14:paraId="3CF55BEB" w14:textId="77777777" w:rsidR="00B54010" w:rsidRDefault="00000000">
      <w:pPr>
        <w:pStyle w:val="ListBullet"/>
        <w:spacing w:after="120"/>
      </w:pPr>
      <w:r>
        <w:t>Strengthen organizational capacity, customer service, and performance reporting</w:t>
      </w:r>
    </w:p>
    <w:p w14:paraId="00697162" w14:textId="57F2ED91" w:rsidR="00B54010" w:rsidRDefault="00000000" w:rsidP="00EA5EE1">
      <w:pPr>
        <w:pBdr>
          <w:bottom w:val="single" w:sz="4" w:space="1" w:color="auto"/>
        </w:pBdr>
      </w:pPr>
      <w:r>
        <w:rPr>
          <w:b/>
          <w:color w:val="0F3D5E"/>
          <w:sz w:val="32"/>
        </w:rPr>
        <w:t>1. Planning Approach &amp; Engagement Model</w:t>
      </w:r>
    </w:p>
    <w:p w14:paraId="682F7B2A" w14:textId="77777777" w:rsidR="00B54010" w:rsidRDefault="00000000">
      <w:pPr>
        <w:spacing w:after="120"/>
      </w:pPr>
      <w:r>
        <w:rPr>
          <w:b/>
          <w:color w:val="4F8A5B"/>
          <w:sz w:val="26"/>
        </w:rPr>
        <w:t>Engagement Philosophy</w:t>
      </w:r>
    </w:p>
    <w:p w14:paraId="0094EDCE" w14:textId="77777777" w:rsidR="00B54010" w:rsidRDefault="00000000">
      <w:pPr>
        <w:spacing w:after="120"/>
      </w:pPr>
      <w:r>
        <w:t>This plan uses an engagement-driven model that emphasizes shared ownership and transparent decision-making. Engagement is not a single event; it is designed as a sequence of activities that produce documented outputs that feed directly into budgets and implementation plans.</w:t>
      </w:r>
    </w:p>
    <w:tbl>
      <w:tblPr>
        <w:tblStyle w:val="TableGrid"/>
        <w:tblW w:w="0" w:type="auto"/>
        <w:jc w:val="center"/>
        <w:tblLayout w:type="fixed"/>
        <w:tblLook w:val="04A0" w:firstRow="1" w:lastRow="0" w:firstColumn="1" w:lastColumn="0" w:noHBand="0" w:noVBand="1"/>
      </w:tblPr>
      <w:tblGrid>
        <w:gridCol w:w="2016"/>
        <w:gridCol w:w="2822"/>
        <w:gridCol w:w="2621"/>
        <w:gridCol w:w="2621"/>
      </w:tblGrid>
      <w:tr w:rsidR="00B54010" w14:paraId="04E58B12" w14:textId="77777777">
        <w:trPr>
          <w:tblHeader/>
          <w:jc w:val="center"/>
        </w:trPr>
        <w:tc>
          <w:tcPr>
            <w:tcW w:w="2016" w:type="dxa"/>
            <w:shd w:val="clear" w:color="auto" w:fill="F2F4F7"/>
            <w:tcMar>
              <w:top w:w="60" w:type="dxa"/>
              <w:left w:w="80" w:type="dxa"/>
              <w:bottom w:w="60" w:type="dxa"/>
              <w:right w:w="80" w:type="dxa"/>
            </w:tcMar>
            <w:vAlign w:val="center"/>
          </w:tcPr>
          <w:p w14:paraId="6C7396C7" w14:textId="77777777" w:rsidR="00B54010" w:rsidRDefault="00000000">
            <w:pPr>
              <w:spacing w:after="40"/>
            </w:pPr>
            <w:r>
              <w:rPr>
                <w:b/>
                <w:color w:val="0F3D5E"/>
              </w:rPr>
              <w:t>Engagement Activity</w:t>
            </w:r>
          </w:p>
        </w:tc>
        <w:tc>
          <w:tcPr>
            <w:tcW w:w="2822" w:type="dxa"/>
            <w:shd w:val="clear" w:color="auto" w:fill="F2F4F7"/>
            <w:tcMar>
              <w:top w:w="60" w:type="dxa"/>
              <w:left w:w="80" w:type="dxa"/>
              <w:bottom w:w="60" w:type="dxa"/>
              <w:right w:w="80" w:type="dxa"/>
            </w:tcMar>
            <w:vAlign w:val="center"/>
          </w:tcPr>
          <w:p w14:paraId="296C512C" w14:textId="77777777" w:rsidR="00B54010" w:rsidRDefault="00000000">
            <w:pPr>
              <w:spacing w:after="40"/>
            </w:pPr>
            <w:r>
              <w:rPr>
                <w:b/>
                <w:color w:val="0F3D5E"/>
              </w:rPr>
              <w:t>Primary Participants</w:t>
            </w:r>
          </w:p>
        </w:tc>
        <w:tc>
          <w:tcPr>
            <w:tcW w:w="2621" w:type="dxa"/>
            <w:shd w:val="clear" w:color="auto" w:fill="F2F4F7"/>
            <w:tcMar>
              <w:top w:w="60" w:type="dxa"/>
              <w:left w:w="80" w:type="dxa"/>
              <w:bottom w:w="60" w:type="dxa"/>
              <w:right w:w="80" w:type="dxa"/>
            </w:tcMar>
            <w:vAlign w:val="center"/>
          </w:tcPr>
          <w:p w14:paraId="3B72D42F" w14:textId="77777777" w:rsidR="00B54010" w:rsidRDefault="00000000">
            <w:pPr>
              <w:spacing w:after="40"/>
            </w:pPr>
            <w:r>
              <w:rPr>
                <w:b/>
                <w:color w:val="0F3D5E"/>
              </w:rPr>
              <w:t>Output Produced</w:t>
            </w:r>
          </w:p>
        </w:tc>
        <w:tc>
          <w:tcPr>
            <w:tcW w:w="2621" w:type="dxa"/>
            <w:shd w:val="clear" w:color="auto" w:fill="F2F4F7"/>
            <w:tcMar>
              <w:top w:w="60" w:type="dxa"/>
              <w:left w:w="80" w:type="dxa"/>
              <w:bottom w:w="60" w:type="dxa"/>
              <w:right w:w="80" w:type="dxa"/>
            </w:tcMar>
            <w:vAlign w:val="center"/>
          </w:tcPr>
          <w:p w14:paraId="3F42E8B0" w14:textId="77777777" w:rsidR="00B54010" w:rsidRDefault="00000000">
            <w:pPr>
              <w:spacing w:after="40"/>
            </w:pPr>
            <w:r>
              <w:rPr>
                <w:b/>
                <w:color w:val="0F3D5E"/>
              </w:rPr>
              <w:t>How It Informs Budget/Implementation</w:t>
            </w:r>
          </w:p>
        </w:tc>
      </w:tr>
      <w:tr w:rsidR="00B54010" w14:paraId="2D341087" w14:textId="77777777">
        <w:trPr>
          <w:jc w:val="center"/>
        </w:trPr>
        <w:tc>
          <w:tcPr>
            <w:tcW w:w="2016" w:type="dxa"/>
            <w:tcMar>
              <w:top w:w="60" w:type="dxa"/>
              <w:left w:w="80" w:type="dxa"/>
              <w:bottom w:w="60" w:type="dxa"/>
              <w:right w:w="80" w:type="dxa"/>
            </w:tcMar>
            <w:vAlign w:val="center"/>
          </w:tcPr>
          <w:p w14:paraId="7514F0ED" w14:textId="77777777" w:rsidR="00B54010" w:rsidRDefault="00000000">
            <w:pPr>
              <w:spacing w:after="40"/>
            </w:pPr>
            <w:r>
              <w:t>Governing-body retreat</w:t>
            </w:r>
          </w:p>
        </w:tc>
        <w:tc>
          <w:tcPr>
            <w:tcW w:w="2822" w:type="dxa"/>
            <w:tcMar>
              <w:top w:w="60" w:type="dxa"/>
              <w:left w:w="80" w:type="dxa"/>
              <w:bottom w:w="60" w:type="dxa"/>
              <w:right w:w="80" w:type="dxa"/>
            </w:tcMar>
            <w:vAlign w:val="center"/>
          </w:tcPr>
          <w:p w14:paraId="3F6BA790" w14:textId="77777777" w:rsidR="00B54010" w:rsidRDefault="00000000">
            <w:pPr>
              <w:spacing w:after="40"/>
            </w:pPr>
            <w:r>
              <w:t>Council/Board, City Manager, Facilitator</w:t>
            </w:r>
          </w:p>
        </w:tc>
        <w:tc>
          <w:tcPr>
            <w:tcW w:w="2621" w:type="dxa"/>
            <w:tcMar>
              <w:top w:w="60" w:type="dxa"/>
              <w:left w:w="80" w:type="dxa"/>
              <w:bottom w:w="60" w:type="dxa"/>
              <w:right w:w="80" w:type="dxa"/>
            </w:tcMar>
            <w:vAlign w:val="center"/>
          </w:tcPr>
          <w:p w14:paraId="200815B5" w14:textId="77777777" w:rsidR="00B54010" w:rsidRDefault="00000000">
            <w:pPr>
              <w:spacing w:after="40"/>
            </w:pPr>
            <w:r>
              <w:t>Top priorities; policy trade-offs</w:t>
            </w:r>
          </w:p>
        </w:tc>
        <w:tc>
          <w:tcPr>
            <w:tcW w:w="2621" w:type="dxa"/>
            <w:tcMar>
              <w:top w:w="60" w:type="dxa"/>
              <w:left w:w="80" w:type="dxa"/>
              <w:bottom w:w="60" w:type="dxa"/>
              <w:right w:w="80" w:type="dxa"/>
            </w:tcMar>
            <w:vAlign w:val="center"/>
          </w:tcPr>
          <w:p w14:paraId="713584C9" w14:textId="77777777" w:rsidR="00B54010" w:rsidRDefault="00000000">
            <w:pPr>
              <w:spacing w:after="40"/>
            </w:pPr>
            <w:r>
              <w:t>Sets service levels and funding assumptions</w:t>
            </w:r>
          </w:p>
        </w:tc>
      </w:tr>
      <w:tr w:rsidR="00B54010" w14:paraId="56AD0B83" w14:textId="77777777">
        <w:trPr>
          <w:jc w:val="center"/>
        </w:trPr>
        <w:tc>
          <w:tcPr>
            <w:tcW w:w="2016" w:type="dxa"/>
            <w:tcMar>
              <w:top w:w="60" w:type="dxa"/>
              <w:left w:w="80" w:type="dxa"/>
              <w:bottom w:w="60" w:type="dxa"/>
              <w:right w:w="80" w:type="dxa"/>
            </w:tcMar>
            <w:vAlign w:val="center"/>
          </w:tcPr>
          <w:p w14:paraId="416AC81C" w14:textId="77777777" w:rsidR="00B54010" w:rsidRDefault="00000000">
            <w:pPr>
              <w:spacing w:after="40"/>
            </w:pPr>
            <w:r>
              <w:t>Leadership workshop</w:t>
            </w:r>
          </w:p>
        </w:tc>
        <w:tc>
          <w:tcPr>
            <w:tcW w:w="2822" w:type="dxa"/>
            <w:tcMar>
              <w:top w:w="60" w:type="dxa"/>
              <w:left w:w="80" w:type="dxa"/>
              <w:bottom w:w="60" w:type="dxa"/>
              <w:right w:w="80" w:type="dxa"/>
            </w:tcMar>
            <w:vAlign w:val="center"/>
          </w:tcPr>
          <w:p w14:paraId="388BB56F" w14:textId="77777777" w:rsidR="00B54010" w:rsidRDefault="00000000">
            <w:pPr>
              <w:spacing w:after="40"/>
            </w:pPr>
            <w:r>
              <w:t>Exec team, Dept directors</w:t>
            </w:r>
          </w:p>
        </w:tc>
        <w:tc>
          <w:tcPr>
            <w:tcW w:w="2621" w:type="dxa"/>
            <w:tcMar>
              <w:top w:w="60" w:type="dxa"/>
              <w:left w:w="80" w:type="dxa"/>
              <w:bottom w:w="60" w:type="dxa"/>
              <w:right w:w="80" w:type="dxa"/>
            </w:tcMar>
            <w:vAlign w:val="center"/>
          </w:tcPr>
          <w:p w14:paraId="62BC464D" w14:textId="77777777" w:rsidR="00B54010" w:rsidRDefault="00000000">
            <w:pPr>
              <w:spacing w:after="40"/>
            </w:pPr>
            <w:r>
              <w:t>Operational feasibility check</w:t>
            </w:r>
          </w:p>
        </w:tc>
        <w:tc>
          <w:tcPr>
            <w:tcW w:w="2621" w:type="dxa"/>
            <w:tcMar>
              <w:top w:w="60" w:type="dxa"/>
              <w:left w:w="80" w:type="dxa"/>
              <w:bottom w:w="60" w:type="dxa"/>
              <w:right w:w="80" w:type="dxa"/>
            </w:tcMar>
            <w:vAlign w:val="center"/>
          </w:tcPr>
          <w:p w14:paraId="6BE1F626" w14:textId="77777777" w:rsidR="00B54010" w:rsidRDefault="00000000">
            <w:pPr>
              <w:spacing w:after="40"/>
            </w:pPr>
            <w:r>
              <w:t>Refines timelines and staffing impacts</w:t>
            </w:r>
          </w:p>
        </w:tc>
      </w:tr>
      <w:tr w:rsidR="00B54010" w14:paraId="255A67D7" w14:textId="77777777">
        <w:trPr>
          <w:jc w:val="center"/>
        </w:trPr>
        <w:tc>
          <w:tcPr>
            <w:tcW w:w="2016" w:type="dxa"/>
            <w:tcMar>
              <w:top w:w="60" w:type="dxa"/>
              <w:left w:w="80" w:type="dxa"/>
              <w:bottom w:w="60" w:type="dxa"/>
              <w:right w:w="80" w:type="dxa"/>
            </w:tcMar>
            <w:vAlign w:val="center"/>
          </w:tcPr>
          <w:p w14:paraId="479F763C" w14:textId="77777777" w:rsidR="00B54010" w:rsidRDefault="00000000">
            <w:pPr>
              <w:spacing w:after="40"/>
            </w:pPr>
            <w:r>
              <w:t>Department cost sessions</w:t>
            </w:r>
          </w:p>
        </w:tc>
        <w:tc>
          <w:tcPr>
            <w:tcW w:w="2822" w:type="dxa"/>
            <w:tcMar>
              <w:top w:w="60" w:type="dxa"/>
              <w:left w:w="80" w:type="dxa"/>
              <w:bottom w:w="60" w:type="dxa"/>
              <w:right w:w="80" w:type="dxa"/>
            </w:tcMar>
            <w:vAlign w:val="center"/>
          </w:tcPr>
          <w:p w14:paraId="4B87A6E0" w14:textId="77777777" w:rsidR="00B54010" w:rsidRDefault="00000000">
            <w:pPr>
              <w:spacing w:after="40"/>
            </w:pPr>
            <w:r>
              <w:t>Finance + Departments</w:t>
            </w:r>
          </w:p>
        </w:tc>
        <w:tc>
          <w:tcPr>
            <w:tcW w:w="2621" w:type="dxa"/>
            <w:tcMar>
              <w:top w:w="60" w:type="dxa"/>
              <w:left w:w="80" w:type="dxa"/>
              <w:bottom w:w="60" w:type="dxa"/>
              <w:right w:w="80" w:type="dxa"/>
            </w:tcMar>
            <w:vAlign w:val="center"/>
          </w:tcPr>
          <w:p w14:paraId="2E19B95E" w14:textId="77777777" w:rsidR="00B54010" w:rsidRDefault="00000000">
            <w:pPr>
              <w:spacing w:after="40"/>
            </w:pPr>
            <w:r>
              <w:t>Cost estimates by initiative</w:t>
            </w:r>
          </w:p>
        </w:tc>
        <w:tc>
          <w:tcPr>
            <w:tcW w:w="2621" w:type="dxa"/>
            <w:tcMar>
              <w:top w:w="60" w:type="dxa"/>
              <w:left w:w="80" w:type="dxa"/>
              <w:bottom w:w="60" w:type="dxa"/>
              <w:right w:w="80" w:type="dxa"/>
            </w:tcMar>
            <w:vAlign w:val="center"/>
          </w:tcPr>
          <w:p w14:paraId="2BE90465" w14:textId="77777777" w:rsidR="00B54010" w:rsidRDefault="00000000">
            <w:pPr>
              <w:spacing w:after="40"/>
            </w:pPr>
            <w:r>
              <w:t>Creates budget requests and CIP cash flows</w:t>
            </w:r>
          </w:p>
        </w:tc>
      </w:tr>
      <w:tr w:rsidR="00B54010" w14:paraId="12D3B1C4" w14:textId="77777777">
        <w:trPr>
          <w:jc w:val="center"/>
        </w:trPr>
        <w:tc>
          <w:tcPr>
            <w:tcW w:w="2016" w:type="dxa"/>
            <w:tcMar>
              <w:top w:w="60" w:type="dxa"/>
              <w:left w:w="80" w:type="dxa"/>
              <w:bottom w:w="60" w:type="dxa"/>
              <w:right w:w="80" w:type="dxa"/>
            </w:tcMar>
            <w:vAlign w:val="center"/>
          </w:tcPr>
          <w:p w14:paraId="184E7215" w14:textId="77777777" w:rsidR="00B54010" w:rsidRDefault="00000000">
            <w:pPr>
              <w:spacing w:after="40"/>
            </w:pPr>
            <w:r>
              <w:t>Stakeholder interviews</w:t>
            </w:r>
          </w:p>
        </w:tc>
        <w:tc>
          <w:tcPr>
            <w:tcW w:w="2822" w:type="dxa"/>
            <w:tcMar>
              <w:top w:w="60" w:type="dxa"/>
              <w:left w:w="80" w:type="dxa"/>
              <w:bottom w:w="60" w:type="dxa"/>
              <w:right w:w="80" w:type="dxa"/>
            </w:tcMar>
            <w:vAlign w:val="center"/>
          </w:tcPr>
          <w:p w14:paraId="147B5457" w14:textId="77777777" w:rsidR="00B54010" w:rsidRDefault="00000000">
            <w:pPr>
              <w:spacing w:after="40"/>
            </w:pPr>
            <w:r>
              <w:t>Residents, businesses, institutions</w:t>
            </w:r>
          </w:p>
        </w:tc>
        <w:tc>
          <w:tcPr>
            <w:tcW w:w="2621" w:type="dxa"/>
            <w:tcMar>
              <w:top w:w="60" w:type="dxa"/>
              <w:left w:w="80" w:type="dxa"/>
              <w:bottom w:w="60" w:type="dxa"/>
              <w:right w:w="80" w:type="dxa"/>
            </w:tcMar>
            <w:vAlign w:val="center"/>
          </w:tcPr>
          <w:p w14:paraId="5A5F56BC" w14:textId="77777777" w:rsidR="00B54010" w:rsidRDefault="00000000">
            <w:pPr>
              <w:spacing w:after="40"/>
            </w:pPr>
            <w:r>
              <w:t>Service expectations and pain points</w:t>
            </w:r>
          </w:p>
        </w:tc>
        <w:tc>
          <w:tcPr>
            <w:tcW w:w="2621" w:type="dxa"/>
            <w:tcMar>
              <w:top w:w="60" w:type="dxa"/>
              <w:left w:w="80" w:type="dxa"/>
              <w:bottom w:w="60" w:type="dxa"/>
              <w:right w:w="80" w:type="dxa"/>
            </w:tcMar>
            <w:vAlign w:val="center"/>
          </w:tcPr>
          <w:p w14:paraId="168F4EEE" w14:textId="77777777" w:rsidR="00B54010" w:rsidRDefault="00000000">
            <w:pPr>
              <w:spacing w:after="40"/>
            </w:pPr>
            <w:r>
              <w:t>Shapes KPIs and service delivery changes</w:t>
            </w:r>
          </w:p>
        </w:tc>
      </w:tr>
      <w:tr w:rsidR="00B54010" w14:paraId="4D0835E8" w14:textId="77777777">
        <w:trPr>
          <w:jc w:val="center"/>
        </w:trPr>
        <w:tc>
          <w:tcPr>
            <w:tcW w:w="2016" w:type="dxa"/>
            <w:tcMar>
              <w:top w:w="60" w:type="dxa"/>
              <w:left w:w="80" w:type="dxa"/>
              <w:bottom w:w="60" w:type="dxa"/>
              <w:right w:w="80" w:type="dxa"/>
            </w:tcMar>
            <w:vAlign w:val="center"/>
          </w:tcPr>
          <w:p w14:paraId="5E57739C" w14:textId="77777777" w:rsidR="00B54010" w:rsidRDefault="00000000">
            <w:pPr>
              <w:spacing w:after="40"/>
            </w:pPr>
            <w:r>
              <w:t>Public survey/forum</w:t>
            </w:r>
          </w:p>
        </w:tc>
        <w:tc>
          <w:tcPr>
            <w:tcW w:w="2822" w:type="dxa"/>
            <w:tcMar>
              <w:top w:w="60" w:type="dxa"/>
              <w:left w:w="80" w:type="dxa"/>
              <w:bottom w:w="60" w:type="dxa"/>
              <w:right w:w="80" w:type="dxa"/>
            </w:tcMar>
            <w:vAlign w:val="center"/>
          </w:tcPr>
          <w:p w14:paraId="5BFB057B" w14:textId="77777777" w:rsidR="00B54010" w:rsidRDefault="00000000">
            <w:pPr>
              <w:spacing w:after="40"/>
            </w:pPr>
            <w:r>
              <w:t>Community-wide</w:t>
            </w:r>
          </w:p>
        </w:tc>
        <w:tc>
          <w:tcPr>
            <w:tcW w:w="2621" w:type="dxa"/>
            <w:tcMar>
              <w:top w:w="60" w:type="dxa"/>
              <w:left w:w="80" w:type="dxa"/>
              <w:bottom w:w="60" w:type="dxa"/>
              <w:right w:w="80" w:type="dxa"/>
            </w:tcMar>
            <w:vAlign w:val="center"/>
          </w:tcPr>
          <w:p w14:paraId="480E2968" w14:textId="77777777" w:rsidR="00B54010" w:rsidRDefault="00000000">
            <w:pPr>
              <w:spacing w:after="40"/>
            </w:pPr>
            <w:r>
              <w:t>Priority weighting and feedback</w:t>
            </w:r>
          </w:p>
        </w:tc>
        <w:tc>
          <w:tcPr>
            <w:tcW w:w="2621" w:type="dxa"/>
            <w:tcMar>
              <w:top w:w="60" w:type="dxa"/>
              <w:left w:w="80" w:type="dxa"/>
              <w:bottom w:w="60" w:type="dxa"/>
              <w:right w:w="80" w:type="dxa"/>
            </w:tcMar>
            <w:vAlign w:val="center"/>
          </w:tcPr>
          <w:p w14:paraId="62575FEF" w14:textId="77777777" w:rsidR="00B54010" w:rsidRDefault="00000000">
            <w:pPr>
              <w:spacing w:after="40"/>
            </w:pPr>
            <w:r>
              <w:t>Validates trade-offs and communication strategy</w:t>
            </w:r>
          </w:p>
        </w:tc>
      </w:tr>
    </w:tbl>
    <w:p w14:paraId="4F08D634" w14:textId="77777777" w:rsidR="00B54010" w:rsidRDefault="00000000">
      <w:pPr>
        <w:spacing w:after="120"/>
      </w:pPr>
      <w:r>
        <w:rPr>
          <w:b/>
          <w:color w:val="4F8A5B"/>
          <w:sz w:val="26"/>
        </w:rPr>
        <w:t>Engagement Timeline (Mock)</w:t>
      </w:r>
    </w:p>
    <w:tbl>
      <w:tblPr>
        <w:tblStyle w:val="TableGrid"/>
        <w:tblW w:w="0" w:type="auto"/>
        <w:jc w:val="center"/>
        <w:tblLayout w:type="fixed"/>
        <w:tblLook w:val="04A0" w:firstRow="1" w:lastRow="0" w:firstColumn="1" w:lastColumn="0" w:noHBand="0" w:noVBand="1"/>
      </w:tblPr>
      <w:tblGrid>
        <w:gridCol w:w="3024"/>
        <w:gridCol w:w="3528"/>
        <w:gridCol w:w="3528"/>
      </w:tblGrid>
      <w:tr w:rsidR="00B54010" w14:paraId="7EF3D318" w14:textId="77777777">
        <w:trPr>
          <w:tblHeader/>
          <w:jc w:val="center"/>
        </w:trPr>
        <w:tc>
          <w:tcPr>
            <w:tcW w:w="3024" w:type="dxa"/>
            <w:shd w:val="clear" w:color="auto" w:fill="F2F4F7"/>
            <w:tcMar>
              <w:top w:w="60" w:type="dxa"/>
              <w:left w:w="80" w:type="dxa"/>
              <w:bottom w:w="60" w:type="dxa"/>
              <w:right w:w="80" w:type="dxa"/>
            </w:tcMar>
            <w:vAlign w:val="center"/>
          </w:tcPr>
          <w:p w14:paraId="210E6953" w14:textId="77777777" w:rsidR="00B54010" w:rsidRDefault="00000000">
            <w:pPr>
              <w:spacing w:after="40"/>
            </w:pPr>
            <w:r>
              <w:rPr>
                <w:b/>
                <w:color w:val="0F3D5E"/>
              </w:rPr>
              <w:t>Phase</w:t>
            </w:r>
          </w:p>
        </w:tc>
        <w:tc>
          <w:tcPr>
            <w:tcW w:w="3528" w:type="dxa"/>
            <w:shd w:val="clear" w:color="auto" w:fill="F2F4F7"/>
            <w:tcMar>
              <w:top w:w="60" w:type="dxa"/>
              <w:left w:w="80" w:type="dxa"/>
              <w:bottom w:w="60" w:type="dxa"/>
              <w:right w:w="80" w:type="dxa"/>
            </w:tcMar>
            <w:vAlign w:val="center"/>
          </w:tcPr>
          <w:p w14:paraId="40EB663A" w14:textId="77777777" w:rsidR="00B54010" w:rsidRDefault="00000000">
            <w:pPr>
              <w:spacing w:after="40"/>
            </w:pPr>
            <w:r>
              <w:rPr>
                <w:b/>
                <w:color w:val="0F3D5E"/>
              </w:rPr>
              <w:t>Weeks</w:t>
            </w:r>
          </w:p>
        </w:tc>
        <w:tc>
          <w:tcPr>
            <w:tcW w:w="3528" w:type="dxa"/>
            <w:shd w:val="clear" w:color="auto" w:fill="F2F4F7"/>
            <w:tcMar>
              <w:top w:w="60" w:type="dxa"/>
              <w:left w:w="80" w:type="dxa"/>
              <w:bottom w:w="60" w:type="dxa"/>
              <w:right w:w="80" w:type="dxa"/>
            </w:tcMar>
            <w:vAlign w:val="center"/>
          </w:tcPr>
          <w:p w14:paraId="21BD8714" w14:textId="77777777" w:rsidR="00B54010" w:rsidRDefault="00000000">
            <w:pPr>
              <w:spacing w:after="40"/>
            </w:pPr>
            <w:r>
              <w:rPr>
                <w:b/>
                <w:color w:val="0F3D5E"/>
              </w:rPr>
              <w:t>Key Outputs</w:t>
            </w:r>
          </w:p>
        </w:tc>
      </w:tr>
      <w:tr w:rsidR="00B54010" w14:paraId="0CC2B6BF" w14:textId="77777777">
        <w:trPr>
          <w:jc w:val="center"/>
        </w:trPr>
        <w:tc>
          <w:tcPr>
            <w:tcW w:w="3024" w:type="dxa"/>
            <w:tcMar>
              <w:top w:w="60" w:type="dxa"/>
              <w:left w:w="80" w:type="dxa"/>
              <w:bottom w:w="60" w:type="dxa"/>
              <w:right w:w="80" w:type="dxa"/>
            </w:tcMar>
            <w:vAlign w:val="center"/>
          </w:tcPr>
          <w:p w14:paraId="6AF62ED6" w14:textId="77777777" w:rsidR="00B54010" w:rsidRDefault="00000000">
            <w:pPr>
              <w:spacing w:after="40"/>
            </w:pPr>
            <w:r>
              <w:t>Phase 1: Discovery</w:t>
            </w:r>
          </w:p>
        </w:tc>
        <w:tc>
          <w:tcPr>
            <w:tcW w:w="3528" w:type="dxa"/>
            <w:tcMar>
              <w:top w:w="60" w:type="dxa"/>
              <w:left w:w="80" w:type="dxa"/>
              <w:bottom w:w="60" w:type="dxa"/>
              <w:right w:w="80" w:type="dxa"/>
            </w:tcMar>
            <w:vAlign w:val="center"/>
          </w:tcPr>
          <w:p w14:paraId="016FAFF9" w14:textId="77777777" w:rsidR="00B54010" w:rsidRDefault="00000000">
            <w:pPr>
              <w:spacing w:after="40"/>
            </w:pPr>
            <w:r>
              <w:t>Weeks 1–4</w:t>
            </w:r>
          </w:p>
        </w:tc>
        <w:tc>
          <w:tcPr>
            <w:tcW w:w="3528" w:type="dxa"/>
            <w:tcMar>
              <w:top w:w="60" w:type="dxa"/>
              <w:left w:w="80" w:type="dxa"/>
              <w:bottom w:w="60" w:type="dxa"/>
              <w:right w:w="80" w:type="dxa"/>
            </w:tcMar>
            <w:vAlign w:val="center"/>
          </w:tcPr>
          <w:p w14:paraId="34BE8A0C" w14:textId="77777777" w:rsidR="00B54010" w:rsidRDefault="00000000">
            <w:pPr>
              <w:spacing w:after="40"/>
            </w:pPr>
            <w:r>
              <w:t>Data review, interviews, initial fiscal baseline</w:t>
            </w:r>
          </w:p>
        </w:tc>
      </w:tr>
      <w:tr w:rsidR="00B54010" w14:paraId="03A4577D" w14:textId="77777777">
        <w:trPr>
          <w:jc w:val="center"/>
        </w:trPr>
        <w:tc>
          <w:tcPr>
            <w:tcW w:w="3024" w:type="dxa"/>
            <w:tcMar>
              <w:top w:w="60" w:type="dxa"/>
              <w:left w:w="80" w:type="dxa"/>
              <w:bottom w:w="60" w:type="dxa"/>
              <w:right w:w="80" w:type="dxa"/>
            </w:tcMar>
            <w:vAlign w:val="center"/>
          </w:tcPr>
          <w:p w14:paraId="24E967D6" w14:textId="77777777" w:rsidR="00B54010" w:rsidRDefault="00000000">
            <w:pPr>
              <w:spacing w:after="40"/>
            </w:pPr>
            <w:r>
              <w:t>Phase 2: Retreat Preparation</w:t>
            </w:r>
          </w:p>
        </w:tc>
        <w:tc>
          <w:tcPr>
            <w:tcW w:w="3528" w:type="dxa"/>
            <w:tcMar>
              <w:top w:w="60" w:type="dxa"/>
              <w:left w:w="80" w:type="dxa"/>
              <w:bottom w:w="60" w:type="dxa"/>
              <w:right w:w="80" w:type="dxa"/>
            </w:tcMar>
            <w:vAlign w:val="center"/>
          </w:tcPr>
          <w:p w14:paraId="29413F8B" w14:textId="77777777" w:rsidR="00B54010" w:rsidRDefault="00000000">
            <w:pPr>
              <w:spacing w:after="40"/>
            </w:pPr>
            <w:r>
              <w:t>Weeks 5–6</w:t>
            </w:r>
          </w:p>
        </w:tc>
        <w:tc>
          <w:tcPr>
            <w:tcW w:w="3528" w:type="dxa"/>
            <w:tcMar>
              <w:top w:w="60" w:type="dxa"/>
              <w:left w:w="80" w:type="dxa"/>
              <w:bottom w:w="60" w:type="dxa"/>
              <w:right w:w="80" w:type="dxa"/>
            </w:tcMar>
            <w:vAlign w:val="center"/>
          </w:tcPr>
          <w:p w14:paraId="472F7B91" w14:textId="77777777" w:rsidR="00B54010" w:rsidRDefault="00000000">
            <w:pPr>
              <w:spacing w:after="40"/>
            </w:pPr>
            <w:r>
              <w:t>Briefing packet, facilitation agenda, scenarios</w:t>
            </w:r>
          </w:p>
        </w:tc>
      </w:tr>
      <w:tr w:rsidR="00B54010" w14:paraId="67E39533" w14:textId="77777777">
        <w:trPr>
          <w:jc w:val="center"/>
        </w:trPr>
        <w:tc>
          <w:tcPr>
            <w:tcW w:w="3024" w:type="dxa"/>
            <w:tcMar>
              <w:top w:w="60" w:type="dxa"/>
              <w:left w:w="80" w:type="dxa"/>
              <w:bottom w:w="60" w:type="dxa"/>
              <w:right w:w="80" w:type="dxa"/>
            </w:tcMar>
            <w:vAlign w:val="center"/>
          </w:tcPr>
          <w:p w14:paraId="52BCFE1F" w14:textId="77777777" w:rsidR="00B54010" w:rsidRDefault="00000000">
            <w:pPr>
              <w:spacing w:after="40"/>
            </w:pPr>
            <w:r>
              <w:lastRenderedPageBreak/>
              <w:t>Phase 3: Governing-Body Retreat</w:t>
            </w:r>
          </w:p>
        </w:tc>
        <w:tc>
          <w:tcPr>
            <w:tcW w:w="3528" w:type="dxa"/>
            <w:tcMar>
              <w:top w:w="60" w:type="dxa"/>
              <w:left w:w="80" w:type="dxa"/>
              <w:bottom w:w="60" w:type="dxa"/>
              <w:right w:w="80" w:type="dxa"/>
            </w:tcMar>
            <w:vAlign w:val="center"/>
          </w:tcPr>
          <w:p w14:paraId="376DCF71" w14:textId="77777777" w:rsidR="00B54010" w:rsidRDefault="00000000">
            <w:pPr>
              <w:spacing w:after="40"/>
            </w:pPr>
            <w:r>
              <w:t>Week 7</w:t>
            </w:r>
          </w:p>
        </w:tc>
        <w:tc>
          <w:tcPr>
            <w:tcW w:w="3528" w:type="dxa"/>
            <w:tcMar>
              <w:top w:w="60" w:type="dxa"/>
              <w:left w:w="80" w:type="dxa"/>
              <w:bottom w:w="60" w:type="dxa"/>
              <w:right w:w="80" w:type="dxa"/>
            </w:tcMar>
            <w:vAlign w:val="center"/>
          </w:tcPr>
          <w:p w14:paraId="0ABBF646" w14:textId="77777777" w:rsidR="00B54010" w:rsidRDefault="00000000">
            <w:pPr>
              <w:spacing w:after="40"/>
            </w:pPr>
            <w:r>
              <w:t>Priority outcomes, policy direction</w:t>
            </w:r>
          </w:p>
        </w:tc>
      </w:tr>
      <w:tr w:rsidR="00B54010" w14:paraId="3D61FD1A" w14:textId="77777777">
        <w:trPr>
          <w:jc w:val="center"/>
        </w:trPr>
        <w:tc>
          <w:tcPr>
            <w:tcW w:w="3024" w:type="dxa"/>
            <w:tcMar>
              <w:top w:w="60" w:type="dxa"/>
              <w:left w:w="80" w:type="dxa"/>
              <w:bottom w:w="60" w:type="dxa"/>
              <w:right w:w="80" w:type="dxa"/>
            </w:tcMar>
            <w:vAlign w:val="center"/>
          </w:tcPr>
          <w:p w14:paraId="20DFA118" w14:textId="77777777" w:rsidR="00B54010" w:rsidRDefault="00000000">
            <w:pPr>
              <w:spacing w:after="40"/>
            </w:pPr>
            <w:r>
              <w:t>Phase 4: Draft Plan + Costing</w:t>
            </w:r>
          </w:p>
        </w:tc>
        <w:tc>
          <w:tcPr>
            <w:tcW w:w="3528" w:type="dxa"/>
            <w:tcMar>
              <w:top w:w="60" w:type="dxa"/>
              <w:left w:w="80" w:type="dxa"/>
              <w:bottom w:w="60" w:type="dxa"/>
              <w:right w:w="80" w:type="dxa"/>
            </w:tcMar>
            <w:vAlign w:val="center"/>
          </w:tcPr>
          <w:p w14:paraId="3E33C7D9" w14:textId="77777777" w:rsidR="00B54010" w:rsidRDefault="00000000">
            <w:pPr>
              <w:spacing w:after="40"/>
            </w:pPr>
            <w:r>
              <w:t>Weeks 8–12</w:t>
            </w:r>
          </w:p>
        </w:tc>
        <w:tc>
          <w:tcPr>
            <w:tcW w:w="3528" w:type="dxa"/>
            <w:tcMar>
              <w:top w:w="60" w:type="dxa"/>
              <w:left w:w="80" w:type="dxa"/>
              <w:bottom w:w="60" w:type="dxa"/>
              <w:right w:w="80" w:type="dxa"/>
            </w:tcMar>
            <w:vAlign w:val="center"/>
          </w:tcPr>
          <w:p w14:paraId="63869729" w14:textId="77777777" w:rsidR="00B54010" w:rsidRDefault="00000000">
            <w:pPr>
              <w:spacing w:after="40"/>
            </w:pPr>
            <w:r>
              <w:t>Draft plan, initiative costing, draft KPIs</w:t>
            </w:r>
          </w:p>
        </w:tc>
      </w:tr>
      <w:tr w:rsidR="00B54010" w14:paraId="09E1AB39" w14:textId="77777777">
        <w:trPr>
          <w:jc w:val="center"/>
        </w:trPr>
        <w:tc>
          <w:tcPr>
            <w:tcW w:w="3024" w:type="dxa"/>
            <w:tcMar>
              <w:top w:w="60" w:type="dxa"/>
              <w:left w:w="80" w:type="dxa"/>
              <w:bottom w:w="60" w:type="dxa"/>
              <w:right w:w="80" w:type="dxa"/>
            </w:tcMar>
            <w:vAlign w:val="center"/>
          </w:tcPr>
          <w:p w14:paraId="733795ED" w14:textId="77777777" w:rsidR="00B54010" w:rsidRDefault="00000000">
            <w:pPr>
              <w:spacing w:after="40"/>
            </w:pPr>
            <w:r>
              <w:t>Phase 5: Public Review</w:t>
            </w:r>
          </w:p>
        </w:tc>
        <w:tc>
          <w:tcPr>
            <w:tcW w:w="3528" w:type="dxa"/>
            <w:tcMar>
              <w:top w:w="60" w:type="dxa"/>
              <w:left w:w="80" w:type="dxa"/>
              <w:bottom w:w="60" w:type="dxa"/>
              <w:right w:w="80" w:type="dxa"/>
            </w:tcMar>
            <w:vAlign w:val="center"/>
          </w:tcPr>
          <w:p w14:paraId="367F89E1" w14:textId="77777777" w:rsidR="00B54010" w:rsidRDefault="00000000">
            <w:pPr>
              <w:spacing w:after="40"/>
            </w:pPr>
            <w:r>
              <w:t>Weeks 13–14</w:t>
            </w:r>
          </w:p>
        </w:tc>
        <w:tc>
          <w:tcPr>
            <w:tcW w:w="3528" w:type="dxa"/>
            <w:tcMar>
              <w:top w:w="60" w:type="dxa"/>
              <w:left w:w="80" w:type="dxa"/>
              <w:bottom w:w="60" w:type="dxa"/>
              <w:right w:w="80" w:type="dxa"/>
            </w:tcMar>
            <w:vAlign w:val="center"/>
          </w:tcPr>
          <w:p w14:paraId="55D93C0D" w14:textId="77777777" w:rsidR="00B54010" w:rsidRDefault="00000000">
            <w:pPr>
              <w:spacing w:after="40"/>
            </w:pPr>
            <w:r>
              <w:t>Public summary, feedback log, revisions</w:t>
            </w:r>
          </w:p>
        </w:tc>
      </w:tr>
      <w:tr w:rsidR="00B54010" w14:paraId="42554724" w14:textId="77777777">
        <w:trPr>
          <w:jc w:val="center"/>
        </w:trPr>
        <w:tc>
          <w:tcPr>
            <w:tcW w:w="3024" w:type="dxa"/>
            <w:tcMar>
              <w:top w:w="60" w:type="dxa"/>
              <w:left w:w="80" w:type="dxa"/>
              <w:bottom w:w="60" w:type="dxa"/>
              <w:right w:w="80" w:type="dxa"/>
            </w:tcMar>
            <w:vAlign w:val="center"/>
          </w:tcPr>
          <w:p w14:paraId="31725DC9" w14:textId="77777777" w:rsidR="00B54010" w:rsidRDefault="00000000">
            <w:pPr>
              <w:spacing w:after="40"/>
            </w:pPr>
            <w:r>
              <w:t>Phase 6: Adoption + Launch</w:t>
            </w:r>
          </w:p>
        </w:tc>
        <w:tc>
          <w:tcPr>
            <w:tcW w:w="3528" w:type="dxa"/>
            <w:tcMar>
              <w:top w:w="60" w:type="dxa"/>
              <w:left w:w="80" w:type="dxa"/>
              <w:bottom w:w="60" w:type="dxa"/>
              <w:right w:w="80" w:type="dxa"/>
            </w:tcMar>
            <w:vAlign w:val="center"/>
          </w:tcPr>
          <w:p w14:paraId="0B84A4B7" w14:textId="77777777" w:rsidR="00B54010" w:rsidRDefault="00000000">
            <w:pPr>
              <w:spacing w:after="40"/>
            </w:pPr>
            <w:r>
              <w:t>Weeks 15–16</w:t>
            </w:r>
          </w:p>
        </w:tc>
        <w:tc>
          <w:tcPr>
            <w:tcW w:w="3528" w:type="dxa"/>
            <w:tcMar>
              <w:top w:w="60" w:type="dxa"/>
              <w:left w:w="80" w:type="dxa"/>
              <w:bottom w:w="60" w:type="dxa"/>
              <w:right w:w="80" w:type="dxa"/>
            </w:tcMar>
            <w:vAlign w:val="center"/>
          </w:tcPr>
          <w:p w14:paraId="7AAFB8E6" w14:textId="77777777" w:rsidR="00B54010" w:rsidRDefault="00000000">
            <w:pPr>
              <w:spacing w:after="40"/>
            </w:pPr>
            <w:r>
              <w:t>Council presentation, implementation kickoff</w:t>
            </w:r>
          </w:p>
        </w:tc>
      </w:tr>
    </w:tbl>
    <w:p w14:paraId="352AEC00" w14:textId="77777777" w:rsidR="00F2724A" w:rsidRDefault="00F2724A" w:rsidP="00F2724A"/>
    <w:p w14:paraId="28CED4C5" w14:textId="62536A89" w:rsidR="00B54010" w:rsidRDefault="00000000" w:rsidP="00EA5EE1">
      <w:pPr>
        <w:pBdr>
          <w:bottom w:val="single" w:sz="4" w:space="1" w:color="auto"/>
        </w:pBdr>
      </w:pPr>
      <w:r>
        <w:rPr>
          <w:b/>
          <w:color w:val="0F3D5E"/>
          <w:sz w:val="32"/>
        </w:rPr>
        <w:t>2. Vision, Mission &amp; Values</w:t>
      </w:r>
    </w:p>
    <w:p w14:paraId="21C55313" w14:textId="77777777" w:rsidR="00B54010" w:rsidRDefault="00000000">
      <w:pPr>
        <w:spacing w:after="120"/>
      </w:pPr>
      <w:r>
        <w:rPr>
          <w:b/>
          <w:color w:val="4F8A5B"/>
          <w:sz w:val="26"/>
        </w:rPr>
        <w:t>Vision</w:t>
      </w:r>
    </w:p>
    <w:p w14:paraId="2A10BAA6" w14:textId="77777777" w:rsidR="00B54010" w:rsidRDefault="00000000">
      <w:pPr>
        <w:spacing w:after="120"/>
      </w:pPr>
      <w:r>
        <w:t>To be a resilient, inclusive, and well-governed community that delivers reliable services and sustainable opportunity for all residents.</w:t>
      </w:r>
    </w:p>
    <w:p w14:paraId="5ED5355D" w14:textId="77777777" w:rsidR="00B54010" w:rsidRDefault="00000000">
      <w:pPr>
        <w:spacing w:after="120"/>
      </w:pPr>
      <w:r>
        <w:rPr>
          <w:b/>
          <w:color w:val="4F8A5B"/>
          <w:sz w:val="26"/>
        </w:rPr>
        <w:t>Mission</w:t>
      </w:r>
    </w:p>
    <w:p w14:paraId="346D206E" w14:textId="77777777" w:rsidR="00B54010" w:rsidRDefault="00000000">
      <w:pPr>
        <w:spacing w:after="120"/>
      </w:pPr>
      <w:r>
        <w:t>To serve the community through transparent leadership, collaborative planning, and responsible stewardship of public resources.</w:t>
      </w:r>
    </w:p>
    <w:p w14:paraId="5981E829" w14:textId="77777777" w:rsidR="00B54010" w:rsidRDefault="00000000">
      <w:pPr>
        <w:spacing w:after="120"/>
      </w:pPr>
      <w:r>
        <w:rPr>
          <w:b/>
          <w:color w:val="4F8A5B"/>
          <w:sz w:val="26"/>
        </w:rPr>
        <w:t>Core Values (Operationalized)</w:t>
      </w:r>
    </w:p>
    <w:tbl>
      <w:tblPr>
        <w:tblStyle w:val="TableGrid"/>
        <w:tblW w:w="0" w:type="auto"/>
        <w:jc w:val="center"/>
        <w:tblLayout w:type="fixed"/>
        <w:tblLook w:val="04A0" w:firstRow="1" w:lastRow="0" w:firstColumn="1" w:lastColumn="0" w:noHBand="0" w:noVBand="1"/>
      </w:tblPr>
      <w:tblGrid>
        <w:gridCol w:w="3528"/>
        <w:gridCol w:w="6552"/>
      </w:tblGrid>
      <w:tr w:rsidR="00B54010" w14:paraId="79752BB3" w14:textId="77777777">
        <w:trPr>
          <w:tblHeader/>
          <w:jc w:val="center"/>
        </w:trPr>
        <w:tc>
          <w:tcPr>
            <w:tcW w:w="3528" w:type="dxa"/>
            <w:shd w:val="clear" w:color="auto" w:fill="F2F4F7"/>
            <w:tcMar>
              <w:top w:w="60" w:type="dxa"/>
              <w:left w:w="80" w:type="dxa"/>
              <w:bottom w:w="60" w:type="dxa"/>
              <w:right w:w="80" w:type="dxa"/>
            </w:tcMar>
            <w:vAlign w:val="center"/>
          </w:tcPr>
          <w:p w14:paraId="67B462AE" w14:textId="77777777" w:rsidR="00B54010" w:rsidRDefault="00000000">
            <w:pPr>
              <w:spacing w:after="40"/>
            </w:pPr>
            <w:r>
              <w:rPr>
                <w:b/>
                <w:color w:val="0F3D5E"/>
              </w:rPr>
              <w:t>Core Value</w:t>
            </w:r>
          </w:p>
        </w:tc>
        <w:tc>
          <w:tcPr>
            <w:tcW w:w="6552" w:type="dxa"/>
            <w:shd w:val="clear" w:color="auto" w:fill="F2F4F7"/>
            <w:tcMar>
              <w:top w:w="60" w:type="dxa"/>
              <w:left w:w="80" w:type="dxa"/>
              <w:bottom w:w="60" w:type="dxa"/>
              <w:right w:w="80" w:type="dxa"/>
            </w:tcMar>
            <w:vAlign w:val="center"/>
          </w:tcPr>
          <w:p w14:paraId="0E3A9BBC" w14:textId="77777777" w:rsidR="00B54010" w:rsidRDefault="00000000">
            <w:pPr>
              <w:spacing w:after="40"/>
            </w:pPr>
            <w:r>
              <w:rPr>
                <w:b/>
                <w:color w:val="0F3D5E"/>
              </w:rPr>
              <w:t>What It Looks Like in Practice (Mock Examples)</w:t>
            </w:r>
          </w:p>
        </w:tc>
      </w:tr>
      <w:tr w:rsidR="00B54010" w14:paraId="0FFDDD07" w14:textId="77777777">
        <w:trPr>
          <w:jc w:val="center"/>
        </w:trPr>
        <w:tc>
          <w:tcPr>
            <w:tcW w:w="3528" w:type="dxa"/>
            <w:tcMar>
              <w:top w:w="60" w:type="dxa"/>
              <w:left w:w="80" w:type="dxa"/>
              <w:bottom w:w="60" w:type="dxa"/>
              <w:right w:w="80" w:type="dxa"/>
            </w:tcMar>
            <w:vAlign w:val="center"/>
          </w:tcPr>
          <w:p w14:paraId="1F1A58E8" w14:textId="77777777" w:rsidR="00B54010" w:rsidRDefault="00000000">
            <w:pPr>
              <w:spacing w:after="40"/>
            </w:pPr>
            <w:r>
              <w:t>Accountability</w:t>
            </w:r>
          </w:p>
        </w:tc>
        <w:tc>
          <w:tcPr>
            <w:tcW w:w="6552" w:type="dxa"/>
            <w:tcMar>
              <w:top w:w="60" w:type="dxa"/>
              <w:left w:w="80" w:type="dxa"/>
              <w:bottom w:w="60" w:type="dxa"/>
              <w:right w:w="80" w:type="dxa"/>
            </w:tcMar>
            <w:vAlign w:val="center"/>
          </w:tcPr>
          <w:p w14:paraId="50D17EE4" w14:textId="77777777" w:rsidR="00B54010" w:rsidRDefault="00000000">
            <w:pPr>
              <w:spacing w:after="40"/>
            </w:pPr>
            <w:r>
              <w:t>Publish KPIs quarterly; assign initiative owners; document decisions</w:t>
            </w:r>
          </w:p>
        </w:tc>
      </w:tr>
      <w:tr w:rsidR="00B54010" w14:paraId="23718A9F" w14:textId="77777777">
        <w:trPr>
          <w:jc w:val="center"/>
        </w:trPr>
        <w:tc>
          <w:tcPr>
            <w:tcW w:w="3528" w:type="dxa"/>
            <w:tcMar>
              <w:top w:w="60" w:type="dxa"/>
              <w:left w:w="80" w:type="dxa"/>
              <w:bottom w:w="60" w:type="dxa"/>
              <w:right w:w="80" w:type="dxa"/>
            </w:tcMar>
            <w:vAlign w:val="center"/>
          </w:tcPr>
          <w:p w14:paraId="1915141C" w14:textId="77777777" w:rsidR="00B54010" w:rsidRDefault="00000000">
            <w:pPr>
              <w:spacing w:after="40"/>
            </w:pPr>
            <w:r>
              <w:t>Transparency</w:t>
            </w:r>
          </w:p>
        </w:tc>
        <w:tc>
          <w:tcPr>
            <w:tcW w:w="6552" w:type="dxa"/>
            <w:tcMar>
              <w:top w:w="60" w:type="dxa"/>
              <w:left w:w="80" w:type="dxa"/>
              <w:bottom w:w="60" w:type="dxa"/>
              <w:right w:w="80" w:type="dxa"/>
            </w:tcMar>
            <w:vAlign w:val="center"/>
          </w:tcPr>
          <w:p w14:paraId="58B14359" w14:textId="77777777" w:rsidR="00B54010" w:rsidRDefault="00000000">
            <w:pPr>
              <w:spacing w:after="40"/>
            </w:pPr>
            <w:r>
              <w:t>Public-facing budget summary; open data dashboards; clear meeting materials</w:t>
            </w:r>
          </w:p>
        </w:tc>
      </w:tr>
      <w:tr w:rsidR="00B54010" w14:paraId="49F9A8C9" w14:textId="77777777">
        <w:trPr>
          <w:jc w:val="center"/>
        </w:trPr>
        <w:tc>
          <w:tcPr>
            <w:tcW w:w="3528" w:type="dxa"/>
            <w:tcMar>
              <w:top w:w="60" w:type="dxa"/>
              <w:left w:w="80" w:type="dxa"/>
              <w:bottom w:w="60" w:type="dxa"/>
              <w:right w:w="80" w:type="dxa"/>
            </w:tcMar>
            <w:vAlign w:val="center"/>
          </w:tcPr>
          <w:p w14:paraId="55DFAEB5" w14:textId="77777777" w:rsidR="00B54010" w:rsidRDefault="00000000">
            <w:pPr>
              <w:spacing w:after="40"/>
            </w:pPr>
            <w:r>
              <w:t>Fiscal Responsibility</w:t>
            </w:r>
          </w:p>
        </w:tc>
        <w:tc>
          <w:tcPr>
            <w:tcW w:w="6552" w:type="dxa"/>
            <w:tcMar>
              <w:top w:w="60" w:type="dxa"/>
              <w:left w:w="80" w:type="dxa"/>
              <w:bottom w:w="60" w:type="dxa"/>
              <w:right w:w="80" w:type="dxa"/>
            </w:tcMar>
            <w:vAlign w:val="center"/>
          </w:tcPr>
          <w:p w14:paraId="013E3165" w14:textId="77777777" w:rsidR="00B54010" w:rsidRDefault="00000000">
            <w:pPr>
              <w:spacing w:after="40"/>
            </w:pPr>
            <w:r>
              <w:t>Multi-year forecasting; reserve policy; lifecycle asset reinvestment</w:t>
            </w:r>
          </w:p>
        </w:tc>
      </w:tr>
      <w:tr w:rsidR="00B54010" w14:paraId="490B4EDC" w14:textId="77777777">
        <w:trPr>
          <w:jc w:val="center"/>
        </w:trPr>
        <w:tc>
          <w:tcPr>
            <w:tcW w:w="3528" w:type="dxa"/>
            <w:tcMar>
              <w:top w:w="60" w:type="dxa"/>
              <w:left w:w="80" w:type="dxa"/>
              <w:bottom w:w="60" w:type="dxa"/>
              <w:right w:w="80" w:type="dxa"/>
            </w:tcMar>
            <w:vAlign w:val="center"/>
          </w:tcPr>
          <w:p w14:paraId="09CD1099" w14:textId="77777777" w:rsidR="00B54010" w:rsidRDefault="00000000">
            <w:pPr>
              <w:spacing w:after="40"/>
            </w:pPr>
            <w:r>
              <w:t>Service Excellence</w:t>
            </w:r>
          </w:p>
        </w:tc>
        <w:tc>
          <w:tcPr>
            <w:tcW w:w="6552" w:type="dxa"/>
            <w:tcMar>
              <w:top w:w="60" w:type="dxa"/>
              <w:left w:w="80" w:type="dxa"/>
              <w:bottom w:w="60" w:type="dxa"/>
              <w:right w:w="80" w:type="dxa"/>
            </w:tcMar>
            <w:vAlign w:val="center"/>
          </w:tcPr>
          <w:p w14:paraId="1B0279E7" w14:textId="77777777" w:rsidR="00B54010" w:rsidRDefault="00000000">
            <w:pPr>
              <w:spacing w:after="40"/>
            </w:pPr>
            <w:r>
              <w:t>Service standards; customer service training; continuous improvement</w:t>
            </w:r>
          </w:p>
        </w:tc>
      </w:tr>
      <w:tr w:rsidR="00B54010" w14:paraId="4852EA7C" w14:textId="77777777">
        <w:trPr>
          <w:jc w:val="center"/>
        </w:trPr>
        <w:tc>
          <w:tcPr>
            <w:tcW w:w="3528" w:type="dxa"/>
            <w:tcMar>
              <w:top w:w="60" w:type="dxa"/>
              <w:left w:w="80" w:type="dxa"/>
              <w:bottom w:w="60" w:type="dxa"/>
              <w:right w:w="80" w:type="dxa"/>
            </w:tcMar>
            <w:vAlign w:val="center"/>
          </w:tcPr>
          <w:p w14:paraId="51DD33C0" w14:textId="77777777" w:rsidR="00B54010" w:rsidRDefault="00000000">
            <w:pPr>
              <w:spacing w:after="40"/>
            </w:pPr>
            <w:r>
              <w:t>Inclusion</w:t>
            </w:r>
          </w:p>
        </w:tc>
        <w:tc>
          <w:tcPr>
            <w:tcW w:w="6552" w:type="dxa"/>
            <w:tcMar>
              <w:top w:w="60" w:type="dxa"/>
              <w:left w:w="80" w:type="dxa"/>
              <w:bottom w:w="60" w:type="dxa"/>
              <w:right w:w="80" w:type="dxa"/>
            </w:tcMar>
            <w:vAlign w:val="center"/>
          </w:tcPr>
          <w:p w14:paraId="2E1720D2" w14:textId="77777777" w:rsidR="00B54010" w:rsidRDefault="00000000">
            <w:pPr>
              <w:spacing w:after="40"/>
            </w:pPr>
            <w:r>
              <w:t>Multiple engagement channels; language access; targeted outreach</w:t>
            </w:r>
          </w:p>
        </w:tc>
      </w:tr>
    </w:tbl>
    <w:p w14:paraId="399FE0C7" w14:textId="77777777" w:rsidR="00EA5EE1" w:rsidRDefault="00EA5EE1" w:rsidP="00F2724A">
      <w:pPr>
        <w:rPr>
          <w:b/>
          <w:color w:val="0F3D5E"/>
          <w:sz w:val="32"/>
        </w:rPr>
      </w:pPr>
    </w:p>
    <w:p w14:paraId="3747D4F0" w14:textId="1FAFE2E3" w:rsidR="00B54010" w:rsidRDefault="00000000" w:rsidP="00EA5EE1">
      <w:pPr>
        <w:pBdr>
          <w:bottom w:val="single" w:sz="4" w:space="1" w:color="auto"/>
        </w:pBdr>
      </w:pPr>
      <w:r>
        <w:rPr>
          <w:b/>
          <w:color w:val="0F3D5E"/>
          <w:sz w:val="32"/>
        </w:rPr>
        <w:t>3. Strategic Planning Principles</w:t>
      </w:r>
    </w:p>
    <w:p w14:paraId="59C0C990" w14:textId="77777777" w:rsidR="00B54010" w:rsidRDefault="00000000">
      <w:pPr>
        <w:spacing w:after="120"/>
      </w:pPr>
      <w:r>
        <w:t>These principles govern how priorities are selected and funded:</w:t>
      </w:r>
    </w:p>
    <w:p w14:paraId="54017300" w14:textId="77777777" w:rsidR="00B54010" w:rsidRDefault="00000000">
      <w:pPr>
        <w:spacing w:after="120"/>
      </w:pPr>
      <w:r>
        <w:t>1) Long-term impacts matter: decisions consider operations, maintenance, and future liabilities.</w:t>
      </w:r>
    </w:p>
    <w:p w14:paraId="56A5B119" w14:textId="77777777" w:rsidR="00B54010" w:rsidRDefault="00000000">
      <w:pPr>
        <w:spacing w:after="120"/>
      </w:pPr>
      <w:r>
        <w:t>2) Financial realism: initiatives require a funding plan, not just intent.</w:t>
      </w:r>
    </w:p>
    <w:p w14:paraId="2D87EDB7" w14:textId="77777777" w:rsidR="00B54010" w:rsidRDefault="00000000">
      <w:pPr>
        <w:spacing w:after="120"/>
      </w:pPr>
      <w:r>
        <w:t>3) Operational feasibility: timelines reflect staffing, procurement, and delivery capacity.</w:t>
      </w:r>
    </w:p>
    <w:p w14:paraId="52B752F5" w14:textId="77777777" w:rsidR="00B54010" w:rsidRDefault="00000000">
      <w:pPr>
        <w:spacing w:after="120"/>
      </w:pPr>
      <w:r>
        <w:lastRenderedPageBreak/>
        <w:t>4) Performance measurement: outcomes are tracked with clear baselines and targets.</w:t>
      </w:r>
    </w:p>
    <w:p w14:paraId="5DF653CC" w14:textId="77777777" w:rsidR="00B54010" w:rsidRDefault="00000000">
      <w:pPr>
        <w:spacing w:after="120"/>
      </w:pPr>
      <w:r>
        <w:t>5) Flexibility: annual updates allow the plan to adapt to economic and legislative changes.</w:t>
      </w:r>
    </w:p>
    <w:tbl>
      <w:tblPr>
        <w:tblStyle w:val="TableGrid"/>
        <w:tblW w:w="0" w:type="auto"/>
        <w:jc w:val="center"/>
        <w:tblLayout w:type="fixed"/>
        <w:tblLook w:val="04A0" w:firstRow="1" w:lastRow="0" w:firstColumn="1" w:lastColumn="0" w:noHBand="0" w:noVBand="1"/>
      </w:tblPr>
      <w:tblGrid>
        <w:gridCol w:w="3024"/>
        <w:gridCol w:w="3528"/>
        <w:gridCol w:w="3528"/>
      </w:tblGrid>
      <w:tr w:rsidR="00B54010" w14:paraId="0CF24C82" w14:textId="77777777">
        <w:trPr>
          <w:tblHeader/>
          <w:jc w:val="center"/>
        </w:trPr>
        <w:tc>
          <w:tcPr>
            <w:tcW w:w="3024" w:type="dxa"/>
            <w:shd w:val="clear" w:color="auto" w:fill="F2F4F7"/>
            <w:tcMar>
              <w:top w:w="60" w:type="dxa"/>
              <w:left w:w="80" w:type="dxa"/>
              <w:bottom w:w="60" w:type="dxa"/>
              <w:right w:w="80" w:type="dxa"/>
            </w:tcMar>
            <w:vAlign w:val="center"/>
          </w:tcPr>
          <w:p w14:paraId="4DF9AE4C" w14:textId="77777777" w:rsidR="00B54010" w:rsidRDefault="00000000">
            <w:pPr>
              <w:spacing w:after="40"/>
            </w:pPr>
            <w:r>
              <w:rPr>
                <w:b/>
                <w:color w:val="0F3D5E"/>
              </w:rPr>
              <w:t>Planning Assumption</w:t>
            </w:r>
          </w:p>
        </w:tc>
        <w:tc>
          <w:tcPr>
            <w:tcW w:w="3528" w:type="dxa"/>
            <w:shd w:val="clear" w:color="auto" w:fill="F2F4F7"/>
            <w:tcMar>
              <w:top w:w="60" w:type="dxa"/>
              <w:left w:w="80" w:type="dxa"/>
              <w:bottom w:w="60" w:type="dxa"/>
              <w:right w:w="80" w:type="dxa"/>
            </w:tcMar>
            <w:vAlign w:val="center"/>
          </w:tcPr>
          <w:p w14:paraId="7EA076BE" w14:textId="77777777" w:rsidR="00B54010" w:rsidRDefault="00000000">
            <w:pPr>
              <w:spacing w:after="40"/>
            </w:pPr>
            <w:r>
              <w:rPr>
                <w:b/>
                <w:color w:val="0F3D5E"/>
              </w:rPr>
              <w:t>Mock Baseline</w:t>
            </w:r>
          </w:p>
        </w:tc>
        <w:tc>
          <w:tcPr>
            <w:tcW w:w="3528" w:type="dxa"/>
            <w:shd w:val="clear" w:color="auto" w:fill="F2F4F7"/>
            <w:tcMar>
              <w:top w:w="60" w:type="dxa"/>
              <w:left w:w="80" w:type="dxa"/>
              <w:bottom w:w="60" w:type="dxa"/>
              <w:right w:w="80" w:type="dxa"/>
            </w:tcMar>
            <w:vAlign w:val="center"/>
          </w:tcPr>
          <w:p w14:paraId="6CF84EC2" w14:textId="77777777" w:rsidR="00B54010" w:rsidRDefault="00000000">
            <w:pPr>
              <w:spacing w:after="40"/>
            </w:pPr>
            <w:r>
              <w:rPr>
                <w:b/>
                <w:color w:val="0F3D5E"/>
              </w:rPr>
              <w:t>Planning Range / Sensitivity</w:t>
            </w:r>
          </w:p>
        </w:tc>
      </w:tr>
      <w:tr w:rsidR="00B54010" w14:paraId="3E29C44A" w14:textId="77777777">
        <w:trPr>
          <w:jc w:val="center"/>
        </w:trPr>
        <w:tc>
          <w:tcPr>
            <w:tcW w:w="3024" w:type="dxa"/>
            <w:tcMar>
              <w:top w:w="60" w:type="dxa"/>
              <w:left w:w="80" w:type="dxa"/>
              <w:bottom w:w="60" w:type="dxa"/>
              <w:right w:w="80" w:type="dxa"/>
            </w:tcMar>
            <w:vAlign w:val="center"/>
          </w:tcPr>
          <w:p w14:paraId="466DDD96" w14:textId="77777777" w:rsidR="00B54010" w:rsidRDefault="00000000">
            <w:pPr>
              <w:spacing w:after="40"/>
            </w:pPr>
            <w:r>
              <w:t>Revenue growth</w:t>
            </w:r>
          </w:p>
        </w:tc>
        <w:tc>
          <w:tcPr>
            <w:tcW w:w="3528" w:type="dxa"/>
            <w:tcMar>
              <w:top w:w="60" w:type="dxa"/>
              <w:left w:w="80" w:type="dxa"/>
              <w:bottom w:w="60" w:type="dxa"/>
              <w:right w:w="80" w:type="dxa"/>
            </w:tcMar>
            <w:vAlign w:val="center"/>
          </w:tcPr>
          <w:p w14:paraId="7FDA8C78" w14:textId="77777777" w:rsidR="00B54010" w:rsidRDefault="00000000">
            <w:pPr>
              <w:spacing w:after="40"/>
            </w:pPr>
            <w:r>
              <w:t>2.5–4.5% depending on source</w:t>
            </w:r>
          </w:p>
        </w:tc>
        <w:tc>
          <w:tcPr>
            <w:tcW w:w="3528" w:type="dxa"/>
            <w:tcMar>
              <w:top w:w="60" w:type="dxa"/>
              <w:left w:w="80" w:type="dxa"/>
              <w:bottom w:w="60" w:type="dxa"/>
              <w:right w:w="80" w:type="dxa"/>
            </w:tcMar>
            <w:vAlign w:val="center"/>
          </w:tcPr>
          <w:p w14:paraId="7E4BD4A5" w14:textId="77777777" w:rsidR="00B54010" w:rsidRDefault="00000000">
            <w:pPr>
              <w:spacing w:after="40"/>
            </w:pPr>
            <w:r>
              <w:t>Downside: 1.0%; Upside: 5.5%</w:t>
            </w:r>
          </w:p>
        </w:tc>
      </w:tr>
      <w:tr w:rsidR="00B54010" w14:paraId="1DDABA5E" w14:textId="77777777">
        <w:trPr>
          <w:jc w:val="center"/>
        </w:trPr>
        <w:tc>
          <w:tcPr>
            <w:tcW w:w="3024" w:type="dxa"/>
            <w:tcMar>
              <w:top w:w="60" w:type="dxa"/>
              <w:left w:w="80" w:type="dxa"/>
              <w:bottom w:w="60" w:type="dxa"/>
              <w:right w:w="80" w:type="dxa"/>
            </w:tcMar>
            <w:vAlign w:val="center"/>
          </w:tcPr>
          <w:p w14:paraId="635C1895" w14:textId="77777777" w:rsidR="00B54010" w:rsidRDefault="00000000">
            <w:pPr>
              <w:spacing w:after="40"/>
            </w:pPr>
            <w:r>
              <w:t>Inflation</w:t>
            </w:r>
          </w:p>
        </w:tc>
        <w:tc>
          <w:tcPr>
            <w:tcW w:w="3528" w:type="dxa"/>
            <w:tcMar>
              <w:top w:w="60" w:type="dxa"/>
              <w:left w:w="80" w:type="dxa"/>
              <w:bottom w:w="60" w:type="dxa"/>
              <w:right w:w="80" w:type="dxa"/>
            </w:tcMar>
            <w:vAlign w:val="center"/>
          </w:tcPr>
          <w:p w14:paraId="5F27F3D4" w14:textId="77777777" w:rsidR="00B54010" w:rsidRDefault="00000000">
            <w:pPr>
              <w:spacing w:after="40"/>
            </w:pPr>
            <w:r>
              <w:t>3.0% baseline</w:t>
            </w:r>
          </w:p>
        </w:tc>
        <w:tc>
          <w:tcPr>
            <w:tcW w:w="3528" w:type="dxa"/>
            <w:tcMar>
              <w:top w:w="60" w:type="dxa"/>
              <w:left w:w="80" w:type="dxa"/>
              <w:bottom w:w="60" w:type="dxa"/>
              <w:right w:w="80" w:type="dxa"/>
            </w:tcMar>
            <w:vAlign w:val="center"/>
          </w:tcPr>
          <w:p w14:paraId="1AC1F4D8" w14:textId="77777777" w:rsidR="00B54010" w:rsidRDefault="00000000">
            <w:pPr>
              <w:spacing w:after="40"/>
            </w:pPr>
            <w:r>
              <w:t>Downside: 2.0%; Upside: 4.5%</w:t>
            </w:r>
          </w:p>
        </w:tc>
      </w:tr>
      <w:tr w:rsidR="00B54010" w14:paraId="6D68DA09" w14:textId="77777777">
        <w:trPr>
          <w:jc w:val="center"/>
        </w:trPr>
        <w:tc>
          <w:tcPr>
            <w:tcW w:w="3024" w:type="dxa"/>
            <w:tcMar>
              <w:top w:w="60" w:type="dxa"/>
              <w:left w:w="80" w:type="dxa"/>
              <w:bottom w:w="60" w:type="dxa"/>
              <w:right w:w="80" w:type="dxa"/>
            </w:tcMar>
            <w:vAlign w:val="center"/>
          </w:tcPr>
          <w:p w14:paraId="6B2C6EF4" w14:textId="77777777" w:rsidR="00B54010" w:rsidRDefault="00000000">
            <w:pPr>
              <w:spacing w:after="40"/>
            </w:pPr>
            <w:r>
              <w:t>Salary/benefits growth</w:t>
            </w:r>
          </w:p>
        </w:tc>
        <w:tc>
          <w:tcPr>
            <w:tcW w:w="3528" w:type="dxa"/>
            <w:tcMar>
              <w:top w:w="60" w:type="dxa"/>
              <w:left w:w="80" w:type="dxa"/>
              <w:bottom w:w="60" w:type="dxa"/>
              <w:right w:w="80" w:type="dxa"/>
            </w:tcMar>
            <w:vAlign w:val="center"/>
          </w:tcPr>
          <w:p w14:paraId="22A9796F" w14:textId="77777777" w:rsidR="00B54010" w:rsidRDefault="00000000">
            <w:pPr>
              <w:spacing w:after="40"/>
            </w:pPr>
            <w:r>
              <w:t>4.0% baseline</w:t>
            </w:r>
          </w:p>
        </w:tc>
        <w:tc>
          <w:tcPr>
            <w:tcW w:w="3528" w:type="dxa"/>
            <w:tcMar>
              <w:top w:w="60" w:type="dxa"/>
              <w:left w:w="80" w:type="dxa"/>
              <w:bottom w:w="60" w:type="dxa"/>
              <w:right w:w="80" w:type="dxa"/>
            </w:tcMar>
            <w:vAlign w:val="center"/>
          </w:tcPr>
          <w:p w14:paraId="5AA4554A" w14:textId="77777777" w:rsidR="00B54010" w:rsidRDefault="00000000">
            <w:pPr>
              <w:spacing w:after="40"/>
            </w:pPr>
            <w:r>
              <w:t>Downside: 3.0%; Upside: 5.0%</w:t>
            </w:r>
          </w:p>
        </w:tc>
      </w:tr>
      <w:tr w:rsidR="00B54010" w14:paraId="58ECC195" w14:textId="77777777">
        <w:trPr>
          <w:jc w:val="center"/>
        </w:trPr>
        <w:tc>
          <w:tcPr>
            <w:tcW w:w="3024" w:type="dxa"/>
            <w:tcMar>
              <w:top w:w="60" w:type="dxa"/>
              <w:left w:w="80" w:type="dxa"/>
              <w:bottom w:w="60" w:type="dxa"/>
              <w:right w:w="80" w:type="dxa"/>
            </w:tcMar>
            <w:vAlign w:val="center"/>
          </w:tcPr>
          <w:p w14:paraId="6A818985" w14:textId="77777777" w:rsidR="00B54010" w:rsidRDefault="00000000">
            <w:pPr>
              <w:spacing w:after="40"/>
            </w:pPr>
            <w:r>
              <w:t>Health insurance trend</w:t>
            </w:r>
          </w:p>
        </w:tc>
        <w:tc>
          <w:tcPr>
            <w:tcW w:w="3528" w:type="dxa"/>
            <w:tcMar>
              <w:top w:w="60" w:type="dxa"/>
              <w:left w:w="80" w:type="dxa"/>
              <w:bottom w:w="60" w:type="dxa"/>
              <w:right w:w="80" w:type="dxa"/>
            </w:tcMar>
            <w:vAlign w:val="center"/>
          </w:tcPr>
          <w:p w14:paraId="0685B612" w14:textId="77777777" w:rsidR="00B54010" w:rsidRDefault="00000000">
            <w:pPr>
              <w:spacing w:after="40"/>
            </w:pPr>
            <w:r>
              <w:t>7.5% baseline</w:t>
            </w:r>
          </w:p>
        </w:tc>
        <w:tc>
          <w:tcPr>
            <w:tcW w:w="3528" w:type="dxa"/>
            <w:tcMar>
              <w:top w:w="60" w:type="dxa"/>
              <w:left w:w="80" w:type="dxa"/>
              <w:bottom w:w="60" w:type="dxa"/>
              <w:right w:w="80" w:type="dxa"/>
            </w:tcMar>
            <w:vAlign w:val="center"/>
          </w:tcPr>
          <w:p w14:paraId="52A68297" w14:textId="77777777" w:rsidR="00B54010" w:rsidRDefault="00000000">
            <w:pPr>
              <w:spacing w:after="40"/>
            </w:pPr>
            <w:r>
              <w:t>Downside: 5.0%; Upside: 10.0%</w:t>
            </w:r>
          </w:p>
        </w:tc>
      </w:tr>
      <w:tr w:rsidR="00B54010" w14:paraId="0998257D" w14:textId="77777777">
        <w:trPr>
          <w:jc w:val="center"/>
        </w:trPr>
        <w:tc>
          <w:tcPr>
            <w:tcW w:w="3024" w:type="dxa"/>
            <w:tcMar>
              <w:top w:w="60" w:type="dxa"/>
              <w:left w:w="80" w:type="dxa"/>
              <w:bottom w:w="60" w:type="dxa"/>
              <w:right w:w="80" w:type="dxa"/>
            </w:tcMar>
            <w:vAlign w:val="center"/>
          </w:tcPr>
          <w:p w14:paraId="0DCB4C18" w14:textId="77777777" w:rsidR="00B54010" w:rsidRDefault="00000000">
            <w:pPr>
              <w:spacing w:after="40"/>
            </w:pPr>
            <w:r>
              <w:t>CIP cost escalation</w:t>
            </w:r>
          </w:p>
        </w:tc>
        <w:tc>
          <w:tcPr>
            <w:tcW w:w="3528" w:type="dxa"/>
            <w:tcMar>
              <w:top w:w="60" w:type="dxa"/>
              <w:left w:w="80" w:type="dxa"/>
              <w:bottom w:w="60" w:type="dxa"/>
              <w:right w:w="80" w:type="dxa"/>
            </w:tcMar>
            <w:vAlign w:val="center"/>
          </w:tcPr>
          <w:p w14:paraId="4B32FBD3" w14:textId="77777777" w:rsidR="00B54010" w:rsidRDefault="00000000">
            <w:pPr>
              <w:spacing w:after="40"/>
            </w:pPr>
            <w:r>
              <w:t>4.0% baseline</w:t>
            </w:r>
          </w:p>
        </w:tc>
        <w:tc>
          <w:tcPr>
            <w:tcW w:w="3528" w:type="dxa"/>
            <w:tcMar>
              <w:top w:w="60" w:type="dxa"/>
              <w:left w:w="80" w:type="dxa"/>
              <w:bottom w:w="60" w:type="dxa"/>
              <w:right w:w="80" w:type="dxa"/>
            </w:tcMar>
            <w:vAlign w:val="center"/>
          </w:tcPr>
          <w:p w14:paraId="7DF3B5F3" w14:textId="77777777" w:rsidR="00B54010" w:rsidRDefault="00000000">
            <w:pPr>
              <w:spacing w:after="40"/>
            </w:pPr>
            <w:r>
              <w:t>Downside: 2.5%; Upside: 6.0%</w:t>
            </w:r>
          </w:p>
        </w:tc>
      </w:tr>
    </w:tbl>
    <w:p w14:paraId="1F1213C8" w14:textId="77777777" w:rsidR="00F2724A" w:rsidRDefault="00F2724A" w:rsidP="00F2724A"/>
    <w:p w14:paraId="182F4812" w14:textId="11FC81F3" w:rsidR="00B54010" w:rsidRDefault="00000000" w:rsidP="00EA5EE1">
      <w:pPr>
        <w:pBdr>
          <w:bottom w:val="single" w:sz="4" w:space="1" w:color="auto"/>
        </w:pBdr>
      </w:pPr>
      <w:r>
        <w:rPr>
          <w:b/>
          <w:color w:val="0F3D5E"/>
          <w:sz w:val="32"/>
        </w:rPr>
        <w:t>4. Strategic Goal Areas</w:t>
      </w:r>
    </w:p>
    <w:p w14:paraId="68EC86AB" w14:textId="77777777" w:rsidR="00B54010" w:rsidRDefault="00000000">
      <w:pPr>
        <w:spacing w:after="120"/>
      </w:pPr>
      <w:r>
        <w:t>The plan is organized around seven goal areas. Each goal area includes outcomes, initiatives, funding considerations, and measurable performance indicators.</w:t>
      </w:r>
    </w:p>
    <w:p w14:paraId="54F74DCC" w14:textId="77777777" w:rsidR="00B54010" w:rsidRPr="00BC1937" w:rsidRDefault="00000000">
      <w:pPr>
        <w:spacing w:after="120"/>
        <w:rPr>
          <w:b/>
        </w:rPr>
      </w:pPr>
      <w:r w:rsidRPr="00BC1937">
        <w:rPr>
          <w:b/>
          <w:color w:val="4F8A5B"/>
          <w:sz w:val="26"/>
        </w:rPr>
        <w:t>Governance &amp; Financial Stewardship</w:t>
      </w:r>
    </w:p>
    <w:p w14:paraId="2E7078BB" w14:textId="77777777" w:rsidR="00B54010" w:rsidRDefault="00000000">
      <w:pPr>
        <w:spacing w:after="120"/>
      </w:pPr>
      <w:r>
        <w:t>Summary (mock): Strengthen financial stewardship, transparency, and governance practices.</w:t>
      </w:r>
    </w:p>
    <w:p w14:paraId="2BD46DCF" w14:textId="77777777" w:rsidR="00B54010" w:rsidRDefault="00000000">
      <w:pPr>
        <w:spacing w:after="120"/>
      </w:pPr>
      <w:r>
        <w:rPr>
          <w:b/>
          <w:color w:val="4F8A5B"/>
          <w:sz w:val="26"/>
        </w:rPr>
        <w:t>Public Safety &amp; Essential Services</w:t>
      </w:r>
    </w:p>
    <w:p w14:paraId="0F8569CE" w14:textId="77777777" w:rsidR="00B54010" w:rsidRDefault="00000000">
      <w:pPr>
        <w:spacing w:after="120"/>
      </w:pPr>
      <w:r>
        <w:t>Summary (mock): Maintain reliable emergency response, prevention programs, and code enforcement capacity.</w:t>
      </w:r>
    </w:p>
    <w:p w14:paraId="0C38C1E1" w14:textId="77777777" w:rsidR="00B54010" w:rsidRDefault="00000000">
      <w:pPr>
        <w:spacing w:after="120"/>
      </w:pPr>
      <w:r>
        <w:rPr>
          <w:b/>
          <w:color w:val="4F8A5B"/>
          <w:sz w:val="26"/>
        </w:rPr>
        <w:t>Infrastructure &amp; Asset Management</w:t>
      </w:r>
    </w:p>
    <w:p w14:paraId="7872977F" w14:textId="77777777" w:rsidR="00B54010" w:rsidRDefault="00000000">
      <w:pPr>
        <w:spacing w:after="120"/>
      </w:pPr>
      <w:r>
        <w:t>Summary (mock): Prioritize reinvestment and risk reduction through asset management and a funded capital program.</w:t>
      </w:r>
    </w:p>
    <w:p w14:paraId="5F2ADD45" w14:textId="77777777" w:rsidR="00B54010" w:rsidRDefault="00000000">
      <w:pPr>
        <w:spacing w:after="120"/>
      </w:pPr>
      <w:r>
        <w:rPr>
          <w:b/>
          <w:color w:val="4F8A5B"/>
          <w:sz w:val="26"/>
        </w:rPr>
        <w:t>Community Vitality &amp; Economic Opportunity</w:t>
      </w:r>
    </w:p>
    <w:p w14:paraId="0A777CE8" w14:textId="77777777" w:rsidR="00B54010" w:rsidRDefault="00000000">
      <w:pPr>
        <w:spacing w:after="120"/>
      </w:pPr>
      <w:r>
        <w:t>Summary (mock): Support local businesses, redevelopment, and efficient permitting to encourage investment.</w:t>
      </w:r>
    </w:p>
    <w:p w14:paraId="24FF85C8" w14:textId="77777777" w:rsidR="00B54010" w:rsidRDefault="00000000">
      <w:pPr>
        <w:spacing w:after="120"/>
      </w:pPr>
      <w:r>
        <w:rPr>
          <w:b/>
          <w:color w:val="4F8A5B"/>
          <w:sz w:val="26"/>
        </w:rPr>
        <w:t>Mobility &amp; Connectivity</w:t>
      </w:r>
    </w:p>
    <w:p w14:paraId="79BC17A7" w14:textId="77777777" w:rsidR="00B54010" w:rsidRDefault="00000000">
      <w:pPr>
        <w:spacing w:after="120"/>
      </w:pPr>
      <w:r>
        <w:t>Summary (mock): Improve safety and connectivity across streets, sidewalks, and multimodal networks.</w:t>
      </w:r>
    </w:p>
    <w:p w14:paraId="3FE4653E" w14:textId="77777777" w:rsidR="00B54010" w:rsidRDefault="00000000">
      <w:pPr>
        <w:spacing w:after="120"/>
      </w:pPr>
      <w:r>
        <w:rPr>
          <w:b/>
          <w:color w:val="4F8A5B"/>
          <w:sz w:val="26"/>
        </w:rPr>
        <w:t>Parks, Environment &amp; Quality of Place</w:t>
      </w:r>
    </w:p>
    <w:p w14:paraId="380CD3DD" w14:textId="77777777" w:rsidR="00B54010" w:rsidRDefault="00000000">
      <w:pPr>
        <w:spacing w:after="120"/>
      </w:pPr>
      <w:r>
        <w:t>Summary (mock): Enhance parks, trails, environmental stewardship, and quality-of-place.</w:t>
      </w:r>
    </w:p>
    <w:p w14:paraId="5F28A50B" w14:textId="77777777" w:rsidR="00B54010" w:rsidRDefault="00000000">
      <w:pPr>
        <w:spacing w:after="120"/>
      </w:pPr>
      <w:r>
        <w:rPr>
          <w:b/>
          <w:color w:val="4F8A5B"/>
          <w:sz w:val="26"/>
        </w:rPr>
        <w:t>Organizational Excellence &amp; Service Delivery</w:t>
      </w:r>
    </w:p>
    <w:p w14:paraId="35507615" w14:textId="77777777" w:rsidR="00B54010" w:rsidRDefault="00000000">
      <w:pPr>
        <w:spacing w:after="120"/>
      </w:pPr>
      <w:r>
        <w:t>Summary (mock): Invest in people, processes, and technology to deliver consistent service excellence.</w:t>
      </w:r>
    </w:p>
    <w:p w14:paraId="6ACECA5C" w14:textId="77777777" w:rsidR="00B54010" w:rsidRDefault="00000000">
      <w:r>
        <w:br w:type="page"/>
      </w:r>
    </w:p>
    <w:p w14:paraId="1A36173F" w14:textId="77777777" w:rsidR="00B54010" w:rsidRDefault="00000000" w:rsidP="00EA5EE1">
      <w:pPr>
        <w:pBdr>
          <w:bottom w:val="single" w:sz="4" w:space="1" w:color="auto"/>
        </w:pBdr>
        <w:spacing w:after="120"/>
      </w:pPr>
      <w:r>
        <w:rPr>
          <w:b/>
          <w:color w:val="0F3D5E"/>
          <w:sz w:val="32"/>
        </w:rPr>
        <w:lastRenderedPageBreak/>
        <w:t>5. Strategic Outcomes</w:t>
      </w:r>
    </w:p>
    <w:tbl>
      <w:tblPr>
        <w:tblStyle w:val="TableGrid"/>
        <w:tblW w:w="0" w:type="auto"/>
        <w:jc w:val="center"/>
        <w:tblLayout w:type="fixed"/>
        <w:tblLook w:val="04A0" w:firstRow="1" w:lastRow="0" w:firstColumn="1" w:lastColumn="0" w:noHBand="0" w:noVBand="1"/>
      </w:tblPr>
      <w:tblGrid>
        <w:gridCol w:w="3024"/>
        <w:gridCol w:w="3528"/>
        <w:gridCol w:w="3528"/>
      </w:tblGrid>
      <w:tr w:rsidR="00B54010" w14:paraId="0E82C829" w14:textId="77777777">
        <w:trPr>
          <w:tblHeader/>
          <w:jc w:val="center"/>
        </w:trPr>
        <w:tc>
          <w:tcPr>
            <w:tcW w:w="3024" w:type="dxa"/>
            <w:shd w:val="clear" w:color="auto" w:fill="F2F4F7"/>
            <w:tcMar>
              <w:top w:w="60" w:type="dxa"/>
              <w:left w:w="80" w:type="dxa"/>
              <w:bottom w:w="60" w:type="dxa"/>
              <w:right w:w="80" w:type="dxa"/>
            </w:tcMar>
            <w:vAlign w:val="center"/>
          </w:tcPr>
          <w:p w14:paraId="28268E0D" w14:textId="77777777" w:rsidR="00B54010" w:rsidRDefault="00000000">
            <w:pPr>
              <w:spacing w:after="40"/>
            </w:pPr>
            <w:r>
              <w:rPr>
                <w:b/>
                <w:color w:val="0F3D5E"/>
              </w:rPr>
              <w:t>Outcome</w:t>
            </w:r>
          </w:p>
        </w:tc>
        <w:tc>
          <w:tcPr>
            <w:tcW w:w="3528" w:type="dxa"/>
            <w:shd w:val="clear" w:color="auto" w:fill="F2F4F7"/>
            <w:tcMar>
              <w:top w:w="60" w:type="dxa"/>
              <w:left w:w="80" w:type="dxa"/>
              <w:bottom w:w="60" w:type="dxa"/>
              <w:right w:w="80" w:type="dxa"/>
            </w:tcMar>
            <w:vAlign w:val="center"/>
          </w:tcPr>
          <w:p w14:paraId="6A244B1B" w14:textId="77777777" w:rsidR="00B54010" w:rsidRDefault="00000000">
            <w:pPr>
              <w:spacing w:after="40"/>
            </w:pPr>
            <w:r>
              <w:rPr>
                <w:b/>
                <w:color w:val="0F3D5E"/>
              </w:rPr>
              <w:t>What Success Looks Like (Mock)</w:t>
            </w:r>
          </w:p>
        </w:tc>
        <w:tc>
          <w:tcPr>
            <w:tcW w:w="3528" w:type="dxa"/>
            <w:shd w:val="clear" w:color="auto" w:fill="F2F4F7"/>
            <w:tcMar>
              <w:top w:w="60" w:type="dxa"/>
              <w:left w:w="80" w:type="dxa"/>
              <w:bottom w:w="60" w:type="dxa"/>
              <w:right w:w="80" w:type="dxa"/>
            </w:tcMar>
            <w:vAlign w:val="center"/>
          </w:tcPr>
          <w:p w14:paraId="0D624877" w14:textId="77777777" w:rsidR="00B54010" w:rsidRDefault="00000000">
            <w:pPr>
              <w:spacing w:after="40"/>
            </w:pPr>
            <w:r>
              <w:rPr>
                <w:b/>
                <w:color w:val="0F3D5E"/>
              </w:rPr>
              <w:t>Primary Measures</w:t>
            </w:r>
          </w:p>
        </w:tc>
      </w:tr>
      <w:tr w:rsidR="00B54010" w14:paraId="11E6B80B" w14:textId="77777777">
        <w:trPr>
          <w:jc w:val="center"/>
        </w:trPr>
        <w:tc>
          <w:tcPr>
            <w:tcW w:w="3024" w:type="dxa"/>
            <w:tcMar>
              <w:top w:w="60" w:type="dxa"/>
              <w:left w:w="80" w:type="dxa"/>
              <w:bottom w:w="60" w:type="dxa"/>
              <w:right w:w="80" w:type="dxa"/>
            </w:tcMar>
            <w:vAlign w:val="center"/>
          </w:tcPr>
          <w:p w14:paraId="4A4598F2" w14:textId="77777777" w:rsidR="00B54010" w:rsidRDefault="00000000">
            <w:pPr>
              <w:spacing w:after="40"/>
            </w:pPr>
            <w:r>
              <w:t>Financial sustainability</w:t>
            </w:r>
          </w:p>
        </w:tc>
        <w:tc>
          <w:tcPr>
            <w:tcW w:w="3528" w:type="dxa"/>
            <w:tcMar>
              <w:top w:w="60" w:type="dxa"/>
              <w:left w:w="80" w:type="dxa"/>
              <w:bottom w:w="60" w:type="dxa"/>
              <w:right w:w="80" w:type="dxa"/>
            </w:tcMar>
            <w:vAlign w:val="center"/>
          </w:tcPr>
          <w:p w14:paraId="6B0963C3" w14:textId="77777777" w:rsidR="00B54010" w:rsidRDefault="00000000">
            <w:pPr>
              <w:spacing w:after="40"/>
            </w:pPr>
            <w:r>
              <w:t>Balanced operating forecast with reserve policy met</w:t>
            </w:r>
          </w:p>
        </w:tc>
        <w:tc>
          <w:tcPr>
            <w:tcW w:w="3528" w:type="dxa"/>
            <w:tcMar>
              <w:top w:w="60" w:type="dxa"/>
              <w:left w:w="80" w:type="dxa"/>
              <w:bottom w:w="60" w:type="dxa"/>
              <w:right w:w="80" w:type="dxa"/>
            </w:tcMar>
            <w:vAlign w:val="center"/>
          </w:tcPr>
          <w:p w14:paraId="62452699" w14:textId="77777777" w:rsidR="00B54010" w:rsidRDefault="00000000">
            <w:pPr>
              <w:spacing w:after="40"/>
            </w:pPr>
            <w:r>
              <w:t>Fund balance %, audit findings</w:t>
            </w:r>
          </w:p>
        </w:tc>
      </w:tr>
      <w:tr w:rsidR="00B54010" w14:paraId="7D776C58" w14:textId="77777777">
        <w:trPr>
          <w:jc w:val="center"/>
        </w:trPr>
        <w:tc>
          <w:tcPr>
            <w:tcW w:w="3024" w:type="dxa"/>
            <w:tcMar>
              <w:top w:w="60" w:type="dxa"/>
              <w:left w:w="80" w:type="dxa"/>
              <w:bottom w:w="60" w:type="dxa"/>
              <w:right w:w="80" w:type="dxa"/>
            </w:tcMar>
            <w:vAlign w:val="center"/>
          </w:tcPr>
          <w:p w14:paraId="5B2F2628" w14:textId="77777777" w:rsidR="00B54010" w:rsidRDefault="00000000">
            <w:pPr>
              <w:spacing w:after="40"/>
            </w:pPr>
            <w:r>
              <w:t>Reliable core services</w:t>
            </w:r>
          </w:p>
        </w:tc>
        <w:tc>
          <w:tcPr>
            <w:tcW w:w="3528" w:type="dxa"/>
            <w:tcMar>
              <w:top w:w="60" w:type="dxa"/>
              <w:left w:w="80" w:type="dxa"/>
              <w:bottom w:w="60" w:type="dxa"/>
              <w:right w:w="80" w:type="dxa"/>
            </w:tcMar>
            <w:vAlign w:val="center"/>
          </w:tcPr>
          <w:p w14:paraId="3AD7B428" w14:textId="77777777" w:rsidR="00B54010" w:rsidRDefault="00000000">
            <w:pPr>
              <w:spacing w:after="40"/>
            </w:pPr>
            <w:r>
              <w:t>Stable response times and regulatory compliance</w:t>
            </w:r>
          </w:p>
        </w:tc>
        <w:tc>
          <w:tcPr>
            <w:tcW w:w="3528" w:type="dxa"/>
            <w:tcMar>
              <w:top w:w="60" w:type="dxa"/>
              <w:left w:w="80" w:type="dxa"/>
              <w:bottom w:w="60" w:type="dxa"/>
              <w:right w:w="80" w:type="dxa"/>
            </w:tcMar>
            <w:vAlign w:val="center"/>
          </w:tcPr>
          <w:p w14:paraId="00274464" w14:textId="77777777" w:rsidR="00B54010" w:rsidRDefault="00000000">
            <w:pPr>
              <w:spacing w:after="40"/>
            </w:pPr>
            <w:r>
              <w:t>Response time KPIs, compliance rates</w:t>
            </w:r>
          </w:p>
        </w:tc>
      </w:tr>
      <w:tr w:rsidR="00B54010" w14:paraId="7123FEF3" w14:textId="77777777">
        <w:trPr>
          <w:jc w:val="center"/>
        </w:trPr>
        <w:tc>
          <w:tcPr>
            <w:tcW w:w="3024" w:type="dxa"/>
            <w:tcMar>
              <w:top w:w="60" w:type="dxa"/>
              <w:left w:w="80" w:type="dxa"/>
              <w:bottom w:w="60" w:type="dxa"/>
              <w:right w:w="80" w:type="dxa"/>
            </w:tcMar>
            <w:vAlign w:val="center"/>
          </w:tcPr>
          <w:p w14:paraId="698458C4" w14:textId="77777777" w:rsidR="00B54010" w:rsidRDefault="00000000">
            <w:pPr>
              <w:spacing w:after="40"/>
            </w:pPr>
            <w:r>
              <w:t>Infrastructure reinvestment</w:t>
            </w:r>
          </w:p>
        </w:tc>
        <w:tc>
          <w:tcPr>
            <w:tcW w:w="3528" w:type="dxa"/>
            <w:tcMar>
              <w:top w:w="60" w:type="dxa"/>
              <w:left w:w="80" w:type="dxa"/>
              <w:bottom w:w="60" w:type="dxa"/>
              <w:right w:w="80" w:type="dxa"/>
            </w:tcMar>
            <w:vAlign w:val="center"/>
          </w:tcPr>
          <w:p w14:paraId="154E358A" w14:textId="77777777" w:rsidR="00B54010" w:rsidRDefault="00000000">
            <w:pPr>
              <w:spacing w:after="40"/>
            </w:pPr>
            <w:r>
              <w:t>Improved condition indices and fewer failures</w:t>
            </w:r>
          </w:p>
        </w:tc>
        <w:tc>
          <w:tcPr>
            <w:tcW w:w="3528" w:type="dxa"/>
            <w:tcMar>
              <w:top w:w="60" w:type="dxa"/>
              <w:left w:w="80" w:type="dxa"/>
              <w:bottom w:w="60" w:type="dxa"/>
              <w:right w:w="80" w:type="dxa"/>
            </w:tcMar>
            <w:vAlign w:val="center"/>
          </w:tcPr>
          <w:p w14:paraId="7468BCE8" w14:textId="77777777" w:rsidR="00B54010" w:rsidRDefault="00000000">
            <w:pPr>
              <w:spacing w:after="40"/>
            </w:pPr>
            <w:r>
              <w:t>PCI, breaks per 100 miles</w:t>
            </w:r>
          </w:p>
        </w:tc>
      </w:tr>
      <w:tr w:rsidR="00B54010" w14:paraId="517585AE" w14:textId="77777777">
        <w:trPr>
          <w:jc w:val="center"/>
        </w:trPr>
        <w:tc>
          <w:tcPr>
            <w:tcW w:w="3024" w:type="dxa"/>
            <w:tcMar>
              <w:top w:w="60" w:type="dxa"/>
              <w:left w:w="80" w:type="dxa"/>
              <w:bottom w:w="60" w:type="dxa"/>
              <w:right w:w="80" w:type="dxa"/>
            </w:tcMar>
            <w:vAlign w:val="center"/>
          </w:tcPr>
          <w:p w14:paraId="0CF8950F" w14:textId="77777777" w:rsidR="00B54010" w:rsidRDefault="00000000">
            <w:pPr>
              <w:spacing w:after="40"/>
            </w:pPr>
            <w:r>
              <w:t>Economic vitality</w:t>
            </w:r>
          </w:p>
        </w:tc>
        <w:tc>
          <w:tcPr>
            <w:tcW w:w="3528" w:type="dxa"/>
            <w:tcMar>
              <w:top w:w="60" w:type="dxa"/>
              <w:left w:w="80" w:type="dxa"/>
              <w:bottom w:w="60" w:type="dxa"/>
              <w:right w:w="80" w:type="dxa"/>
            </w:tcMar>
            <w:vAlign w:val="center"/>
          </w:tcPr>
          <w:p w14:paraId="377B1FC4" w14:textId="77777777" w:rsidR="00B54010" w:rsidRDefault="00000000">
            <w:pPr>
              <w:spacing w:after="40"/>
            </w:pPr>
            <w:r>
              <w:t>Improved permitting cycle time and job growth</w:t>
            </w:r>
          </w:p>
        </w:tc>
        <w:tc>
          <w:tcPr>
            <w:tcW w:w="3528" w:type="dxa"/>
            <w:tcMar>
              <w:top w:w="60" w:type="dxa"/>
              <w:left w:w="80" w:type="dxa"/>
              <w:bottom w:w="60" w:type="dxa"/>
              <w:right w:w="80" w:type="dxa"/>
            </w:tcMar>
            <w:vAlign w:val="center"/>
          </w:tcPr>
          <w:p w14:paraId="097E6857" w14:textId="77777777" w:rsidR="00B54010" w:rsidRDefault="00000000">
            <w:pPr>
              <w:spacing w:after="40"/>
            </w:pPr>
            <w:r>
              <w:t>Jobs, occupancy, permit cycle time</w:t>
            </w:r>
          </w:p>
        </w:tc>
      </w:tr>
      <w:tr w:rsidR="00B54010" w14:paraId="43F822CB" w14:textId="77777777">
        <w:trPr>
          <w:jc w:val="center"/>
        </w:trPr>
        <w:tc>
          <w:tcPr>
            <w:tcW w:w="3024" w:type="dxa"/>
            <w:tcMar>
              <w:top w:w="60" w:type="dxa"/>
              <w:left w:w="80" w:type="dxa"/>
              <w:bottom w:w="60" w:type="dxa"/>
              <w:right w:w="80" w:type="dxa"/>
            </w:tcMar>
            <w:vAlign w:val="center"/>
          </w:tcPr>
          <w:p w14:paraId="24964745" w14:textId="77777777" w:rsidR="00B54010" w:rsidRDefault="00000000">
            <w:pPr>
              <w:spacing w:after="40"/>
            </w:pPr>
            <w:r>
              <w:t>Mobility &amp; safety</w:t>
            </w:r>
          </w:p>
        </w:tc>
        <w:tc>
          <w:tcPr>
            <w:tcW w:w="3528" w:type="dxa"/>
            <w:tcMar>
              <w:top w:w="60" w:type="dxa"/>
              <w:left w:w="80" w:type="dxa"/>
              <w:bottom w:w="60" w:type="dxa"/>
              <w:right w:w="80" w:type="dxa"/>
            </w:tcMar>
            <w:vAlign w:val="center"/>
          </w:tcPr>
          <w:p w14:paraId="3438DA7D" w14:textId="77777777" w:rsidR="00B54010" w:rsidRDefault="00000000">
            <w:pPr>
              <w:spacing w:after="40"/>
            </w:pPr>
            <w:r>
              <w:t>Reduced fatalities and closed network gaps</w:t>
            </w:r>
          </w:p>
        </w:tc>
        <w:tc>
          <w:tcPr>
            <w:tcW w:w="3528" w:type="dxa"/>
            <w:tcMar>
              <w:top w:w="60" w:type="dxa"/>
              <w:left w:w="80" w:type="dxa"/>
              <w:bottom w:w="60" w:type="dxa"/>
              <w:right w:w="80" w:type="dxa"/>
            </w:tcMar>
            <w:vAlign w:val="center"/>
          </w:tcPr>
          <w:p w14:paraId="0422BEA3" w14:textId="77777777" w:rsidR="00B54010" w:rsidRDefault="00000000">
            <w:pPr>
              <w:spacing w:after="40"/>
            </w:pPr>
            <w:r>
              <w:t>Fatalities, sidewalk miles closed</w:t>
            </w:r>
          </w:p>
        </w:tc>
      </w:tr>
      <w:tr w:rsidR="00B54010" w14:paraId="63715D03" w14:textId="77777777">
        <w:trPr>
          <w:jc w:val="center"/>
        </w:trPr>
        <w:tc>
          <w:tcPr>
            <w:tcW w:w="3024" w:type="dxa"/>
            <w:tcMar>
              <w:top w:w="60" w:type="dxa"/>
              <w:left w:w="80" w:type="dxa"/>
              <w:bottom w:w="60" w:type="dxa"/>
              <w:right w:w="80" w:type="dxa"/>
            </w:tcMar>
            <w:vAlign w:val="center"/>
          </w:tcPr>
          <w:p w14:paraId="215BACB3" w14:textId="77777777" w:rsidR="00B54010" w:rsidRDefault="00000000">
            <w:pPr>
              <w:spacing w:after="40"/>
            </w:pPr>
            <w:r>
              <w:t>Quality of place</w:t>
            </w:r>
          </w:p>
        </w:tc>
        <w:tc>
          <w:tcPr>
            <w:tcW w:w="3528" w:type="dxa"/>
            <w:tcMar>
              <w:top w:w="60" w:type="dxa"/>
              <w:left w:w="80" w:type="dxa"/>
              <w:bottom w:w="60" w:type="dxa"/>
              <w:right w:w="80" w:type="dxa"/>
            </w:tcMar>
            <w:vAlign w:val="center"/>
          </w:tcPr>
          <w:p w14:paraId="54FD1888" w14:textId="77777777" w:rsidR="00B54010" w:rsidRDefault="00000000">
            <w:pPr>
              <w:spacing w:after="40"/>
            </w:pPr>
            <w:r>
              <w:t>Higher satisfaction and improved environmental indicators</w:t>
            </w:r>
          </w:p>
        </w:tc>
        <w:tc>
          <w:tcPr>
            <w:tcW w:w="3528" w:type="dxa"/>
            <w:tcMar>
              <w:top w:w="60" w:type="dxa"/>
              <w:left w:w="80" w:type="dxa"/>
              <w:bottom w:w="60" w:type="dxa"/>
              <w:right w:w="80" w:type="dxa"/>
            </w:tcMar>
            <w:vAlign w:val="center"/>
          </w:tcPr>
          <w:p w14:paraId="0CA2FA84" w14:textId="77777777" w:rsidR="00B54010" w:rsidRDefault="00000000">
            <w:pPr>
              <w:spacing w:after="40"/>
            </w:pPr>
            <w:r>
              <w:t>Satisfaction %, canopy coverage</w:t>
            </w:r>
          </w:p>
        </w:tc>
      </w:tr>
      <w:tr w:rsidR="00B54010" w14:paraId="7D6AC440" w14:textId="77777777">
        <w:trPr>
          <w:jc w:val="center"/>
        </w:trPr>
        <w:tc>
          <w:tcPr>
            <w:tcW w:w="3024" w:type="dxa"/>
            <w:tcMar>
              <w:top w:w="60" w:type="dxa"/>
              <w:left w:w="80" w:type="dxa"/>
              <w:bottom w:w="60" w:type="dxa"/>
              <w:right w:w="80" w:type="dxa"/>
            </w:tcMar>
            <w:vAlign w:val="center"/>
          </w:tcPr>
          <w:p w14:paraId="0F0A2BBC" w14:textId="77777777" w:rsidR="00B54010" w:rsidRDefault="00000000">
            <w:pPr>
              <w:spacing w:after="40"/>
            </w:pPr>
            <w:r>
              <w:t>Organizational excellence</w:t>
            </w:r>
          </w:p>
        </w:tc>
        <w:tc>
          <w:tcPr>
            <w:tcW w:w="3528" w:type="dxa"/>
            <w:tcMar>
              <w:top w:w="60" w:type="dxa"/>
              <w:left w:w="80" w:type="dxa"/>
              <w:bottom w:w="60" w:type="dxa"/>
              <w:right w:w="80" w:type="dxa"/>
            </w:tcMar>
            <w:vAlign w:val="center"/>
          </w:tcPr>
          <w:p w14:paraId="143C9780" w14:textId="77777777" w:rsidR="00B54010" w:rsidRDefault="00000000">
            <w:pPr>
              <w:spacing w:after="40"/>
            </w:pPr>
            <w:r>
              <w:t>Higher engagement and better customer service</w:t>
            </w:r>
          </w:p>
        </w:tc>
        <w:tc>
          <w:tcPr>
            <w:tcW w:w="3528" w:type="dxa"/>
            <w:tcMar>
              <w:top w:w="60" w:type="dxa"/>
              <w:left w:w="80" w:type="dxa"/>
              <w:bottom w:w="60" w:type="dxa"/>
              <w:right w:w="80" w:type="dxa"/>
            </w:tcMar>
            <w:vAlign w:val="center"/>
          </w:tcPr>
          <w:p w14:paraId="738CD8EC" w14:textId="77777777" w:rsidR="00B54010" w:rsidRDefault="00000000">
            <w:pPr>
              <w:spacing w:after="40"/>
            </w:pPr>
            <w:r>
              <w:t>Engagement score, first-contact resolution</w:t>
            </w:r>
          </w:p>
        </w:tc>
      </w:tr>
    </w:tbl>
    <w:p w14:paraId="305EAA83" w14:textId="77777777" w:rsidR="00F2724A" w:rsidRDefault="00F2724A" w:rsidP="00F2724A"/>
    <w:p w14:paraId="53D1F80F" w14:textId="04118D19" w:rsidR="00B54010" w:rsidRDefault="00000000" w:rsidP="00F2724A">
      <w:r>
        <w:rPr>
          <w:b/>
          <w:color w:val="0F3D5E"/>
          <w:sz w:val="32"/>
        </w:rPr>
        <w:t>Financial &amp; Operational Trends (Charts – Mock)</w:t>
      </w:r>
    </w:p>
    <w:p w14:paraId="39264332" w14:textId="77777777" w:rsidR="00B54010" w:rsidRDefault="00000000">
      <w:pPr>
        <w:spacing w:after="120"/>
      </w:pPr>
      <w:r>
        <w:t>The following charts illustrate the plan’s integrated financial and operational assumptions. (Charts use default plotting styles; no brand-specific colors are required for procurement submissions.)</w:t>
      </w:r>
    </w:p>
    <w:p w14:paraId="0BECB6A6" w14:textId="77777777" w:rsidR="00B54010" w:rsidRDefault="00000000">
      <w:r>
        <w:rPr>
          <w:noProof/>
        </w:rPr>
        <w:lastRenderedPageBreak/>
        <w:drawing>
          <wp:inline distT="0" distB="0" distL="0" distR="0" wp14:anchorId="3BD0C667" wp14:editId="53583FDF">
            <wp:extent cx="5943600" cy="445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_revs_exps.png"/>
                    <pic:cNvPicPr/>
                  </pic:nvPicPr>
                  <pic:blipFill>
                    <a:blip r:embed="rId6"/>
                    <a:stretch>
                      <a:fillRect/>
                    </a:stretch>
                  </pic:blipFill>
                  <pic:spPr>
                    <a:xfrm>
                      <a:off x="0" y="0"/>
                      <a:ext cx="5943600" cy="4457700"/>
                    </a:xfrm>
                    <a:prstGeom prst="rect">
                      <a:avLst/>
                    </a:prstGeom>
                  </pic:spPr>
                </pic:pic>
              </a:graphicData>
            </a:graphic>
          </wp:inline>
        </w:drawing>
      </w:r>
    </w:p>
    <w:p w14:paraId="1327BDD9" w14:textId="77777777" w:rsidR="00B54010" w:rsidRDefault="00000000" w:rsidP="00EA5EE1">
      <w:pPr>
        <w:pBdr>
          <w:bottom w:val="single" w:sz="4" w:space="1" w:color="auto"/>
        </w:pBdr>
        <w:spacing w:after="120"/>
      </w:pPr>
      <w:r>
        <w:rPr>
          <w:b/>
          <w:color w:val="0F3D5E"/>
          <w:sz w:val="32"/>
        </w:rPr>
        <w:t>6. Engagement-Focused Strategic Initiatives</w:t>
      </w:r>
    </w:p>
    <w:p w14:paraId="76AAE281" w14:textId="77777777" w:rsidR="00B54010" w:rsidRDefault="00000000">
      <w:pPr>
        <w:spacing w:after="120"/>
      </w:pPr>
      <w:r>
        <w:rPr>
          <w:b/>
          <w:color w:val="4F8A5B"/>
          <w:sz w:val="26"/>
        </w:rPr>
        <w:t>Governance &amp; Financial Stewardship</w:t>
      </w:r>
    </w:p>
    <w:tbl>
      <w:tblPr>
        <w:tblStyle w:val="TableGrid"/>
        <w:tblW w:w="0" w:type="auto"/>
        <w:jc w:val="center"/>
        <w:tblLayout w:type="fixed"/>
        <w:tblLook w:val="04A0" w:firstRow="1" w:lastRow="0" w:firstColumn="1" w:lastColumn="0" w:noHBand="0" w:noVBand="1"/>
      </w:tblPr>
      <w:tblGrid>
        <w:gridCol w:w="1210"/>
        <w:gridCol w:w="3024"/>
        <w:gridCol w:w="1210"/>
        <w:gridCol w:w="1613"/>
        <w:gridCol w:w="1411"/>
        <w:gridCol w:w="1613"/>
      </w:tblGrid>
      <w:tr w:rsidR="00B54010" w14:paraId="61C35E8B" w14:textId="77777777">
        <w:trPr>
          <w:tblHeader/>
          <w:jc w:val="center"/>
        </w:trPr>
        <w:tc>
          <w:tcPr>
            <w:tcW w:w="1210" w:type="dxa"/>
            <w:shd w:val="clear" w:color="auto" w:fill="F2F4F7"/>
            <w:tcMar>
              <w:top w:w="60" w:type="dxa"/>
              <w:left w:w="80" w:type="dxa"/>
              <w:bottom w:w="60" w:type="dxa"/>
              <w:right w:w="80" w:type="dxa"/>
            </w:tcMar>
            <w:vAlign w:val="center"/>
          </w:tcPr>
          <w:p w14:paraId="14C0634E" w14:textId="77777777" w:rsidR="00B54010" w:rsidRDefault="00000000">
            <w:pPr>
              <w:spacing w:after="40"/>
            </w:pPr>
            <w:r>
              <w:rPr>
                <w:b/>
                <w:color w:val="0F3D5E"/>
              </w:rPr>
              <w:t>ID</w:t>
            </w:r>
          </w:p>
        </w:tc>
        <w:tc>
          <w:tcPr>
            <w:tcW w:w="3024" w:type="dxa"/>
            <w:shd w:val="clear" w:color="auto" w:fill="F2F4F7"/>
            <w:tcMar>
              <w:top w:w="60" w:type="dxa"/>
              <w:left w:w="80" w:type="dxa"/>
              <w:bottom w:w="60" w:type="dxa"/>
              <w:right w:w="80" w:type="dxa"/>
            </w:tcMar>
            <w:vAlign w:val="center"/>
          </w:tcPr>
          <w:p w14:paraId="33AE654D" w14:textId="77777777" w:rsidR="00B54010" w:rsidRDefault="00000000">
            <w:pPr>
              <w:spacing w:after="40"/>
            </w:pPr>
            <w:r>
              <w:rPr>
                <w:b/>
                <w:color w:val="0F3D5E"/>
              </w:rPr>
              <w:t>Initiative (Mock)</w:t>
            </w:r>
          </w:p>
        </w:tc>
        <w:tc>
          <w:tcPr>
            <w:tcW w:w="1210" w:type="dxa"/>
            <w:shd w:val="clear" w:color="auto" w:fill="F2F4F7"/>
            <w:tcMar>
              <w:top w:w="60" w:type="dxa"/>
              <w:left w:w="80" w:type="dxa"/>
              <w:bottom w:w="60" w:type="dxa"/>
              <w:right w:w="80" w:type="dxa"/>
            </w:tcMar>
            <w:vAlign w:val="center"/>
          </w:tcPr>
          <w:p w14:paraId="44711D21" w14:textId="77777777" w:rsidR="00B54010" w:rsidRDefault="00000000">
            <w:pPr>
              <w:spacing w:after="40"/>
            </w:pPr>
            <w:r>
              <w:rPr>
                <w:b/>
                <w:color w:val="0F3D5E"/>
              </w:rPr>
              <w:t>Timing</w:t>
            </w:r>
          </w:p>
        </w:tc>
        <w:tc>
          <w:tcPr>
            <w:tcW w:w="1613" w:type="dxa"/>
            <w:shd w:val="clear" w:color="auto" w:fill="F2F4F7"/>
            <w:tcMar>
              <w:top w:w="60" w:type="dxa"/>
              <w:left w:w="80" w:type="dxa"/>
              <w:bottom w:w="60" w:type="dxa"/>
              <w:right w:w="80" w:type="dxa"/>
            </w:tcMar>
            <w:vAlign w:val="center"/>
          </w:tcPr>
          <w:p w14:paraId="427752E1" w14:textId="77777777" w:rsidR="00B54010" w:rsidRDefault="00000000">
            <w:pPr>
              <w:spacing w:after="40"/>
            </w:pPr>
            <w:r>
              <w:rPr>
                <w:b/>
                <w:color w:val="0F3D5E"/>
              </w:rPr>
              <w:t>Primary Funding</w:t>
            </w:r>
          </w:p>
        </w:tc>
        <w:tc>
          <w:tcPr>
            <w:tcW w:w="1411" w:type="dxa"/>
            <w:shd w:val="clear" w:color="auto" w:fill="F2F4F7"/>
            <w:tcMar>
              <w:top w:w="60" w:type="dxa"/>
              <w:left w:w="80" w:type="dxa"/>
              <w:bottom w:w="60" w:type="dxa"/>
              <w:right w:w="80" w:type="dxa"/>
            </w:tcMar>
            <w:vAlign w:val="center"/>
          </w:tcPr>
          <w:p w14:paraId="76B35E0C" w14:textId="77777777" w:rsidR="00B54010" w:rsidRDefault="00000000">
            <w:pPr>
              <w:spacing w:after="40"/>
            </w:pPr>
            <w:r>
              <w:rPr>
                <w:b/>
                <w:color w:val="0F3D5E"/>
              </w:rPr>
              <w:t>5-Yr Cost (Est.)</w:t>
            </w:r>
          </w:p>
        </w:tc>
        <w:tc>
          <w:tcPr>
            <w:tcW w:w="1613" w:type="dxa"/>
            <w:shd w:val="clear" w:color="auto" w:fill="F2F4F7"/>
            <w:tcMar>
              <w:top w:w="60" w:type="dxa"/>
              <w:left w:w="80" w:type="dxa"/>
              <w:bottom w:w="60" w:type="dxa"/>
              <w:right w:w="80" w:type="dxa"/>
            </w:tcMar>
            <w:vAlign w:val="center"/>
          </w:tcPr>
          <w:p w14:paraId="5A2BEA2B" w14:textId="77777777" w:rsidR="00B54010" w:rsidRDefault="00000000">
            <w:pPr>
              <w:spacing w:after="40"/>
            </w:pPr>
            <w:r>
              <w:rPr>
                <w:b/>
                <w:color w:val="0F3D5E"/>
              </w:rPr>
              <w:t>Owner</w:t>
            </w:r>
          </w:p>
        </w:tc>
      </w:tr>
      <w:tr w:rsidR="00B54010" w14:paraId="1ED2F48E" w14:textId="77777777">
        <w:trPr>
          <w:jc w:val="center"/>
        </w:trPr>
        <w:tc>
          <w:tcPr>
            <w:tcW w:w="1210" w:type="dxa"/>
            <w:tcMar>
              <w:top w:w="60" w:type="dxa"/>
              <w:left w:w="80" w:type="dxa"/>
              <w:bottom w:w="60" w:type="dxa"/>
              <w:right w:w="80" w:type="dxa"/>
            </w:tcMar>
            <w:vAlign w:val="center"/>
          </w:tcPr>
          <w:p w14:paraId="1F0EDC0E" w14:textId="77777777" w:rsidR="00B54010" w:rsidRDefault="00000000">
            <w:pPr>
              <w:spacing w:after="40"/>
            </w:pPr>
            <w:r>
              <w:t>SI-001</w:t>
            </w:r>
          </w:p>
        </w:tc>
        <w:tc>
          <w:tcPr>
            <w:tcW w:w="3024" w:type="dxa"/>
            <w:tcMar>
              <w:top w:w="60" w:type="dxa"/>
              <w:left w:w="80" w:type="dxa"/>
              <w:bottom w:w="60" w:type="dxa"/>
              <w:right w:w="80" w:type="dxa"/>
            </w:tcMar>
            <w:vAlign w:val="center"/>
          </w:tcPr>
          <w:p w14:paraId="181CCB99" w14:textId="77777777" w:rsidR="00B54010" w:rsidRDefault="00000000">
            <w:pPr>
              <w:spacing w:after="40"/>
            </w:pPr>
            <w:r>
              <w:t>Initiative 1: Governance program enhancement</w:t>
            </w:r>
          </w:p>
        </w:tc>
        <w:tc>
          <w:tcPr>
            <w:tcW w:w="1210" w:type="dxa"/>
            <w:tcMar>
              <w:top w:w="60" w:type="dxa"/>
              <w:left w:w="80" w:type="dxa"/>
              <w:bottom w:w="60" w:type="dxa"/>
              <w:right w:w="80" w:type="dxa"/>
            </w:tcMar>
            <w:vAlign w:val="center"/>
          </w:tcPr>
          <w:p w14:paraId="23BB5D23" w14:textId="77777777" w:rsidR="00B54010" w:rsidRDefault="00000000">
            <w:pPr>
              <w:spacing w:after="40"/>
            </w:pPr>
            <w:r>
              <w:t>Year 2–3</w:t>
            </w:r>
          </w:p>
        </w:tc>
        <w:tc>
          <w:tcPr>
            <w:tcW w:w="1613" w:type="dxa"/>
            <w:tcMar>
              <w:top w:w="60" w:type="dxa"/>
              <w:left w:w="80" w:type="dxa"/>
              <w:bottom w:w="60" w:type="dxa"/>
              <w:right w:w="80" w:type="dxa"/>
            </w:tcMar>
            <w:vAlign w:val="center"/>
          </w:tcPr>
          <w:p w14:paraId="65F0D62A" w14:textId="77777777" w:rsidR="00B54010" w:rsidRDefault="00000000">
            <w:pPr>
              <w:spacing w:after="40"/>
            </w:pPr>
            <w:r>
              <w:t>Mixed Sources</w:t>
            </w:r>
          </w:p>
        </w:tc>
        <w:tc>
          <w:tcPr>
            <w:tcW w:w="1411" w:type="dxa"/>
            <w:tcMar>
              <w:top w:w="60" w:type="dxa"/>
              <w:left w:w="80" w:type="dxa"/>
              <w:bottom w:w="60" w:type="dxa"/>
              <w:right w:w="80" w:type="dxa"/>
            </w:tcMar>
            <w:vAlign w:val="center"/>
          </w:tcPr>
          <w:p w14:paraId="6354E9EA" w14:textId="77777777" w:rsidR="00B54010" w:rsidRDefault="00000000">
            <w:pPr>
              <w:spacing w:after="40"/>
            </w:pPr>
            <w:r>
              <w:t>$400,000</w:t>
            </w:r>
          </w:p>
        </w:tc>
        <w:tc>
          <w:tcPr>
            <w:tcW w:w="1613" w:type="dxa"/>
            <w:tcMar>
              <w:top w:w="60" w:type="dxa"/>
              <w:left w:w="80" w:type="dxa"/>
              <w:bottom w:w="60" w:type="dxa"/>
              <w:right w:w="80" w:type="dxa"/>
            </w:tcMar>
            <w:vAlign w:val="center"/>
          </w:tcPr>
          <w:p w14:paraId="4B9E9BFC" w14:textId="77777777" w:rsidR="00B54010" w:rsidRDefault="00000000">
            <w:pPr>
              <w:spacing w:after="40"/>
            </w:pPr>
            <w:r>
              <w:t>Finance</w:t>
            </w:r>
          </w:p>
        </w:tc>
      </w:tr>
      <w:tr w:rsidR="00B54010" w14:paraId="38D37B65" w14:textId="77777777">
        <w:trPr>
          <w:jc w:val="center"/>
        </w:trPr>
        <w:tc>
          <w:tcPr>
            <w:tcW w:w="1210" w:type="dxa"/>
            <w:tcMar>
              <w:top w:w="60" w:type="dxa"/>
              <w:left w:w="80" w:type="dxa"/>
              <w:bottom w:w="60" w:type="dxa"/>
              <w:right w:w="80" w:type="dxa"/>
            </w:tcMar>
            <w:vAlign w:val="center"/>
          </w:tcPr>
          <w:p w14:paraId="1DFCB58B" w14:textId="77777777" w:rsidR="00B54010" w:rsidRDefault="00000000">
            <w:pPr>
              <w:spacing w:after="40"/>
            </w:pPr>
            <w:r>
              <w:t>SI-002</w:t>
            </w:r>
          </w:p>
        </w:tc>
        <w:tc>
          <w:tcPr>
            <w:tcW w:w="3024" w:type="dxa"/>
            <w:tcMar>
              <w:top w:w="60" w:type="dxa"/>
              <w:left w:w="80" w:type="dxa"/>
              <w:bottom w:w="60" w:type="dxa"/>
              <w:right w:w="80" w:type="dxa"/>
            </w:tcMar>
            <w:vAlign w:val="center"/>
          </w:tcPr>
          <w:p w14:paraId="02CD53B1" w14:textId="77777777" w:rsidR="00B54010" w:rsidRDefault="00000000">
            <w:pPr>
              <w:spacing w:after="40"/>
            </w:pPr>
            <w:r>
              <w:t>Initiative 2: Governance program enhancement</w:t>
            </w:r>
          </w:p>
        </w:tc>
        <w:tc>
          <w:tcPr>
            <w:tcW w:w="1210" w:type="dxa"/>
            <w:tcMar>
              <w:top w:w="60" w:type="dxa"/>
              <w:left w:w="80" w:type="dxa"/>
              <w:bottom w:w="60" w:type="dxa"/>
              <w:right w:w="80" w:type="dxa"/>
            </w:tcMar>
            <w:vAlign w:val="center"/>
          </w:tcPr>
          <w:p w14:paraId="1A1057A3" w14:textId="77777777" w:rsidR="00B54010" w:rsidRDefault="00000000">
            <w:pPr>
              <w:spacing w:after="40"/>
            </w:pPr>
            <w:r>
              <w:t>Year 1–2</w:t>
            </w:r>
          </w:p>
        </w:tc>
        <w:tc>
          <w:tcPr>
            <w:tcW w:w="1613" w:type="dxa"/>
            <w:tcMar>
              <w:top w:w="60" w:type="dxa"/>
              <w:left w:w="80" w:type="dxa"/>
              <w:bottom w:w="60" w:type="dxa"/>
              <w:right w:w="80" w:type="dxa"/>
            </w:tcMar>
            <w:vAlign w:val="center"/>
          </w:tcPr>
          <w:p w14:paraId="7FFED3BE" w14:textId="77777777" w:rsidR="00B54010" w:rsidRDefault="00000000">
            <w:pPr>
              <w:spacing w:after="40"/>
            </w:pPr>
            <w:r>
              <w:t>Utility Fund</w:t>
            </w:r>
          </w:p>
        </w:tc>
        <w:tc>
          <w:tcPr>
            <w:tcW w:w="1411" w:type="dxa"/>
            <w:tcMar>
              <w:top w:w="60" w:type="dxa"/>
              <w:left w:w="80" w:type="dxa"/>
              <w:bottom w:w="60" w:type="dxa"/>
              <w:right w:w="80" w:type="dxa"/>
            </w:tcMar>
            <w:vAlign w:val="center"/>
          </w:tcPr>
          <w:p w14:paraId="6E0E1476" w14:textId="77777777" w:rsidR="00B54010" w:rsidRDefault="00000000">
            <w:pPr>
              <w:spacing w:after="40"/>
            </w:pPr>
            <w:r>
              <w:t>$650,000</w:t>
            </w:r>
          </w:p>
        </w:tc>
        <w:tc>
          <w:tcPr>
            <w:tcW w:w="1613" w:type="dxa"/>
            <w:tcMar>
              <w:top w:w="60" w:type="dxa"/>
              <w:left w:w="80" w:type="dxa"/>
              <w:bottom w:w="60" w:type="dxa"/>
              <w:right w:w="80" w:type="dxa"/>
            </w:tcMar>
            <w:vAlign w:val="center"/>
          </w:tcPr>
          <w:p w14:paraId="2D33D733" w14:textId="77777777" w:rsidR="00B54010" w:rsidRDefault="00000000">
            <w:pPr>
              <w:spacing w:after="40"/>
            </w:pPr>
            <w:r>
              <w:t>Fire</w:t>
            </w:r>
          </w:p>
        </w:tc>
      </w:tr>
      <w:tr w:rsidR="00B54010" w14:paraId="326ADCA3" w14:textId="77777777">
        <w:trPr>
          <w:jc w:val="center"/>
        </w:trPr>
        <w:tc>
          <w:tcPr>
            <w:tcW w:w="1210" w:type="dxa"/>
            <w:tcMar>
              <w:top w:w="60" w:type="dxa"/>
              <w:left w:w="80" w:type="dxa"/>
              <w:bottom w:w="60" w:type="dxa"/>
              <w:right w:w="80" w:type="dxa"/>
            </w:tcMar>
            <w:vAlign w:val="center"/>
          </w:tcPr>
          <w:p w14:paraId="2431B08D" w14:textId="77777777" w:rsidR="00B54010" w:rsidRDefault="00000000">
            <w:pPr>
              <w:spacing w:after="40"/>
            </w:pPr>
            <w:r>
              <w:t>SI-003</w:t>
            </w:r>
          </w:p>
        </w:tc>
        <w:tc>
          <w:tcPr>
            <w:tcW w:w="3024" w:type="dxa"/>
            <w:tcMar>
              <w:top w:w="60" w:type="dxa"/>
              <w:left w:w="80" w:type="dxa"/>
              <w:bottom w:w="60" w:type="dxa"/>
              <w:right w:w="80" w:type="dxa"/>
            </w:tcMar>
            <w:vAlign w:val="center"/>
          </w:tcPr>
          <w:p w14:paraId="214EE96A" w14:textId="77777777" w:rsidR="00B54010" w:rsidRDefault="00000000">
            <w:pPr>
              <w:spacing w:after="40"/>
            </w:pPr>
            <w:r>
              <w:t>Initiative 3: Governance program enhancement</w:t>
            </w:r>
          </w:p>
        </w:tc>
        <w:tc>
          <w:tcPr>
            <w:tcW w:w="1210" w:type="dxa"/>
            <w:tcMar>
              <w:top w:w="60" w:type="dxa"/>
              <w:left w:w="80" w:type="dxa"/>
              <w:bottom w:w="60" w:type="dxa"/>
              <w:right w:w="80" w:type="dxa"/>
            </w:tcMar>
            <w:vAlign w:val="center"/>
          </w:tcPr>
          <w:p w14:paraId="6B5D5954" w14:textId="77777777" w:rsidR="00B54010" w:rsidRDefault="00000000">
            <w:pPr>
              <w:spacing w:after="40"/>
            </w:pPr>
            <w:r>
              <w:t>Year 2–3</w:t>
            </w:r>
          </w:p>
        </w:tc>
        <w:tc>
          <w:tcPr>
            <w:tcW w:w="1613" w:type="dxa"/>
            <w:tcMar>
              <w:top w:w="60" w:type="dxa"/>
              <w:left w:w="80" w:type="dxa"/>
              <w:bottom w:w="60" w:type="dxa"/>
              <w:right w:w="80" w:type="dxa"/>
            </w:tcMar>
            <w:vAlign w:val="center"/>
          </w:tcPr>
          <w:p w14:paraId="7738D2D7" w14:textId="77777777" w:rsidR="00B54010" w:rsidRDefault="00000000">
            <w:pPr>
              <w:spacing w:after="40"/>
            </w:pPr>
            <w:r>
              <w:t>Grant/Intergov.</w:t>
            </w:r>
          </w:p>
        </w:tc>
        <w:tc>
          <w:tcPr>
            <w:tcW w:w="1411" w:type="dxa"/>
            <w:tcMar>
              <w:top w:w="60" w:type="dxa"/>
              <w:left w:w="80" w:type="dxa"/>
              <w:bottom w:w="60" w:type="dxa"/>
              <w:right w:w="80" w:type="dxa"/>
            </w:tcMar>
            <w:vAlign w:val="center"/>
          </w:tcPr>
          <w:p w14:paraId="59FD6E87" w14:textId="77777777" w:rsidR="00B54010" w:rsidRDefault="00000000">
            <w:pPr>
              <w:spacing w:after="40"/>
            </w:pPr>
            <w:r>
              <w:t>$250,000</w:t>
            </w:r>
          </w:p>
        </w:tc>
        <w:tc>
          <w:tcPr>
            <w:tcW w:w="1613" w:type="dxa"/>
            <w:tcMar>
              <w:top w:w="60" w:type="dxa"/>
              <w:left w:w="80" w:type="dxa"/>
              <w:bottom w:w="60" w:type="dxa"/>
              <w:right w:w="80" w:type="dxa"/>
            </w:tcMar>
            <w:vAlign w:val="center"/>
          </w:tcPr>
          <w:p w14:paraId="6A860496" w14:textId="77777777" w:rsidR="00B54010" w:rsidRDefault="00000000">
            <w:pPr>
              <w:spacing w:after="40"/>
            </w:pPr>
            <w:r>
              <w:t>Planning</w:t>
            </w:r>
          </w:p>
        </w:tc>
      </w:tr>
      <w:tr w:rsidR="00B54010" w14:paraId="2D9FC569" w14:textId="77777777">
        <w:trPr>
          <w:jc w:val="center"/>
        </w:trPr>
        <w:tc>
          <w:tcPr>
            <w:tcW w:w="1210" w:type="dxa"/>
            <w:tcMar>
              <w:top w:w="60" w:type="dxa"/>
              <w:left w:w="80" w:type="dxa"/>
              <w:bottom w:w="60" w:type="dxa"/>
              <w:right w:w="80" w:type="dxa"/>
            </w:tcMar>
            <w:vAlign w:val="center"/>
          </w:tcPr>
          <w:p w14:paraId="489F3381" w14:textId="77777777" w:rsidR="00B54010" w:rsidRDefault="00000000">
            <w:pPr>
              <w:spacing w:after="40"/>
            </w:pPr>
            <w:r>
              <w:t>SI-004</w:t>
            </w:r>
          </w:p>
        </w:tc>
        <w:tc>
          <w:tcPr>
            <w:tcW w:w="3024" w:type="dxa"/>
            <w:tcMar>
              <w:top w:w="60" w:type="dxa"/>
              <w:left w:w="80" w:type="dxa"/>
              <w:bottom w:w="60" w:type="dxa"/>
              <w:right w:w="80" w:type="dxa"/>
            </w:tcMar>
            <w:vAlign w:val="center"/>
          </w:tcPr>
          <w:p w14:paraId="1E87B0FC" w14:textId="77777777" w:rsidR="00B54010" w:rsidRDefault="00000000">
            <w:pPr>
              <w:spacing w:after="40"/>
            </w:pPr>
            <w:r>
              <w:t>Initiative 4: Governance program enhancement</w:t>
            </w:r>
          </w:p>
        </w:tc>
        <w:tc>
          <w:tcPr>
            <w:tcW w:w="1210" w:type="dxa"/>
            <w:tcMar>
              <w:top w:w="60" w:type="dxa"/>
              <w:left w:w="80" w:type="dxa"/>
              <w:bottom w:w="60" w:type="dxa"/>
              <w:right w:w="80" w:type="dxa"/>
            </w:tcMar>
            <w:vAlign w:val="center"/>
          </w:tcPr>
          <w:p w14:paraId="569D7435" w14:textId="77777777" w:rsidR="00B54010" w:rsidRDefault="00000000">
            <w:pPr>
              <w:spacing w:after="40"/>
            </w:pPr>
            <w:r>
              <w:t>Year 1–2</w:t>
            </w:r>
          </w:p>
        </w:tc>
        <w:tc>
          <w:tcPr>
            <w:tcW w:w="1613" w:type="dxa"/>
            <w:tcMar>
              <w:top w:w="60" w:type="dxa"/>
              <w:left w:w="80" w:type="dxa"/>
              <w:bottom w:w="60" w:type="dxa"/>
              <w:right w:w="80" w:type="dxa"/>
            </w:tcMar>
            <w:vAlign w:val="center"/>
          </w:tcPr>
          <w:p w14:paraId="71800C16" w14:textId="77777777" w:rsidR="00B54010" w:rsidRDefault="00000000">
            <w:pPr>
              <w:spacing w:after="40"/>
            </w:pPr>
            <w:r>
              <w:t>Utility Fund</w:t>
            </w:r>
          </w:p>
        </w:tc>
        <w:tc>
          <w:tcPr>
            <w:tcW w:w="1411" w:type="dxa"/>
            <w:tcMar>
              <w:top w:w="60" w:type="dxa"/>
              <w:left w:w="80" w:type="dxa"/>
              <w:bottom w:w="60" w:type="dxa"/>
              <w:right w:w="80" w:type="dxa"/>
            </w:tcMar>
            <w:vAlign w:val="center"/>
          </w:tcPr>
          <w:p w14:paraId="585CAB57" w14:textId="77777777" w:rsidR="00B54010" w:rsidRDefault="00000000">
            <w:pPr>
              <w:spacing w:after="40"/>
            </w:pPr>
            <w:r>
              <w:t>$650,000</w:t>
            </w:r>
          </w:p>
        </w:tc>
        <w:tc>
          <w:tcPr>
            <w:tcW w:w="1613" w:type="dxa"/>
            <w:tcMar>
              <w:top w:w="60" w:type="dxa"/>
              <w:left w:w="80" w:type="dxa"/>
              <w:bottom w:w="60" w:type="dxa"/>
              <w:right w:w="80" w:type="dxa"/>
            </w:tcMar>
            <w:vAlign w:val="center"/>
          </w:tcPr>
          <w:p w14:paraId="7626127A" w14:textId="77777777" w:rsidR="00B54010" w:rsidRDefault="00000000">
            <w:pPr>
              <w:spacing w:after="40"/>
            </w:pPr>
            <w:r>
              <w:t>IT</w:t>
            </w:r>
          </w:p>
        </w:tc>
      </w:tr>
      <w:tr w:rsidR="00B54010" w14:paraId="5698E70F" w14:textId="77777777">
        <w:trPr>
          <w:jc w:val="center"/>
        </w:trPr>
        <w:tc>
          <w:tcPr>
            <w:tcW w:w="1210" w:type="dxa"/>
            <w:tcMar>
              <w:top w:w="60" w:type="dxa"/>
              <w:left w:w="80" w:type="dxa"/>
              <w:bottom w:w="60" w:type="dxa"/>
              <w:right w:w="80" w:type="dxa"/>
            </w:tcMar>
            <w:vAlign w:val="center"/>
          </w:tcPr>
          <w:p w14:paraId="656526FB" w14:textId="77777777" w:rsidR="00B54010" w:rsidRDefault="00000000">
            <w:pPr>
              <w:spacing w:after="40"/>
            </w:pPr>
            <w:r>
              <w:t>SI-005</w:t>
            </w:r>
          </w:p>
        </w:tc>
        <w:tc>
          <w:tcPr>
            <w:tcW w:w="3024" w:type="dxa"/>
            <w:tcMar>
              <w:top w:w="60" w:type="dxa"/>
              <w:left w:w="80" w:type="dxa"/>
              <w:bottom w:w="60" w:type="dxa"/>
              <w:right w:w="80" w:type="dxa"/>
            </w:tcMar>
            <w:vAlign w:val="center"/>
          </w:tcPr>
          <w:p w14:paraId="74956337" w14:textId="77777777" w:rsidR="00B54010" w:rsidRDefault="00000000">
            <w:pPr>
              <w:spacing w:after="40"/>
            </w:pPr>
            <w:r>
              <w:t>Initiative 5: Governance program enhancement</w:t>
            </w:r>
          </w:p>
        </w:tc>
        <w:tc>
          <w:tcPr>
            <w:tcW w:w="1210" w:type="dxa"/>
            <w:tcMar>
              <w:top w:w="60" w:type="dxa"/>
              <w:left w:w="80" w:type="dxa"/>
              <w:bottom w:w="60" w:type="dxa"/>
              <w:right w:w="80" w:type="dxa"/>
            </w:tcMar>
            <w:vAlign w:val="center"/>
          </w:tcPr>
          <w:p w14:paraId="220C34BC" w14:textId="77777777" w:rsidR="00B54010" w:rsidRDefault="00000000">
            <w:pPr>
              <w:spacing w:after="40"/>
            </w:pPr>
            <w:r>
              <w:t>Year 3–5</w:t>
            </w:r>
          </w:p>
        </w:tc>
        <w:tc>
          <w:tcPr>
            <w:tcW w:w="1613" w:type="dxa"/>
            <w:tcMar>
              <w:top w:w="60" w:type="dxa"/>
              <w:left w:w="80" w:type="dxa"/>
              <w:bottom w:w="60" w:type="dxa"/>
              <w:right w:w="80" w:type="dxa"/>
            </w:tcMar>
            <w:vAlign w:val="center"/>
          </w:tcPr>
          <w:p w14:paraId="494FDE99" w14:textId="77777777" w:rsidR="00B54010" w:rsidRDefault="00000000">
            <w:pPr>
              <w:spacing w:after="40"/>
            </w:pPr>
            <w:r>
              <w:t>Utility Fund</w:t>
            </w:r>
          </w:p>
        </w:tc>
        <w:tc>
          <w:tcPr>
            <w:tcW w:w="1411" w:type="dxa"/>
            <w:tcMar>
              <w:top w:w="60" w:type="dxa"/>
              <w:left w:w="80" w:type="dxa"/>
              <w:bottom w:w="60" w:type="dxa"/>
              <w:right w:w="80" w:type="dxa"/>
            </w:tcMar>
            <w:vAlign w:val="center"/>
          </w:tcPr>
          <w:p w14:paraId="181B664E" w14:textId="77777777" w:rsidR="00B54010" w:rsidRDefault="00000000">
            <w:pPr>
              <w:spacing w:after="40"/>
            </w:pPr>
            <w:r>
              <w:t>$650,000</w:t>
            </w:r>
          </w:p>
        </w:tc>
        <w:tc>
          <w:tcPr>
            <w:tcW w:w="1613" w:type="dxa"/>
            <w:tcMar>
              <w:top w:w="60" w:type="dxa"/>
              <w:left w:w="80" w:type="dxa"/>
              <w:bottom w:w="60" w:type="dxa"/>
              <w:right w:w="80" w:type="dxa"/>
            </w:tcMar>
            <w:vAlign w:val="center"/>
          </w:tcPr>
          <w:p w14:paraId="6E308631" w14:textId="77777777" w:rsidR="00B54010" w:rsidRDefault="00000000">
            <w:pPr>
              <w:spacing w:after="40"/>
            </w:pPr>
            <w:r>
              <w:t>Planning</w:t>
            </w:r>
          </w:p>
        </w:tc>
      </w:tr>
      <w:tr w:rsidR="00B54010" w14:paraId="34B781B5" w14:textId="77777777">
        <w:trPr>
          <w:jc w:val="center"/>
        </w:trPr>
        <w:tc>
          <w:tcPr>
            <w:tcW w:w="1210" w:type="dxa"/>
            <w:tcMar>
              <w:top w:w="60" w:type="dxa"/>
              <w:left w:w="80" w:type="dxa"/>
              <w:bottom w:w="60" w:type="dxa"/>
              <w:right w:w="80" w:type="dxa"/>
            </w:tcMar>
            <w:vAlign w:val="center"/>
          </w:tcPr>
          <w:p w14:paraId="42E4FB99" w14:textId="77777777" w:rsidR="00B54010" w:rsidRDefault="00000000">
            <w:pPr>
              <w:spacing w:after="40"/>
            </w:pPr>
            <w:r>
              <w:lastRenderedPageBreak/>
              <w:t>SI-006</w:t>
            </w:r>
          </w:p>
        </w:tc>
        <w:tc>
          <w:tcPr>
            <w:tcW w:w="3024" w:type="dxa"/>
            <w:tcMar>
              <w:top w:w="60" w:type="dxa"/>
              <w:left w:w="80" w:type="dxa"/>
              <w:bottom w:w="60" w:type="dxa"/>
              <w:right w:w="80" w:type="dxa"/>
            </w:tcMar>
            <w:vAlign w:val="center"/>
          </w:tcPr>
          <w:p w14:paraId="6594EB8E" w14:textId="77777777" w:rsidR="00B54010" w:rsidRDefault="00000000">
            <w:pPr>
              <w:spacing w:after="40"/>
            </w:pPr>
            <w:r>
              <w:t>Initiative 6: Governance program enhancement</w:t>
            </w:r>
          </w:p>
        </w:tc>
        <w:tc>
          <w:tcPr>
            <w:tcW w:w="1210" w:type="dxa"/>
            <w:tcMar>
              <w:top w:w="60" w:type="dxa"/>
              <w:left w:w="80" w:type="dxa"/>
              <w:bottom w:w="60" w:type="dxa"/>
              <w:right w:w="80" w:type="dxa"/>
            </w:tcMar>
            <w:vAlign w:val="center"/>
          </w:tcPr>
          <w:p w14:paraId="1D1D91A9" w14:textId="77777777" w:rsidR="00B54010" w:rsidRDefault="00000000">
            <w:pPr>
              <w:spacing w:after="40"/>
            </w:pPr>
            <w:r>
              <w:t>Year 3–5</w:t>
            </w:r>
          </w:p>
        </w:tc>
        <w:tc>
          <w:tcPr>
            <w:tcW w:w="1613" w:type="dxa"/>
            <w:tcMar>
              <w:top w:w="60" w:type="dxa"/>
              <w:left w:w="80" w:type="dxa"/>
              <w:bottom w:w="60" w:type="dxa"/>
              <w:right w:w="80" w:type="dxa"/>
            </w:tcMar>
            <w:vAlign w:val="center"/>
          </w:tcPr>
          <w:p w14:paraId="1269C987" w14:textId="77777777" w:rsidR="00B54010" w:rsidRDefault="00000000">
            <w:pPr>
              <w:spacing w:after="40"/>
            </w:pPr>
            <w:r>
              <w:t>Grant/Intergov.</w:t>
            </w:r>
          </w:p>
        </w:tc>
        <w:tc>
          <w:tcPr>
            <w:tcW w:w="1411" w:type="dxa"/>
            <w:tcMar>
              <w:top w:w="60" w:type="dxa"/>
              <w:left w:w="80" w:type="dxa"/>
              <w:bottom w:w="60" w:type="dxa"/>
              <w:right w:w="80" w:type="dxa"/>
            </w:tcMar>
            <w:vAlign w:val="center"/>
          </w:tcPr>
          <w:p w14:paraId="7F64FE4E" w14:textId="77777777" w:rsidR="00B54010" w:rsidRDefault="00000000">
            <w:pPr>
              <w:spacing w:after="40"/>
            </w:pPr>
            <w:r>
              <w:t>$1,100,000</w:t>
            </w:r>
          </w:p>
        </w:tc>
        <w:tc>
          <w:tcPr>
            <w:tcW w:w="1613" w:type="dxa"/>
            <w:tcMar>
              <w:top w:w="60" w:type="dxa"/>
              <w:left w:w="80" w:type="dxa"/>
              <w:bottom w:w="60" w:type="dxa"/>
              <w:right w:w="80" w:type="dxa"/>
            </w:tcMar>
            <w:vAlign w:val="center"/>
          </w:tcPr>
          <w:p w14:paraId="607CF45D" w14:textId="77777777" w:rsidR="00B54010" w:rsidRDefault="00000000">
            <w:pPr>
              <w:spacing w:after="40"/>
            </w:pPr>
            <w:r>
              <w:t>Parks</w:t>
            </w:r>
          </w:p>
        </w:tc>
      </w:tr>
    </w:tbl>
    <w:p w14:paraId="7EF7C222" w14:textId="77777777" w:rsidR="00B54010" w:rsidRDefault="00000000">
      <w:pPr>
        <w:spacing w:after="120"/>
      </w:pPr>
      <w:r>
        <w:t>Engagement notes (mock): Each initiative will be reviewed annually with the governing body and refined through stakeholder feedback, department work sessions, and budget prioritization workshops.</w:t>
      </w:r>
    </w:p>
    <w:p w14:paraId="7A2B5623" w14:textId="1A36BF83" w:rsidR="00B54010" w:rsidRDefault="00000000" w:rsidP="00F2724A">
      <w:r>
        <w:rPr>
          <w:b/>
          <w:color w:val="4F8A5B"/>
          <w:sz w:val="26"/>
        </w:rPr>
        <w:t>Public Safety &amp; Essential Services</w:t>
      </w:r>
    </w:p>
    <w:tbl>
      <w:tblPr>
        <w:tblStyle w:val="TableGrid"/>
        <w:tblW w:w="0" w:type="auto"/>
        <w:jc w:val="center"/>
        <w:tblLayout w:type="fixed"/>
        <w:tblLook w:val="04A0" w:firstRow="1" w:lastRow="0" w:firstColumn="1" w:lastColumn="0" w:noHBand="0" w:noVBand="1"/>
      </w:tblPr>
      <w:tblGrid>
        <w:gridCol w:w="1210"/>
        <w:gridCol w:w="3024"/>
        <w:gridCol w:w="1210"/>
        <w:gridCol w:w="1613"/>
        <w:gridCol w:w="1411"/>
        <w:gridCol w:w="1613"/>
      </w:tblGrid>
      <w:tr w:rsidR="00B54010" w14:paraId="066B3275" w14:textId="77777777">
        <w:trPr>
          <w:tblHeader/>
          <w:jc w:val="center"/>
        </w:trPr>
        <w:tc>
          <w:tcPr>
            <w:tcW w:w="1210" w:type="dxa"/>
            <w:shd w:val="clear" w:color="auto" w:fill="F2F4F7"/>
            <w:tcMar>
              <w:top w:w="60" w:type="dxa"/>
              <w:left w:w="80" w:type="dxa"/>
              <w:bottom w:w="60" w:type="dxa"/>
              <w:right w:w="80" w:type="dxa"/>
            </w:tcMar>
            <w:vAlign w:val="center"/>
          </w:tcPr>
          <w:p w14:paraId="6B948516" w14:textId="77777777" w:rsidR="00B54010" w:rsidRDefault="00000000">
            <w:pPr>
              <w:spacing w:after="40"/>
            </w:pPr>
            <w:r>
              <w:rPr>
                <w:b/>
                <w:color w:val="0F3D5E"/>
              </w:rPr>
              <w:t>ID</w:t>
            </w:r>
          </w:p>
        </w:tc>
        <w:tc>
          <w:tcPr>
            <w:tcW w:w="3024" w:type="dxa"/>
            <w:shd w:val="clear" w:color="auto" w:fill="F2F4F7"/>
            <w:tcMar>
              <w:top w:w="60" w:type="dxa"/>
              <w:left w:w="80" w:type="dxa"/>
              <w:bottom w:w="60" w:type="dxa"/>
              <w:right w:w="80" w:type="dxa"/>
            </w:tcMar>
            <w:vAlign w:val="center"/>
          </w:tcPr>
          <w:p w14:paraId="3BC27E06" w14:textId="77777777" w:rsidR="00B54010" w:rsidRDefault="00000000">
            <w:pPr>
              <w:spacing w:after="40"/>
            </w:pPr>
            <w:r>
              <w:rPr>
                <w:b/>
                <w:color w:val="0F3D5E"/>
              </w:rPr>
              <w:t>Initiative (Mock)</w:t>
            </w:r>
          </w:p>
        </w:tc>
        <w:tc>
          <w:tcPr>
            <w:tcW w:w="1210" w:type="dxa"/>
            <w:shd w:val="clear" w:color="auto" w:fill="F2F4F7"/>
            <w:tcMar>
              <w:top w:w="60" w:type="dxa"/>
              <w:left w:w="80" w:type="dxa"/>
              <w:bottom w:w="60" w:type="dxa"/>
              <w:right w:w="80" w:type="dxa"/>
            </w:tcMar>
            <w:vAlign w:val="center"/>
          </w:tcPr>
          <w:p w14:paraId="2F698EB6" w14:textId="77777777" w:rsidR="00B54010" w:rsidRDefault="00000000">
            <w:pPr>
              <w:spacing w:after="40"/>
            </w:pPr>
            <w:r>
              <w:rPr>
                <w:b/>
                <w:color w:val="0F3D5E"/>
              </w:rPr>
              <w:t>Timing</w:t>
            </w:r>
          </w:p>
        </w:tc>
        <w:tc>
          <w:tcPr>
            <w:tcW w:w="1613" w:type="dxa"/>
            <w:shd w:val="clear" w:color="auto" w:fill="F2F4F7"/>
            <w:tcMar>
              <w:top w:w="60" w:type="dxa"/>
              <w:left w:w="80" w:type="dxa"/>
              <w:bottom w:w="60" w:type="dxa"/>
              <w:right w:w="80" w:type="dxa"/>
            </w:tcMar>
            <w:vAlign w:val="center"/>
          </w:tcPr>
          <w:p w14:paraId="7F94B07C" w14:textId="77777777" w:rsidR="00B54010" w:rsidRDefault="00000000">
            <w:pPr>
              <w:spacing w:after="40"/>
            </w:pPr>
            <w:r>
              <w:rPr>
                <w:b/>
                <w:color w:val="0F3D5E"/>
              </w:rPr>
              <w:t>Primary Funding</w:t>
            </w:r>
          </w:p>
        </w:tc>
        <w:tc>
          <w:tcPr>
            <w:tcW w:w="1411" w:type="dxa"/>
            <w:shd w:val="clear" w:color="auto" w:fill="F2F4F7"/>
            <w:tcMar>
              <w:top w:w="60" w:type="dxa"/>
              <w:left w:w="80" w:type="dxa"/>
              <w:bottom w:w="60" w:type="dxa"/>
              <w:right w:w="80" w:type="dxa"/>
            </w:tcMar>
            <w:vAlign w:val="center"/>
          </w:tcPr>
          <w:p w14:paraId="0643731F" w14:textId="77777777" w:rsidR="00B54010" w:rsidRDefault="00000000">
            <w:pPr>
              <w:spacing w:after="40"/>
            </w:pPr>
            <w:r>
              <w:rPr>
                <w:b/>
                <w:color w:val="0F3D5E"/>
              </w:rPr>
              <w:t>5-Yr Cost (Est.)</w:t>
            </w:r>
          </w:p>
        </w:tc>
        <w:tc>
          <w:tcPr>
            <w:tcW w:w="1613" w:type="dxa"/>
            <w:shd w:val="clear" w:color="auto" w:fill="F2F4F7"/>
            <w:tcMar>
              <w:top w:w="60" w:type="dxa"/>
              <w:left w:w="80" w:type="dxa"/>
              <w:bottom w:w="60" w:type="dxa"/>
              <w:right w:w="80" w:type="dxa"/>
            </w:tcMar>
            <w:vAlign w:val="center"/>
          </w:tcPr>
          <w:p w14:paraId="64A4194B" w14:textId="77777777" w:rsidR="00B54010" w:rsidRDefault="00000000">
            <w:pPr>
              <w:spacing w:after="40"/>
            </w:pPr>
            <w:r>
              <w:rPr>
                <w:b/>
                <w:color w:val="0F3D5E"/>
              </w:rPr>
              <w:t>Owner</w:t>
            </w:r>
          </w:p>
        </w:tc>
      </w:tr>
      <w:tr w:rsidR="00B54010" w14:paraId="73D64FE0" w14:textId="77777777">
        <w:trPr>
          <w:jc w:val="center"/>
        </w:trPr>
        <w:tc>
          <w:tcPr>
            <w:tcW w:w="1210" w:type="dxa"/>
            <w:tcMar>
              <w:top w:w="60" w:type="dxa"/>
              <w:left w:w="80" w:type="dxa"/>
              <w:bottom w:w="60" w:type="dxa"/>
              <w:right w:w="80" w:type="dxa"/>
            </w:tcMar>
            <w:vAlign w:val="center"/>
          </w:tcPr>
          <w:p w14:paraId="597B6EAC" w14:textId="77777777" w:rsidR="00B54010" w:rsidRDefault="00000000">
            <w:pPr>
              <w:spacing w:after="40"/>
            </w:pPr>
            <w:r>
              <w:t>SI-007</w:t>
            </w:r>
          </w:p>
        </w:tc>
        <w:tc>
          <w:tcPr>
            <w:tcW w:w="3024" w:type="dxa"/>
            <w:tcMar>
              <w:top w:w="60" w:type="dxa"/>
              <w:left w:w="80" w:type="dxa"/>
              <w:bottom w:w="60" w:type="dxa"/>
              <w:right w:w="80" w:type="dxa"/>
            </w:tcMar>
            <w:vAlign w:val="center"/>
          </w:tcPr>
          <w:p w14:paraId="6F5190DA" w14:textId="77777777" w:rsidR="00B54010" w:rsidRDefault="00000000">
            <w:pPr>
              <w:spacing w:after="40"/>
            </w:pPr>
            <w:r>
              <w:t>Initiative 7: Public Safety program enhancement</w:t>
            </w:r>
          </w:p>
        </w:tc>
        <w:tc>
          <w:tcPr>
            <w:tcW w:w="1210" w:type="dxa"/>
            <w:tcMar>
              <w:top w:w="60" w:type="dxa"/>
              <w:left w:w="80" w:type="dxa"/>
              <w:bottom w:w="60" w:type="dxa"/>
              <w:right w:w="80" w:type="dxa"/>
            </w:tcMar>
            <w:vAlign w:val="center"/>
          </w:tcPr>
          <w:p w14:paraId="272EE944" w14:textId="77777777" w:rsidR="00B54010" w:rsidRDefault="00000000">
            <w:pPr>
              <w:spacing w:after="40"/>
            </w:pPr>
            <w:r>
              <w:t>Year 1–5</w:t>
            </w:r>
          </w:p>
        </w:tc>
        <w:tc>
          <w:tcPr>
            <w:tcW w:w="1613" w:type="dxa"/>
            <w:tcMar>
              <w:top w:w="60" w:type="dxa"/>
              <w:left w:w="80" w:type="dxa"/>
              <w:bottom w:w="60" w:type="dxa"/>
              <w:right w:w="80" w:type="dxa"/>
            </w:tcMar>
            <w:vAlign w:val="center"/>
          </w:tcPr>
          <w:p w14:paraId="4DB7A919" w14:textId="77777777" w:rsidR="00B54010" w:rsidRDefault="00000000">
            <w:pPr>
              <w:spacing w:after="40"/>
            </w:pPr>
            <w:r>
              <w:t>Utility Fund</w:t>
            </w:r>
          </w:p>
        </w:tc>
        <w:tc>
          <w:tcPr>
            <w:tcW w:w="1411" w:type="dxa"/>
            <w:tcMar>
              <w:top w:w="60" w:type="dxa"/>
              <w:left w:w="80" w:type="dxa"/>
              <w:bottom w:w="60" w:type="dxa"/>
              <w:right w:w="80" w:type="dxa"/>
            </w:tcMar>
            <w:vAlign w:val="center"/>
          </w:tcPr>
          <w:p w14:paraId="19DF044B" w14:textId="77777777" w:rsidR="00B54010" w:rsidRDefault="00000000">
            <w:pPr>
              <w:spacing w:after="40"/>
            </w:pPr>
            <w:r>
              <w:t>$1,800,000</w:t>
            </w:r>
          </w:p>
        </w:tc>
        <w:tc>
          <w:tcPr>
            <w:tcW w:w="1613" w:type="dxa"/>
            <w:tcMar>
              <w:top w:w="60" w:type="dxa"/>
              <w:left w:w="80" w:type="dxa"/>
              <w:bottom w:w="60" w:type="dxa"/>
              <w:right w:w="80" w:type="dxa"/>
            </w:tcMar>
            <w:vAlign w:val="center"/>
          </w:tcPr>
          <w:p w14:paraId="1BB46D6B" w14:textId="77777777" w:rsidR="00B54010" w:rsidRDefault="00000000">
            <w:pPr>
              <w:spacing w:after="40"/>
            </w:pPr>
            <w:r>
              <w:t>Public Works</w:t>
            </w:r>
          </w:p>
        </w:tc>
      </w:tr>
      <w:tr w:rsidR="00B54010" w14:paraId="5736BFCC" w14:textId="77777777">
        <w:trPr>
          <w:jc w:val="center"/>
        </w:trPr>
        <w:tc>
          <w:tcPr>
            <w:tcW w:w="1210" w:type="dxa"/>
            <w:tcMar>
              <w:top w:w="60" w:type="dxa"/>
              <w:left w:w="80" w:type="dxa"/>
              <w:bottom w:w="60" w:type="dxa"/>
              <w:right w:w="80" w:type="dxa"/>
            </w:tcMar>
            <w:vAlign w:val="center"/>
          </w:tcPr>
          <w:p w14:paraId="7FC33271" w14:textId="77777777" w:rsidR="00B54010" w:rsidRDefault="00000000">
            <w:pPr>
              <w:spacing w:after="40"/>
            </w:pPr>
            <w:r>
              <w:t>SI-008</w:t>
            </w:r>
          </w:p>
        </w:tc>
        <w:tc>
          <w:tcPr>
            <w:tcW w:w="3024" w:type="dxa"/>
            <w:tcMar>
              <w:top w:w="60" w:type="dxa"/>
              <w:left w:w="80" w:type="dxa"/>
              <w:bottom w:w="60" w:type="dxa"/>
              <w:right w:w="80" w:type="dxa"/>
            </w:tcMar>
            <w:vAlign w:val="center"/>
          </w:tcPr>
          <w:p w14:paraId="7E7312CE" w14:textId="77777777" w:rsidR="00B54010" w:rsidRDefault="00000000">
            <w:pPr>
              <w:spacing w:after="40"/>
            </w:pPr>
            <w:r>
              <w:t>Initiative 8: Public Safety program enhancement</w:t>
            </w:r>
          </w:p>
        </w:tc>
        <w:tc>
          <w:tcPr>
            <w:tcW w:w="1210" w:type="dxa"/>
            <w:tcMar>
              <w:top w:w="60" w:type="dxa"/>
              <w:left w:w="80" w:type="dxa"/>
              <w:bottom w:w="60" w:type="dxa"/>
              <w:right w:w="80" w:type="dxa"/>
            </w:tcMar>
            <w:vAlign w:val="center"/>
          </w:tcPr>
          <w:p w14:paraId="1FA56F7C" w14:textId="77777777" w:rsidR="00B54010" w:rsidRDefault="00000000">
            <w:pPr>
              <w:spacing w:after="40"/>
            </w:pPr>
            <w:r>
              <w:t>Year 2–3</w:t>
            </w:r>
          </w:p>
        </w:tc>
        <w:tc>
          <w:tcPr>
            <w:tcW w:w="1613" w:type="dxa"/>
            <w:tcMar>
              <w:top w:w="60" w:type="dxa"/>
              <w:left w:w="80" w:type="dxa"/>
              <w:bottom w:w="60" w:type="dxa"/>
              <w:right w:w="80" w:type="dxa"/>
            </w:tcMar>
            <w:vAlign w:val="center"/>
          </w:tcPr>
          <w:p w14:paraId="28B2AB42" w14:textId="77777777" w:rsidR="00B54010" w:rsidRDefault="00000000">
            <w:pPr>
              <w:spacing w:after="40"/>
            </w:pPr>
            <w:r>
              <w:t>Utility Fund</w:t>
            </w:r>
          </w:p>
        </w:tc>
        <w:tc>
          <w:tcPr>
            <w:tcW w:w="1411" w:type="dxa"/>
            <w:tcMar>
              <w:top w:w="60" w:type="dxa"/>
              <w:left w:w="80" w:type="dxa"/>
              <w:bottom w:w="60" w:type="dxa"/>
              <w:right w:w="80" w:type="dxa"/>
            </w:tcMar>
            <w:vAlign w:val="center"/>
          </w:tcPr>
          <w:p w14:paraId="6960DA31" w14:textId="77777777" w:rsidR="00B54010" w:rsidRDefault="00000000">
            <w:pPr>
              <w:spacing w:after="40"/>
            </w:pPr>
            <w:r>
              <w:t>$150,000</w:t>
            </w:r>
          </w:p>
        </w:tc>
        <w:tc>
          <w:tcPr>
            <w:tcW w:w="1613" w:type="dxa"/>
            <w:tcMar>
              <w:top w:w="60" w:type="dxa"/>
              <w:left w:w="80" w:type="dxa"/>
              <w:bottom w:w="60" w:type="dxa"/>
              <w:right w:w="80" w:type="dxa"/>
            </w:tcMar>
            <w:vAlign w:val="center"/>
          </w:tcPr>
          <w:p w14:paraId="439F7420" w14:textId="77777777" w:rsidR="00B54010" w:rsidRDefault="00000000">
            <w:pPr>
              <w:spacing w:after="40"/>
            </w:pPr>
            <w:r>
              <w:t>Police</w:t>
            </w:r>
          </w:p>
        </w:tc>
      </w:tr>
      <w:tr w:rsidR="00B54010" w14:paraId="61344A16" w14:textId="77777777">
        <w:trPr>
          <w:jc w:val="center"/>
        </w:trPr>
        <w:tc>
          <w:tcPr>
            <w:tcW w:w="1210" w:type="dxa"/>
            <w:tcMar>
              <w:top w:w="60" w:type="dxa"/>
              <w:left w:w="80" w:type="dxa"/>
              <w:bottom w:w="60" w:type="dxa"/>
              <w:right w:w="80" w:type="dxa"/>
            </w:tcMar>
            <w:vAlign w:val="center"/>
          </w:tcPr>
          <w:p w14:paraId="6A68DC95" w14:textId="77777777" w:rsidR="00B54010" w:rsidRDefault="00000000">
            <w:pPr>
              <w:spacing w:after="40"/>
            </w:pPr>
            <w:r>
              <w:t>SI-009</w:t>
            </w:r>
          </w:p>
        </w:tc>
        <w:tc>
          <w:tcPr>
            <w:tcW w:w="3024" w:type="dxa"/>
            <w:tcMar>
              <w:top w:w="60" w:type="dxa"/>
              <w:left w:w="80" w:type="dxa"/>
              <w:bottom w:w="60" w:type="dxa"/>
              <w:right w:w="80" w:type="dxa"/>
            </w:tcMar>
            <w:vAlign w:val="center"/>
          </w:tcPr>
          <w:p w14:paraId="53E33A69" w14:textId="77777777" w:rsidR="00B54010" w:rsidRDefault="00000000">
            <w:pPr>
              <w:spacing w:after="40"/>
            </w:pPr>
            <w:r>
              <w:t>Initiative 9: Public Safety program enhancement</w:t>
            </w:r>
          </w:p>
        </w:tc>
        <w:tc>
          <w:tcPr>
            <w:tcW w:w="1210" w:type="dxa"/>
            <w:tcMar>
              <w:top w:w="60" w:type="dxa"/>
              <w:left w:w="80" w:type="dxa"/>
              <w:bottom w:w="60" w:type="dxa"/>
              <w:right w:w="80" w:type="dxa"/>
            </w:tcMar>
            <w:vAlign w:val="center"/>
          </w:tcPr>
          <w:p w14:paraId="4F44B8C4" w14:textId="77777777" w:rsidR="00B54010" w:rsidRDefault="00000000">
            <w:pPr>
              <w:spacing w:after="40"/>
            </w:pPr>
            <w:r>
              <w:t>Year 2–3</w:t>
            </w:r>
          </w:p>
        </w:tc>
        <w:tc>
          <w:tcPr>
            <w:tcW w:w="1613" w:type="dxa"/>
            <w:tcMar>
              <w:top w:w="60" w:type="dxa"/>
              <w:left w:w="80" w:type="dxa"/>
              <w:bottom w:w="60" w:type="dxa"/>
              <w:right w:w="80" w:type="dxa"/>
            </w:tcMar>
            <w:vAlign w:val="center"/>
          </w:tcPr>
          <w:p w14:paraId="1A712341" w14:textId="77777777" w:rsidR="00B54010" w:rsidRDefault="00000000">
            <w:pPr>
              <w:spacing w:after="40"/>
            </w:pPr>
            <w:r>
              <w:t>General Fund</w:t>
            </w:r>
          </w:p>
        </w:tc>
        <w:tc>
          <w:tcPr>
            <w:tcW w:w="1411" w:type="dxa"/>
            <w:tcMar>
              <w:top w:w="60" w:type="dxa"/>
              <w:left w:w="80" w:type="dxa"/>
              <w:bottom w:w="60" w:type="dxa"/>
              <w:right w:w="80" w:type="dxa"/>
            </w:tcMar>
            <w:vAlign w:val="center"/>
          </w:tcPr>
          <w:p w14:paraId="0162253F" w14:textId="77777777" w:rsidR="00B54010" w:rsidRDefault="00000000">
            <w:pPr>
              <w:spacing w:after="40"/>
            </w:pPr>
            <w:r>
              <w:t>$1,800,000</w:t>
            </w:r>
          </w:p>
        </w:tc>
        <w:tc>
          <w:tcPr>
            <w:tcW w:w="1613" w:type="dxa"/>
            <w:tcMar>
              <w:top w:w="60" w:type="dxa"/>
              <w:left w:w="80" w:type="dxa"/>
              <w:bottom w:w="60" w:type="dxa"/>
              <w:right w:w="80" w:type="dxa"/>
            </w:tcMar>
            <w:vAlign w:val="center"/>
          </w:tcPr>
          <w:p w14:paraId="2D3B90F1" w14:textId="77777777" w:rsidR="00B54010" w:rsidRDefault="00000000">
            <w:pPr>
              <w:spacing w:after="40"/>
            </w:pPr>
            <w:r>
              <w:t>IT</w:t>
            </w:r>
          </w:p>
        </w:tc>
      </w:tr>
      <w:tr w:rsidR="00B54010" w14:paraId="65865C0A" w14:textId="77777777">
        <w:trPr>
          <w:jc w:val="center"/>
        </w:trPr>
        <w:tc>
          <w:tcPr>
            <w:tcW w:w="1210" w:type="dxa"/>
            <w:tcMar>
              <w:top w:w="60" w:type="dxa"/>
              <w:left w:w="80" w:type="dxa"/>
              <w:bottom w:w="60" w:type="dxa"/>
              <w:right w:w="80" w:type="dxa"/>
            </w:tcMar>
            <w:vAlign w:val="center"/>
          </w:tcPr>
          <w:p w14:paraId="2E0B1FD9" w14:textId="77777777" w:rsidR="00B54010" w:rsidRDefault="00000000">
            <w:pPr>
              <w:spacing w:after="40"/>
            </w:pPr>
            <w:r>
              <w:t>SI-010</w:t>
            </w:r>
          </w:p>
        </w:tc>
        <w:tc>
          <w:tcPr>
            <w:tcW w:w="3024" w:type="dxa"/>
            <w:tcMar>
              <w:top w:w="60" w:type="dxa"/>
              <w:left w:w="80" w:type="dxa"/>
              <w:bottom w:w="60" w:type="dxa"/>
              <w:right w:w="80" w:type="dxa"/>
            </w:tcMar>
            <w:vAlign w:val="center"/>
          </w:tcPr>
          <w:p w14:paraId="7BD18E90" w14:textId="77777777" w:rsidR="00B54010" w:rsidRDefault="00000000">
            <w:pPr>
              <w:spacing w:after="40"/>
            </w:pPr>
            <w:r>
              <w:t>Initiative 10: Public Safety program enhancement</w:t>
            </w:r>
          </w:p>
        </w:tc>
        <w:tc>
          <w:tcPr>
            <w:tcW w:w="1210" w:type="dxa"/>
            <w:tcMar>
              <w:top w:w="60" w:type="dxa"/>
              <w:left w:w="80" w:type="dxa"/>
              <w:bottom w:w="60" w:type="dxa"/>
              <w:right w:w="80" w:type="dxa"/>
            </w:tcMar>
            <w:vAlign w:val="center"/>
          </w:tcPr>
          <w:p w14:paraId="31571623" w14:textId="77777777" w:rsidR="00B54010" w:rsidRDefault="00000000">
            <w:pPr>
              <w:spacing w:after="40"/>
            </w:pPr>
            <w:r>
              <w:t>Year 2–3</w:t>
            </w:r>
          </w:p>
        </w:tc>
        <w:tc>
          <w:tcPr>
            <w:tcW w:w="1613" w:type="dxa"/>
            <w:tcMar>
              <w:top w:w="60" w:type="dxa"/>
              <w:left w:w="80" w:type="dxa"/>
              <w:bottom w:w="60" w:type="dxa"/>
              <w:right w:w="80" w:type="dxa"/>
            </w:tcMar>
            <w:vAlign w:val="center"/>
          </w:tcPr>
          <w:p w14:paraId="74F8FEE0" w14:textId="77777777" w:rsidR="00B54010" w:rsidRDefault="00000000">
            <w:pPr>
              <w:spacing w:after="40"/>
            </w:pPr>
            <w:r>
              <w:t>Capital Fund</w:t>
            </w:r>
          </w:p>
        </w:tc>
        <w:tc>
          <w:tcPr>
            <w:tcW w:w="1411" w:type="dxa"/>
            <w:tcMar>
              <w:top w:w="60" w:type="dxa"/>
              <w:left w:w="80" w:type="dxa"/>
              <w:bottom w:w="60" w:type="dxa"/>
              <w:right w:w="80" w:type="dxa"/>
            </w:tcMar>
            <w:vAlign w:val="center"/>
          </w:tcPr>
          <w:p w14:paraId="0F56C021" w14:textId="77777777" w:rsidR="00B54010" w:rsidRDefault="00000000">
            <w:pPr>
              <w:spacing w:after="40"/>
            </w:pPr>
            <w:r>
              <w:t>$1,100,000</w:t>
            </w:r>
          </w:p>
        </w:tc>
        <w:tc>
          <w:tcPr>
            <w:tcW w:w="1613" w:type="dxa"/>
            <w:tcMar>
              <w:top w:w="60" w:type="dxa"/>
              <w:left w:w="80" w:type="dxa"/>
              <w:bottom w:w="60" w:type="dxa"/>
              <w:right w:w="80" w:type="dxa"/>
            </w:tcMar>
            <w:vAlign w:val="center"/>
          </w:tcPr>
          <w:p w14:paraId="0E156312" w14:textId="77777777" w:rsidR="00B54010" w:rsidRDefault="00000000">
            <w:pPr>
              <w:spacing w:after="40"/>
            </w:pPr>
            <w:r>
              <w:t>Fire</w:t>
            </w:r>
          </w:p>
        </w:tc>
      </w:tr>
      <w:tr w:rsidR="00B54010" w14:paraId="576B1684" w14:textId="77777777">
        <w:trPr>
          <w:jc w:val="center"/>
        </w:trPr>
        <w:tc>
          <w:tcPr>
            <w:tcW w:w="1210" w:type="dxa"/>
            <w:tcMar>
              <w:top w:w="60" w:type="dxa"/>
              <w:left w:w="80" w:type="dxa"/>
              <w:bottom w:w="60" w:type="dxa"/>
              <w:right w:w="80" w:type="dxa"/>
            </w:tcMar>
            <w:vAlign w:val="center"/>
          </w:tcPr>
          <w:p w14:paraId="6E85D5CE" w14:textId="77777777" w:rsidR="00B54010" w:rsidRDefault="00000000">
            <w:pPr>
              <w:spacing w:after="40"/>
            </w:pPr>
            <w:r>
              <w:t>SI-011</w:t>
            </w:r>
          </w:p>
        </w:tc>
        <w:tc>
          <w:tcPr>
            <w:tcW w:w="3024" w:type="dxa"/>
            <w:tcMar>
              <w:top w:w="60" w:type="dxa"/>
              <w:left w:w="80" w:type="dxa"/>
              <w:bottom w:w="60" w:type="dxa"/>
              <w:right w:w="80" w:type="dxa"/>
            </w:tcMar>
            <w:vAlign w:val="center"/>
          </w:tcPr>
          <w:p w14:paraId="1F682870" w14:textId="77777777" w:rsidR="00B54010" w:rsidRDefault="00000000">
            <w:pPr>
              <w:spacing w:after="40"/>
            </w:pPr>
            <w:r>
              <w:t>Initiative 11: Public Safety program enhancement</w:t>
            </w:r>
          </w:p>
        </w:tc>
        <w:tc>
          <w:tcPr>
            <w:tcW w:w="1210" w:type="dxa"/>
            <w:tcMar>
              <w:top w:w="60" w:type="dxa"/>
              <w:left w:w="80" w:type="dxa"/>
              <w:bottom w:w="60" w:type="dxa"/>
              <w:right w:w="80" w:type="dxa"/>
            </w:tcMar>
            <w:vAlign w:val="center"/>
          </w:tcPr>
          <w:p w14:paraId="79E41A0A" w14:textId="77777777" w:rsidR="00B54010" w:rsidRDefault="00000000">
            <w:pPr>
              <w:spacing w:after="40"/>
            </w:pPr>
            <w:r>
              <w:t>Year 2–3</w:t>
            </w:r>
          </w:p>
        </w:tc>
        <w:tc>
          <w:tcPr>
            <w:tcW w:w="1613" w:type="dxa"/>
            <w:tcMar>
              <w:top w:w="60" w:type="dxa"/>
              <w:left w:w="80" w:type="dxa"/>
              <w:bottom w:w="60" w:type="dxa"/>
              <w:right w:w="80" w:type="dxa"/>
            </w:tcMar>
            <w:vAlign w:val="center"/>
          </w:tcPr>
          <w:p w14:paraId="3EC7EB2B" w14:textId="77777777" w:rsidR="00B54010" w:rsidRDefault="00000000">
            <w:pPr>
              <w:spacing w:after="40"/>
            </w:pPr>
            <w:r>
              <w:t>Grant/Intergov.</w:t>
            </w:r>
          </w:p>
        </w:tc>
        <w:tc>
          <w:tcPr>
            <w:tcW w:w="1411" w:type="dxa"/>
            <w:tcMar>
              <w:top w:w="60" w:type="dxa"/>
              <w:left w:w="80" w:type="dxa"/>
              <w:bottom w:w="60" w:type="dxa"/>
              <w:right w:w="80" w:type="dxa"/>
            </w:tcMar>
            <w:vAlign w:val="center"/>
          </w:tcPr>
          <w:p w14:paraId="16959C14" w14:textId="77777777" w:rsidR="00B54010" w:rsidRDefault="00000000">
            <w:pPr>
              <w:spacing w:after="40"/>
            </w:pPr>
            <w:r>
              <w:t>$150,000</w:t>
            </w:r>
          </w:p>
        </w:tc>
        <w:tc>
          <w:tcPr>
            <w:tcW w:w="1613" w:type="dxa"/>
            <w:tcMar>
              <w:top w:w="60" w:type="dxa"/>
              <w:left w:w="80" w:type="dxa"/>
              <w:bottom w:w="60" w:type="dxa"/>
              <w:right w:w="80" w:type="dxa"/>
            </w:tcMar>
            <w:vAlign w:val="center"/>
          </w:tcPr>
          <w:p w14:paraId="04915B60" w14:textId="77777777" w:rsidR="00B54010" w:rsidRDefault="00000000">
            <w:pPr>
              <w:spacing w:after="40"/>
            </w:pPr>
            <w:r>
              <w:t>Parks</w:t>
            </w:r>
          </w:p>
        </w:tc>
      </w:tr>
      <w:tr w:rsidR="00B54010" w14:paraId="1F214504" w14:textId="77777777">
        <w:trPr>
          <w:jc w:val="center"/>
        </w:trPr>
        <w:tc>
          <w:tcPr>
            <w:tcW w:w="1210" w:type="dxa"/>
            <w:tcMar>
              <w:top w:w="60" w:type="dxa"/>
              <w:left w:w="80" w:type="dxa"/>
              <w:bottom w:w="60" w:type="dxa"/>
              <w:right w:w="80" w:type="dxa"/>
            </w:tcMar>
            <w:vAlign w:val="center"/>
          </w:tcPr>
          <w:p w14:paraId="424B98F9" w14:textId="77777777" w:rsidR="00B54010" w:rsidRDefault="00000000">
            <w:pPr>
              <w:spacing w:after="40"/>
            </w:pPr>
            <w:r>
              <w:t>SI-012</w:t>
            </w:r>
          </w:p>
        </w:tc>
        <w:tc>
          <w:tcPr>
            <w:tcW w:w="3024" w:type="dxa"/>
            <w:tcMar>
              <w:top w:w="60" w:type="dxa"/>
              <w:left w:w="80" w:type="dxa"/>
              <w:bottom w:w="60" w:type="dxa"/>
              <w:right w:w="80" w:type="dxa"/>
            </w:tcMar>
            <w:vAlign w:val="center"/>
          </w:tcPr>
          <w:p w14:paraId="69386C2F" w14:textId="77777777" w:rsidR="00B54010" w:rsidRDefault="00000000">
            <w:pPr>
              <w:spacing w:after="40"/>
            </w:pPr>
            <w:r>
              <w:t>Initiative 12: Public Safety program enhancement</w:t>
            </w:r>
          </w:p>
        </w:tc>
        <w:tc>
          <w:tcPr>
            <w:tcW w:w="1210" w:type="dxa"/>
            <w:tcMar>
              <w:top w:w="60" w:type="dxa"/>
              <w:left w:w="80" w:type="dxa"/>
              <w:bottom w:w="60" w:type="dxa"/>
              <w:right w:w="80" w:type="dxa"/>
            </w:tcMar>
            <w:vAlign w:val="center"/>
          </w:tcPr>
          <w:p w14:paraId="349B3E36" w14:textId="77777777" w:rsidR="00B54010" w:rsidRDefault="00000000">
            <w:pPr>
              <w:spacing w:after="40"/>
            </w:pPr>
            <w:r>
              <w:t>Year 3–5</w:t>
            </w:r>
          </w:p>
        </w:tc>
        <w:tc>
          <w:tcPr>
            <w:tcW w:w="1613" w:type="dxa"/>
            <w:tcMar>
              <w:top w:w="60" w:type="dxa"/>
              <w:left w:w="80" w:type="dxa"/>
              <w:bottom w:w="60" w:type="dxa"/>
              <w:right w:w="80" w:type="dxa"/>
            </w:tcMar>
            <w:vAlign w:val="center"/>
          </w:tcPr>
          <w:p w14:paraId="42AE701D" w14:textId="77777777" w:rsidR="00B54010" w:rsidRDefault="00000000">
            <w:pPr>
              <w:spacing w:after="40"/>
            </w:pPr>
            <w:r>
              <w:t>Utility Fund</w:t>
            </w:r>
          </w:p>
        </w:tc>
        <w:tc>
          <w:tcPr>
            <w:tcW w:w="1411" w:type="dxa"/>
            <w:tcMar>
              <w:top w:w="60" w:type="dxa"/>
              <w:left w:w="80" w:type="dxa"/>
              <w:bottom w:w="60" w:type="dxa"/>
              <w:right w:w="80" w:type="dxa"/>
            </w:tcMar>
            <w:vAlign w:val="center"/>
          </w:tcPr>
          <w:p w14:paraId="390FE1DA" w14:textId="77777777" w:rsidR="00B54010" w:rsidRDefault="00000000">
            <w:pPr>
              <w:spacing w:after="40"/>
            </w:pPr>
            <w:r>
              <w:t>$1,100,000</w:t>
            </w:r>
          </w:p>
        </w:tc>
        <w:tc>
          <w:tcPr>
            <w:tcW w:w="1613" w:type="dxa"/>
            <w:tcMar>
              <w:top w:w="60" w:type="dxa"/>
              <w:left w:w="80" w:type="dxa"/>
              <w:bottom w:w="60" w:type="dxa"/>
              <w:right w:w="80" w:type="dxa"/>
            </w:tcMar>
            <w:vAlign w:val="center"/>
          </w:tcPr>
          <w:p w14:paraId="31582F74" w14:textId="77777777" w:rsidR="00B54010" w:rsidRDefault="00000000">
            <w:pPr>
              <w:spacing w:after="40"/>
            </w:pPr>
            <w:r>
              <w:t>City Manager Office</w:t>
            </w:r>
          </w:p>
        </w:tc>
      </w:tr>
    </w:tbl>
    <w:p w14:paraId="5A61760E" w14:textId="77777777" w:rsidR="00B54010" w:rsidRDefault="00000000">
      <w:pPr>
        <w:spacing w:after="120"/>
      </w:pPr>
      <w:r>
        <w:t>Engagement notes (mock): Each initiative will be reviewed annually with the governing body and refined through stakeholder feedback, department work sessions, and budget prioritization workshops.</w:t>
      </w:r>
    </w:p>
    <w:p w14:paraId="1DC33389" w14:textId="463415C6" w:rsidR="00B54010" w:rsidRDefault="00000000" w:rsidP="00F2724A">
      <w:r>
        <w:rPr>
          <w:b/>
          <w:color w:val="4F8A5B"/>
          <w:sz w:val="26"/>
        </w:rPr>
        <w:t>Infrastructure &amp; Asset Management</w:t>
      </w:r>
    </w:p>
    <w:tbl>
      <w:tblPr>
        <w:tblStyle w:val="TableGrid"/>
        <w:tblW w:w="0" w:type="auto"/>
        <w:jc w:val="center"/>
        <w:tblLayout w:type="fixed"/>
        <w:tblLook w:val="04A0" w:firstRow="1" w:lastRow="0" w:firstColumn="1" w:lastColumn="0" w:noHBand="0" w:noVBand="1"/>
      </w:tblPr>
      <w:tblGrid>
        <w:gridCol w:w="1210"/>
        <w:gridCol w:w="3024"/>
        <w:gridCol w:w="1210"/>
        <w:gridCol w:w="1613"/>
        <w:gridCol w:w="1411"/>
        <w:gridCol w:w="1613"/>
      </w:tblGrid>
      <w:tr w:rsidR="00B54010" w14:paraId="339FB2F8" w14:textId="77777777">
        <w:trPr>
          <w:tblHeader/>
          <w:jc w:val="center"/>
        </w:trPr>
        <w:tc>
          <w:tcPr>
            <w:tcW w:w="1210" w:type="dxa"/>
            <w:shd w:val="clear" w:color="auto" w:fill="F2F4F7"/>
            <w:tcMar>
              <w:top w:w="60" w:type="dxa"/>
              <w:left w:w="80" w:type="dxa"/>
              <w:bottom w:w="60" w:type="dxa"/>
              <w:right w:w="80" w:type="dxa"/>
            </w:tcMar>
            <w:vAlign w:val="center"/>
          </w:tcPr>
          <w:p w14:paraId="649CE28A" w14:textId="77777777" w:rsidR="00B54010" w:rsidRDefault="00000000">
            <w:pPr>
              <w:spacing w:after="40"/>
            </w:pPr>
            <w:r>
              <w:rPr>
                <w:b/>
                <w:color w:val="0F3D5E"/>
              </w:rPr>
              <w:t>ID</w:t>
            </w:r>
          </w:p>
        </w:tc>
        <w:tc>
          <w:tcPr>
            <w:tcW w:w="3024" w:type="dxa"/>
            <w:shd w:val="clear" w:color="auto" w:fill="F2F4F7"/>
            <w:tcMar>
              <w:top w:w="60" w:type="dxa"/>
              <w:left w:w="80" w:type="dxa"/>
              <w:bottom w:w="60" w:type="dxa"/>
              <w:right w:w="80" w:type="dxa"/>
            </w:tcMar>
            <w:vAlign w:val="center"/>
          </w:tcPr>
          <w:p w14:paraId="71ABA4D1" w14:textId="77777777" w:rsidR="00B54010" w:rsidRDefault="00000000">
            <w:pPr>
              <w:spacing w:after="40"/>
            </w:pPr>
            <w:r>
              <w:rPr>
                <w:b/>
                <w:color w:val="0F3D5E"/>
              </w:rPr>
              <w:t>Initiative (Mock)</w:t>
            </w:r>
          </w:p>
        </w:tc>
        <w:tc>
          <w:tcPr>
            <w:tcW w:w="1210" w:type="dxa"/>
            <w:shd w:val="clear" w:color="auto" w:fill="F2F4F7"/>
            <w:tcMar>
              <w:top w:w="60" w:type="dxa"/>
              <w:left w:w="80" w:type="dxa"/>
              <w:bottom w:w="60" w:type="dxa"/>
              <w:right w:w="80" w:type="dxa"/>
            </w:tcMar>
            <w:vAlign w:val="center"/>
          </w:tcPr>
          <w:p w14:paraId="60DEDA36" w14:textId="77777777" w:rsidR="00B54010" w:rsidRDefault="00000000">
            <w:pPr>
              <w:spacing w:after="40"/>
            </w:pPr>
            <w:r>
              <w:rPr>
                <w:b/>
                <w:color w:val="0F3D5E"/>
              </w:rPr>
              <w:t>Timing</w:t>
            </w:r>
          </w:p>
        </w:tc>
        <w:tc>
          <w:tcPr>
            <w:tcW w:w="1613" w:type="dxa"/>
            <w:shd w:val="clear" w:color="auto" w:fill="F2F4F7"/>
            <w:tcMar>
              <w:top w:w="60" w:type="dxa"/>
              <w:left w:w="80" w:type="dxa"/>
              <w:bottom w:w="60" w:type="dxa"/>
              <w:right w:w="80" w:type="dxa"/>
            </w:tcMar>
            <w:vAlign w:val="center"/>
          </w:tcPr>
          <w:p w14:paraId="60664639" w14:textId="77777777" w:rsidR="00B54010" w:rsidRDefault="00000000">
            <w:pPr>
              <w:spacing w:after="40"/>
            </w:pPr>
            <w:r>
              <w:rPr>
                <w:b/>
                <w:color w:val="0F3D5E"/>
              </w:rPr>
              <w:t>Primary Funding</w:t>
            </w:r>
          </w:p>
        </w:tc>
        <w:tc>
          <w:tcPr>
            <w:tcW w:w="1411" w:type="dxa"/>
            <w:shd w:val="clear" w:color="auto" w:fill="F2F4F7"/>
            <w:tcMar>
              <w:top w:w="60" w:type="dxa"/>
              <w:left w:w="80" w:type="dxa"/>
              <w:bottom w:w="60" w:type="dxa"/>
              <w:right w:w="80" w:type="dxa"/>
            </w:tcMar>
            <w:vAlign w:val="center"/>
          </w:tcPr>
          <w:p w14:paraId="4EA0D52B" w14:textId="77777777" w:rsidR="00B54010" w:rsidRDefault="00000000">
            <w:pPr>
              <w:spacing w:after="40"/>
            </w:pPr>
            <w:r>
              <w:rPr>
                <w:b/>
                <w:color w:val="0F3D5E"/>
              </w:rPr>
              <w:t>5-Yr Cost (Est.)</w:t>
            </w:r>
          </w:p>
        </w:tc>
        <w:tc>
          <w:tcPr>
            <w:tcW w:w="1613" w:type="dxa"/>
            <w:shd w:val="clear" w:color="auto" w:fill="F2F4F7"/>
            <w:tcMar>
              <w:top w:w="60" w:type="dxa"/>
              <w:left w:w="80" w:type="dxa"/>
              <w:bottom w:w="60" w:type="dxa"/>
              <w:right w:w="80" w:type="dxa"/>
            </w:tcMar>
            <w:vAlign w:val="center"/>
          </w:tcPr>
          <w:p w14:paraId="0B1EB202" w14:textId="77777777" w:rsidR="00B54010" w:rsidRDefault="00000000">
            <w:pPr>
              <w:spacing w:after="40"/>
            </w:pPr>
            <w:r>
              <w:rPr>
                <w:b/>
                <w:color w:val="0F3D5E"/>
              </w:rPr>
              <w:t>Owner</w:t>
            </w:r>
          </w:p>
        </w:tc>
      </w:tr>
      <w:tr w:rsidR="00B54010" w14:paraId="17B937AD" w14:textId="77777777">
        <w:trPr>
          <w:jc w:val="center"/>
        </w:trPr>
        <w:tc>
          <w:tcPr>
            <w:tcW w:w="1210" w:type="dxa"/>
            <w:tcMar>
              <w:top w:w="60" w:type="dxa"/>
              <w:left w:w="80" w:type="dxa"/>
              <w:bottom w:w="60" w:type="dxa"/>
              <w:right w:w="80" w:type="dxa"/>
            </w:tcMar>
            <w:vAlign w:val="center"/>
          </w:tcPr>
          <w:p w14:paraId="10A1AF6F" w14:textId="77777777" w:rsidR="00B54010" w:rsidRDefault="00000000">
            <w:pPr>
              <w:spacing w:after="40"/>
            </w:pPr>
            <w:r>
              <w:t>SI-013</w:t>
            </w:r>
          </w:p>
        </w:tc>
        <w:tc>
          <w:tcPr>
            <w:tcW w:w="3024" w:type="dxa"/>
            <w:tcMar>
              <w:top w:w="60" w:type="dxa"/>
              <w:left w:w="80" w:type="dxa"/>
              <w:bottom w:w="60" w:type="dxa"/>
              <w:right w:w="80" w:type="dxa"/>
            </w:tcMar>
            <w:vAlign w:val="center"/>
          </w:tcPr>
          <w:p w14:paraId="25D3F8E9" w14:textId="77777777" w:rsidR="00B54010" w:rsidRDefault="00000000">
            <w:pPr>
              <w:spacing w:after="40"/>
            </w:pPr>
            <w:r>
              <w:t>Initiative 13: Infrastructure program enhancement</w:t>
            </w:r>
          </w:p>
        </w:tc>
        <w:tc>
          <w:tcPr>
            <w:tcW w:w="1210" w:type="dxa"/>
            <w:tcMar>
              <w:top w:w="60" w:type="dxa"/>
              <w:left w:w="80" w:type="dxa"/>
              <w:bottom w:w="60" w:type="dxa"/>
              <w:right w:w="80" w:type="dxa"/>
            </w:tcMar>
            <w:vAlign w:val="center"/>
          </w:tcPr>
          <w:p w14:paraId="5000D657" w14:textId="77777777" w:rsidR="00B54010" w:rsidRDefault="00000000">
            <w:pPr>
              <w:spacing w:after="40"/>
            </w:pPr>
            <w:r>
              <w:t>Year 1–5</w:t>
            </w:r>
          </w:p>
        </w:tc>
        <w:tc>
          <w:tcPr>
            <w:tcW w:w="1613" w:type="dxa"/>
            <w:tcMar>
              <w:top w:w="60" w:type="dxa"/>
              <w:left w:w="80" w:type="dxa"/>
              <w:bottom w:w="60" w:type="dxa"/>
              <w:right w:w="80" w:type="dxa"/>
            </w:tcMar>
            <w:vAlign w:val="center"/>
          </w:tcPr>
          <w:p w14:paraId="4B2B9D53" w14:textId="77777777" w:rsidR="00B54010" w:rsidRDefault="00000000">
            <w:pPr>
              <w:spacing w:after="40"/>
            </w:pPr>
            <w:r>
              <w:t>Grant/Intergov.</w:t>
            </w:r>
          </w:p>
        </w:tc>
        <w:tc>
          <w:tcPr>
            <w:tcW w:w="1411" w:type="dxa"/>
            <w:tcMar>
              <w:top w:w="60" w:type="dxa"/>
              <w:left w:w="80" w:type="dxa"/>
              <w:bottom w:w="60" w:type="dxa"/>
              <w:right w:w="80" w:type="dxa"/>
            </w:tcMar>
            <w:vAlign w:val="center"/>
          </w:tcPr>
          <w:p w14:paraId="633F4B32" w14:textId="77777777" w:rsidR="00B54010" w:rsidRDefault="00000000">
            <w:pPr>
              <w:spacing w:after="40"/>
            </w:pPr>
            <w:r>
              <w:t>$650,000</w:t>
            </w:r>
          </w:p>
        </w:tc>
        <w:tc>
          <w:tcPr>
            <w:tcW w:w="1613" w:type="dxa"/>
            <w:tcMar>
              <w:top w:w="60" w:type="dxa"/>
              <w:left w:w="80" w:type="dxa"/>
              <w:bottom w:w="60" w:type="dxa"/>
              <w:right w:w="80" w:type="dxa"/>
            </w:tcMar>
            <w:vAlign w:val="center"/>
          </w:tcPr>
          <w:p w14:paraId="0E34B966" w14:textId="77777777" w:rsidR="00B54010" w:rsidRDefault="00000000">
            <w:pPr>
              <w:spacing w:after="40"/>
            </w:pPr>
            <w:r>
              <w:t>Planning</w:t>
            </w:r>
          </w:p>
        </w:tc>
      </w:tr>
      <w:tr w:rsidR="00B54010" w14:paraId="096F9943" w14:textId="77777777">
        <w:trPr>
          <w:jc w:val="center"/>
        </w:trPr>
        <w:tc>
          <w:tcPr>
            <w:tcW w:w="1210" w:type="dxa"/>
            <w:tcMar>
              <w:top w:w="60" w:type="dxa"/>
              <w:left w:w="80" w:type="dxa"/>
              <w:bottom w:w="60" w:type="dxa"/>
              <w:right w:w="80" w:type="dxa"/>
            </w:tcMar>
            <w:vAlign w:val="center"/>
          </w:tcPr>
          <w:p w14:paraId="3799B579" w14:textId="77777777" w:rsidR="00B54010" w:rsidRDefault="00000000">
            <w:pPr>
              <w:spacing w:after="40"/>
            </w:pPr>
            <w:r>
              <w:t>SI-014</w:t>
            </w:r>
          </w:p>
        </w:tc>
        <w:tc>
          <w:tcPr>
            <w:tcW w:w="3024" w:type="dxa"/>
            <w:tcMar>
              <w:top w:w="60" w:type="dxa"/>
              <w:left w:w="80" w:type="dxa"/>
              <w:bottom w:w="60" w:type="dxa"/>
              <w:right w:w="80" w:type="dxa"/>
            </w:tcMar>
            <w:vAlign w:val="center"/>
          </w:tcPr>
          <w:p w14:paraId="1ED3C3B1" w14:textId="77777777" w:rsidR="00B54010" w:rsidRDefault="00000000">
            <w:pPr>
              <w:spacing w:after="40"/>
            </w:pPr>
            <w:r>
              <w:t>Initiative 14: Infrastructure program enhancement</w:t>
            </w:r>
          </w:p>
        </w:tc>
        <w:tc>
          <w:tcPr>
            <w:tcW w:w="1210" w:type="dxa"/>
            <w:tcMar>
              <w:top w:w="60" w:type="dxa"/>
              <w:left w:w="80" w:type="dxa"/>
              <w:bottom w:w="60" w:type="dxa"/>
              <w:right w:w="80" w:type="dxa"/>
            </w:tcMar>
            <w:vAlign w:val="center"/>
          </w:tcPr>
          <w:p w14:paraId="3D0723E2" w14:textId="77777777" w:rsidR="00B54010" w:rsidRDefault="00000000">
            <w:pPr>
              <w:spacing w:after="40"/>
            </w:pPr>
            <w:r>
              <w:t>Year 1–2</w:t>
            </w:r>
          </w:p>
        </w:tc>
        <w:tc>
          <w:tcPr>
            <w:tcW w:w="1613" w:type="dxa"/>
            <w:tcMar>
              <w:top w:w="60" w:type="dxa"/>
              <w:left w:w="80" w:type="dxa"/>
              <w:bottom w:w="60" w:type="dxa"/>
              <w:right w:w="80" w:type="dxa"/>
            </w:tcMar>
            <w:vAlign w:val="center"/>
          </w:tcPr>
          <w:p w14:paraId="55F872FC" w14:textId="77777777" w:rsidR="00B54010" w:rsidRDefault="00000000">
            <w:pPr>
              <w:spacing w:after="40"/>
            </w:pPr>
            <w:r>
              <w:t>Grant/Intergov.</w:t>
            </w:r>
          </w:p>
        </w:tc>
        <w:tc>
          <w:tcPr>
            <w:tcW w:w="1411" w:type="dxa"/>
            <w:tcMar>
              <w:top w:w="60" w:type="dxa"/>
              <w:left w:w="80" w:type="dxa"/>
              <w:bottom w:w="60" w:type="dxa"/>
              <w:right w:w="80" w:type="dxa"/>
            </w:tcMar>
            <w:vAlign w:val="center"/>
          </w:tcPr>
          <w:p w14:paraId="37601E3D" w14:textId="77777777" w:rsidR="00B54010" w:rsidRDefault="00000000">
            <w:pPr>
              <w:spacing w:after="40"/>
            </w:pPr>
            <w:r>
              <w:t>$650,000</w:t>
            </w:r>
          </w:p>
        </w:tc>
        <w:tc>
          <w:tcPr>
            <w:tcW w:w="1613" w:type="dxa"/>
            <w:tcMar>
              <w:top w:w="60" w:type="dxa"/>
              <w:left w:w="80" w:type="dxa"/>
              <w:bottom w:w="60" w:type="dxa"/>
              <w:right w:w="80" w:type="dxa"/>
            </w:tcMar>
            <w:vAlign w:val="center"/>
          </w:tcPr>
          <w:p w14:paraId="7D74EB30" w14:textId="77777777" w:rsidR="00B54010" w:rsidRDefault="00000000">
            <w:pPr>
              <w:spacing w:after="40"/>
            </w:pPr>
            <w:r>
              <w:t>Planning</w:t>
            </w:r>
          </w:p>
        </w:tc>
      </w:tr>
      <w:tr w:rsidR="00B54010" w14:paraId="51F0B532" w14:textId="77777777">
        <w:trPr>
          <w:jc w:val="center"/>
        </w:trPr>
        <w:tc>
          <w:tcPr>
            <w:tcW w:w="1210" w:type="dxa"/>
            <w:tcMar>
              <w:top w:w="60" w:type="dxa"/>
              <w:left w:w="80" w:type="dxa"/>
              <w:bottom w:w="60" w:type="dxa"/>
              <w:right w:w="80" w:type="dxa"/>
            </w:tcMar>
            <w:vAlign w:val="center"/>
          </w:tcPr>
          <w:p w14:paraId="19574688" w14:textId="77777777" w:rsidR="00B54010" w:rsidRDefault="00000000">
            <w:pPr>
              <w:spacing w:after="40"/>
            </w:pPr>
            <w:r>
              <w:t>SI-015</w:t>
            </w:r>
          </w:p>
        </w:tc>
        <w:tc>
          <w:tcPr>
            <w:tcW w:w="3024" w:type="dxa"/>
            <w:tcMar>
              <w:top w:w="60" w:type="dxa"/>
              <w:left w:w="80" w:type="dxa"/>
              <w:bottom w:w="60" w:type="dxa"/>
              <w:right w:w="80" w:type="dxa"/>
            </w:tcMar>
            <w:vAlign w:val="center"/>
          </w:tcPr>
          <w:p w14:paraId="443982CF" w14:textId="77777777" w:rsidR="00B54010" w:rsidRDefault="00000000">
            <w:pPr>
              <w:spacing w:after="40"/>
            </w:pPr>
            <w:r>
              <w:t>Initiative 15: Infrastructure program enhancement</w:t>
            </w:r>
          </w:p>
        </w:tc>
        <w:tc>
          <w:tcPr>
            <w:tcW w:w="1210" w:type="dxa"/>
            <w:tcMar>
              <w:top w:w="60" w:type="dxa"/>
              <w:left w:w="80" w:type="dxa"/>
              <w:bottom w:w="60" w:type="dxa"/>
              <w:right w:w="80" w:type="dxa"/>
            </w:tcMar>
            <w:vAlign w:val="center"/>
          </w:tcPr>
          <w:p w14:paraId="6D5C09E6" w14:textId="77777777" w:rsidR="00B54010" w:rsidRDefault="00000000">
            <w:pPr>
              <w:spacing w:after="40"/>
            </w:pPr>
            <w:r>
              <w:t>Year 2–3</w:t>
            </w:r>
          </w:p>
        </w:tc>
        <w:tc>
          <w:tcPr>
            <w:tcW w:w="1613" w:type="dxa"/>
            <w:tcMar>
              <w:top w:w="60" w:type="dxa"/>
              <w:left w:w="80" w:type="dxa"/>
              <w:bottom w:w="60" w:type="dxa"/>
              <w:right w:w="80" w:type="dxa"/>
            </w:tcMar>
            <w:vAlign w:val="center"/>
          </w:tcPr>
          <w:p w14:paraId="7EF4C06D" w14:textId="77777777" w:rsidR="00B54010" w:rsidRDefault="00000000">
            <w:pPr>
              <w:spacing w:after="40"/>
            </w:pPr>
            <w:r>
              <w:t>General Fund</w:t>
            </w:r>
          </w:p>
        </w:tc>
        <w:tc>
          <w:tcPr>
            <w:tcW w:w="1411" w:type="dxa"/>
            <w:tcMar>
              <w:top w:w="60" w:type="dxa"/>
              <w:left w:w="80" w:type="dxa"/>
              <w:bottom w:w="60" w:type="dxa"/>
              <w:right w:w="80" w:type="dxa"/>
            </w:tcMar>
            <w:vAlign w:val="center"/>
          </w:tcPr>
          <w:p w14:paraId="0E8709D1" w14:textId="77777777" w:rsidR="00B54010" w:rsidRDefault="00000000">
            <w:pPr>
              <w:spacing w:after="40"/>
            </w:pPr>
            <w:r>
              <w:t>$150,000</w:t>
            </w:r>
          </w:p>
        </w:tc>
        <w:tc>
          <w:tcPr>
            <w:tcW w:w="1613" w:type="dxa"/>
            <w:tcMar>
              <w:top w:w="60" w:type="dxa"/>
              <w:left w:w="80" w:type="dxa"/>
              <w:bottom w:w="60" w:type="dxa"/>
              <w:right w:w="80" w:type="dxa"/>
            </w:tcMar>
            <w:vAlign w:val="center"/>
          </w:tcPr>
          <w:p w14:paraId="6D903FE9" w14:textId="77777777" w:rsidR="00B54010" w:rsidRDefault="00000000">
            <w:pPr>
              <w:spacing w:after="40"/>
            </w:pPr>
            <w:r>
              <w:t>Police</w:t>
            </w:r>
          </w:p>
        </w:tc>
      </w:tr>
      <w:tr w:rsidR="00B54010" w14:paraId="0EBB4BD1" w14:textId="77777777">
        <w:trPr>
          <w:jc w:val="center"/>
        </w:trPr>
        <w:tc>
          <w:tcPr>
            <w:tcW w:w="1210" w:type="dxa"/>
            <w:tcMar>
              <w:top w:w="60" w:type="dxa"/>
              <w:left w:w="80" w:type="dxa"/>
              <w:bottom w:w="60" w:type="dxa"/>
              <w:right w:w="80" w:type="dxa"/>
            </w:tcMar>
            <w:vAlign w:val="center"/>
          </w:tcPr>
          <w:p w14:paraId="1A641A34" w14:textId="77777777" w:rsidR="00B54010" w:rsidRDefault="00000000">
            <w:pPr>
              <w:spacing w:after="40"/>
            </w:pPr>
            <w:r>
              <w:t>SI-016</w:t>
            </w:r>
          </w:p>
        </w:tc>
        <w:tc>
          <w:tcPr>
            <w:tcW w:w="3024" w:type="dxa"/>
            <w:tcMar>
              <w:top w:w="60" w:type="dxa"/>
              <w:left w:w="80" w:type="dxa"/>
              <w:bottom w:w="60" w:type="dxa"/>
              <w:right w:w="80" w:type="dxa"/>
            </w:tcMar>
            <w:vAlign w:val="center"/>
          </w:tcPr>
          <w:p w14:paraId="0D4E0AF8" w14:textId="77777777" w:rsidR="00B54010" w:rsidRDefault="00000000">
            <w:pPr>
              <w:spacing w:after="40"/>
            </w:pPr>
            <w:r>
              <w:t>Initiative 16: Infrastructure program enhancement</w:t>
            </w:r>
          </w:p>
        </w:tc>
        <w:tc>
          <w:tcPr>
            <w:tcW w:w="1210" w:type="dxa"/>
            <w:tcMar>
              <w:top w:w="60" w:type="dxa"/>
              <w:left w:w="80" w:type="dxa"/>
              <w:bottom w:w="60" w:type="dxa"/>
              <w:right w:w="80" w:type="dxa"/>
            </w:tcMar>
            <w:vAlign w:val="center"/>
          </w:tcPr>
          <w:p w14:paraId="060789EA" w14:textId="77777777" w:rsidR="00B54010" w:rsidRDefault="00000000">
            <w:pPr>
              <w:spacing w:after="40"/>
            </w:pPr>
            <w:r>
              <w:t>Year 2–3</w:t>
            </w:r>
          </w:p>
        </w:tc>
        <w:tc>
          <w:tcPr>
            <w:tcW w:w="1613" w:type="dxa"/>
            <w:tcMar>
              <w:top w:w="60" w:type="dxa"/>
              <w:left w:w="80" w:type="dxa"/>
              <w:bottom w:w="60" w:type="dxa"/>
              <w:right w:w="80" w:type="dxa"/>
            </w:tcMar>
            <w:vAlign w:val="center"/>
          </w:tcPr>
          <w:p w14:paraId="6A4283DD" w14:textId="77777777" w:rsidR="00B54010" w:rsidRDefault="00000000">
            <w:pPr>
              <w:spacing w:after="40"/>
            </w:pPr>
            <w:r>
              <w:t>General Fund</w:t>
            </w:r>
          </w:p>
        </w:tc>
        <w:tc>
          <w:tcPr>
            <w:tcW w:w="1411" w:type="dxa"/>
            <w:tcMar>
              <w:top w:w="60" w:type="dxa"/>
              <w:left w:w="80" w:type="dxa"/>
              <w:bottom w:w="60" w:type="dxa"/>
              <w:right w:w="80" w:type="dxa"/>
            </w:tcMar>
            <w:vAlign w:val="center"/>
          </w:tcPr>
          <w:p w14:paraId="14C9956C" w14:textId="77777777" w:rsidR="00B54010" w:rsidRDefault="00000000">
            <w:pPr>
              <w:spacing w:after="40"/>
            </w:pPr>
            <w:r>
              <w:t>$650,000</w:t>
            </w:r>
          </w:p>
        </w:tc>
        <w:tc>
          <w:tcPr>
            <w:tcW w:w="1613" w:type="dxa"/>
            <w:tcMar>
              <w:top w:w="60" w:type="dxa"/>
              <w:left w:w="80" w:type="dxa"/>
              <w:bottom w:w="60" w:type="dxa"/>
              <w:right w:w="80" w:type="dxa"/>
            </w:tcMar>
            <w:vAlign w:val="center"/>
          </w:tcPr>
          <w:p w14:paraId="14760570" w14:textId="77777777" w:rsidR="00B54010" w:rsidRDefault="00000000">
            <w:pPr>
              <w:spacing w:after="40"/>
            </w:pPr>
            <w:r>
              <w:t>Parks</w:t>
            </w:r>
          </w:p>
        </w:tc>
      </w:tr>
      <w:tr w:rsidR="00B54010" w14:paraId="64034F3C" w14:textId="77777777">
        <w:trPr>
          <w:jc w:val="center"/>
        </w:trPr>
        <w:tc>
          <w:tcPr>
            <w:tcW w:w="1210" w:type="dxa"/>
            <w:tcMar>
              <w:top w:w="60" w:type="dxa"/>
              <w:left w:w="80" w:type="dxa"/>
              <w:bottom w:w="60" w:type="dxa"/>
              <w:right w:w="80" w:type="dxa"/>
            </w:tcMar>
            <w:vAlign w:val="center"/>
          </w:tcPr>
          <w:p w14:paraId="42585842" w14:textId="77777777" w:rsidR="00B54010" w:rsidRDefault="00000000">
            <w:pPr>
              <w:spacing w:after="40"/>
            </w:pPr>
            <w:r>
              <w:lastRenderedPageBreak/>
              <w:t>SI-017</w:t>
            </w:r>
          </w:p>
        </w:tc>
        <w:tc>
          <w:tcPr>
            <w:tcW w:w="3024" w:type="dxa"/>
            <w:tcMar>
              <w:top w:w="60" w:type="dxa"/>
              <w:left w:w="80" w:type="dxa"/>
              <w:bottom w:w="60" w:type="dxa"/>
              <w:right w:w="80" w:type="dxa"/>
            </w:tcMar>
            <w:vAlign w:val="center"/>
          </w:tcPr>
          <w:p w14:paraId="523EB2D1" w14:textId="77777777" w:rsidR="00B54010" w:rsidRDefault="00000000">
            <w:pPr>
              <w:spacing w:after="40"/>
            </w:pPr>
            <w:r>
              <w:t>Initiative 17: Infrastructure program enhancement</w:t>
            </w:r>
          </w:p>
        </w:tc>
        <w:tc>
          <w:tcPr>
            <w:tcW w:w="1210" w:type="dxa"/>
            <w:tcMar>
              <w:top w:w="60" w:type="dxa"/>
              <w:left w:w="80" w:type="dxa"/>
              <w:bottom w:w="60" w:type="dxa"/>
              <w:right w:w="80" w:type="dxa"/>
            </w:tcMar>
            <w:vAlign w:val="center"/>
          </w:tcPr>
          <w:p w14:paraId="4A5EE9C5" w14:textId="77777777" w:rsidR="00B54010" w:rsidRDefault="00000000">
            <w:pPr>
              <w:spacing w:after="40"/>
            </w:pPr>
            <w:r>
              <w:t>Year 1–2</w:t>
            </w:r>
          </w:p>
        </w:tc>
        <w:tc>
          <w:tcPr>
            <w:tcW w:w="1613" w:type="dxa"/>
            <w:tcMar>
              <w:top w:w="60" w:type="dxa"/>
              <w:left w:w="80" w:type="dxa"/>
              <w:bottom w:w="60" w:type="dxa"/>
              <w:right w:w="80" w:type="dxa"/>
            </w:tcMar>
            <w:vAlign w:val="center"/>
          </w:tcPr>
          <w:p w14:paraId="363B0F59" w14:textId="77777777" w:rsidR="00B54010" w:rsidRDefault="00000000">
            <w:pPr>
              <w:spacing w:after="40"/>
            </w:pPr>
            <w:r>
              <w:t>General Fund</w:t>
            </w:r>
          </w:p>
        </w:tc>
        <w:tc>
          <w:tcPr>
            <w:tcW w:w="1411" w:type="dxa"/>
            <w:tcMar>
              <w:top w:w="60" w:type="dxa"/>
              <w:left w:w="80" w:type="dxa"/>
              <w:bottom w:w="60" w:type="dxa"/>
              <w:right w:w="80" w:type="dxa"/>
            </w:tcMar>
            <w:vAlign w:val="center"/>
          </w:tcPr>
          <w:p w14:paraId="12C88893" w14:textId="77777777" w:rsidR="00B54010" w:rsidRDefault="00000000">
            <w:pPr>
              <w:spacing w:after="40"/>
            </w:pPr>
            <w:r>
              <w:t>$1,100,000</w:t>
            </w:r>
          </w:p>
        </w:tc>
        <w:tc>
          <w:tcPr>
            <w:tcW w:w="1613" w:type="dxa"/>
            <w:tcMar>
              <w:top w:w="60" w:type="dxa"/>
              <w:left w:w="80" w:type="dxa"/>
              <w:bottom w:w="60" w:type="dxa"/>
              <w:right w:w="80" w:type="dxa"/>
            </w:tcMar>
            <w:vAlign w:val="center"/>
          </w:tcPr>
          <w:p w14:paraId="322C2E91" w14:textId="77777777" w:rsidR="00B54010" w:rsidRDefault="00000000">
            <w:pPr>
              <w:spacing w:after="40"/>
            </w:pPr>
            <w:r>
              <w:t>City Manager Office</w:t>
            </w:r>
          </w:p>
        </w:tc>
      </w:tr>
      <w:tr w:rsidR="00B54010" w14:paraId="710F9463" w14:textId="77777777">
        <w:trPr>
          <w:jc w:val="center"/>
        </w:trPr>
        <w:tc>
          <w:tcPr>
            <w:tcW w:w="1210" w:type="dxa"/>
            <w:tcMar>
              <w:top w:w="60" w:type="dxa"/>
              <w:left w:w="80" w:type="dxa"/>
              <w:bottom w:w="60" w:type="dxa"/>
              <w:right w:w="80" w:type="dxa"/>
            </w:tcMar>
            <w:vAlign w:val="center"/>
          </w:tcPr>
          <w:p w14:paraId="6E03937A" w14:textId="77777777" w:rsidR="00B54010" w:rsidRDefault="00000000">
            <w:pPr>
              <w:spacing w:after="40"/>
            </w:pPr>
            <w:r>
              <w:t>SI-018</w:t>
            </w:r>
          </w:p>
        </w:tc>
        <w:tc>
          <w:tcPr>
            <w:tcW w:w="3024" w:type="dxa"/>
            <w:tcMar>
              <w:top w:w="60" w:type="dxa"/>
              <w:left w:w="80" w:type="dxa"/>
              <w:bottom w:w="60" w:type="dxa"/>
              <w:right w:w="80" w:type="dxa"/>
            </w:tcMar>
            <w:vAlign w:val="center"/>
          </w:tcPr>
          <w:p w14:paraId="1A3D91A1" w14:textId="77777777" w:rsidR="00B54010" w:rsidRDefault="00000000">
            <w:pPr>
              <w:spacing w:after="40"/>
            </w:pPr>
            <w:r>
              <w:t>Initiative 18: Infrastructure program enhancement</w:t>
            </w:r>
          </w:p>
        </w:tc>
        <w:tc>
          <w:tcPr>
            <w:tcW w:w="1210" w:type="dxa"/>
            <w:tcMar>
              <w:top w:w="60" w:type="dxa"/>
              <w:left w:w="80" w:type="dxa"/>
              <w:bottom w:w="60" w:type="dxa"/>
              <w:right w:w="80" w:type="dxa"/>
            </w:tcMar>
            <w:vAlign w:val="center"/>
          </w:tcPr>
          <w:p w14:paraId="47088CF4" w14:textId="77777777" w:rsidR="00B54010" w:rsidRDefault="00000000">
            <w:pPr>
              <w:spacing w:after="40"/>
            </w:pPr>
            <w:r>
              <w:t>Year 2–3</w:t>
            </w:r>
          </w:p>
        </w:tc>
        <w:tc>
          <w:tcPr>
            <w:tcW w:w="1613" w:type="dxa"/>
            <w:tcMar>
              <w:top w:w="60" w:type="dxa"/>
              <w:left w:w="80" w:type="dxa"/>
              <w:bottom w:w="60" w:type="dxa"/>
              <w:right w:w="80" w:type="dxa"/>
            </w:tcMar>
            <w:vAlign w:val="center"/>
          </w:tcPr>
          <w:p w14:paraId="2E1440B6" w14:textId="77777777" w:rsidR="00B54010" w:rsidRDefault="00000000">
            <w:pPr>
              <w:spacing w:after="40"/>
            </w:pPr>
            <w:r>
              <w:t>Mixed Sources</w:t>
            </w:r>
          </w:p>
        </w:tc>
        <w:tc>
          <w:tcPr>
            <w:tcW w:w="1411" w:type="dxa"/>
            <w:tcMar>
              <w:top w:w="60" w:type="dxa"/>
              <w:left w:w="80" w:type="dxa"/>
              <w:bottom w:w="60" w:type="dxa"/>
              <w:right w:w="80" w:type="dxa"/>
            </w:tcMar>
            <w:vAlign w:val="center"/>
          </w:tcPr>
          <w:p w14:paraId="5A035850" w14:textId="77777777" w:rsidR="00B54010" w:rsidRDefault="00000000">
            <w:pPr>
              <w:spacing w:after="40"/>
            </w:pPr>
            <w:r>
              <w:t>$1,100,000</w:t>
            </w:r>
          </w:p>
        </w:tc>
        <w:tc>
          <w:tcPr>
            <w:tcW w:w="1613" w:type="dxa"/>
            <w:tcMar>
              <w:top w:w="60" w:type="dxa"/>
              <w:left w:w="80" w:type="dxa"/>
              <w:bottom w:w="60" w:type="dxa"/>
              <w:right w:w="80" w:type="dxa"/>
            </w:tcMar>
            <w:vAlign w:val="center"/>
          </w:tcPr>
          <w:p w14:paraId="4D5FD8DE" w14:textId="77777777" w:rsidR="00B54010" w:rsidRDefault="00000000">
            <w:pPr>
              <w:spacing w:after="40"/>
            </w:pPr>
            <w:r>
              <w:t>Finance</w:t>
            </w:r>
          </w:p>
        </w:tc>
      </w:tr>
    </w:tbl>
    <w:p w14:paraId="7DBC8EB3" w14:textId="77777777" w:rsidR="00B54010" w:rsidRDefault="00000000">
      <w:pPr>
        <w:spacing w:after="120"/>
      </w:pPr>
      <w:r>
        <w:t>Engagement notes (mock): Each initiative will be reviewed annually with the governing body and refined through stakeholder feedback, department work sessions, and budget prioritization workshops.</w:t>
      </w:r>
    </w:p>
    <w:p w14:paraId="41C0CE2E" w14:textId="76D6E351" w:rsidR="00B54010" w:rsidRDefault="00000000" w:rsidP="000A0564">
      <w:r>
        <w:rPr>
          <w:b/>
          <w:color w:val="4F8A5B"/>
          <w:sz w:val="26"/>
        </w:rPr>
        <w:t>Community Vitality &amp; Economic Opportunity</w:t>
      </w:r>
    </w:p>
    <w:tbl>
      <w:tblPr>
        <w:tblStyle w:val="TableGrid"/>
        <w:tblW w:w="0" w:type="auto"/>
        <w:jc w:val="center"/>
        <w:tblLayout w:type="fixed"/>
        <w:tblLook w:val="04A0" w:firstRow="1" w:lastRow="0" w:firstColumn="1" w:lastColumn="0" w:noHBand="0" w:noVBand="1"/>
      </w:tblPr>
      <w:tblGrid>
        <w:gridCol w:w="1210"/>
        <w:gridCol w:w="3024"/>
        <w:gridCol w:w="1210"/>
        <w:gridCol w:w="1613"/>
        <w:gridCol w:w="1411"/>
        <w:gridCol w:w="1613"/>
      </w:tblGrid>
      <w:tr w:rsidR="00B54010" w14:paraId="6F446773" w14:textId="77777777">
        <w:trPr>
          <w:tblHeader/>
          <w:jc w:val="center"/>
        </w:trPr>
        <w:tc>
          <w:tcPr>
            <w:tcW w:w="1210" w:type="dxa"/>
            <w:shd w:val="clear" w:color="auto" w:fill="F2F4F7"/>
            <w:tcMar>
              <w:top w:w="60" w:type="dxa"/>
              <w:left w:w="80" w:type="dxa"/>
              <w:bottom w:w="60" w:type="dxa"/>
              <w:right w:w="80" w:type="dxa"/>
            </w:tcMar>
            <w:vAlign w:val="center"/>
          </w:tcPr>
          <w:p w14:paraId="1CB29B12" w14:textId="77777777" w:rsidR="00B54010" w:rsidRDefault="00000000">
            <w:pPr>
              <w:spacing w:after="40"/>
            </w:pPr>
            <w:r>
              <w:rPr>
                <w:b/>
                <w:color w:val="0F3D5E"/>
              </w:rPr>
              <w:t>ID</w:t>
            </w:r>
          </w:p>
        </w:tc>
        <w:tc>
          <w:tcPr>
            <w:tcW w:w="3024" w:type="dxa"/>
            <w:shd w:val="clear" w:color="auto" w:fill="F2F4F7"/>
            <w:tcMar>
              <w:top w:w="60" w:type="dxa"/>
              <w:left w:w="80" w:type="dxa"/>
              <w:bottom w:w="60" w:type="dxa"/>
              <w:right w:w="80" w:type="dxa"/>
            </w:tcMar>
            <w:vAlign w:val="center"/>
          </w:tcPr>
          <w:p w14:paraId="0AF3CBA6" w14:textId="77777777" w:rsidR="00B54010" w:rsidRDefault="00000000">
            <w:pPr>
              <w:spacing w:after="40"/>
            </w:pPr>
            <w:r>
              <w:rPr>
                <w:b/>
                <w:color w:val="0F3D5E"/>
              </w:rPr>
              <w:t>Initiative (Mock)</w:t>
            </w:r>
          </w:p>
        </w:tc>
        <w:tc>
          <w:tcPr>
            <w:tcW w:w="1210" w:type="dxa"/>
            <w:shd w:val="clear" w:color="auto" w:fill="F2F4F7"/>
            <w:tcMar>
              <w:top w:w="60" w:type="dxa"/>
              <w:left w:w="80" w:type="dxa"/>
              <w:bottom w:w="60" w:type="dxa"/>
              <w:right w:w="80" w:type="dxa"/>
            </w:tcMar>
            <w:vAlign w:val="center"/>
          </w:tcPr>
          <w:p w14:paraId="45D84512" w14:textId="77777777" w:rsidR="00B54010" w:rsidRDefault="00000000">
            <w:pPr>
              <w:spacing w:after="40"/>
            </w:pPr>
            <w:r>
              <w:rPr>
                <w:b/>
                <w:color w:val="0F3D5E"/>
              </w:rPr>
              <w:t>Timing</w:t>
            </w:r>
          </w:p>
        </w:tc>
        <w:tc>
          <w:tcPr>
            <w:tcW w:w="1613" w:type="dxa"/>
            <w:shd w:val="clear" w:color="auto" w:fill="F2F4F7"/>
            <w:tcMar>
              <w:top w:w="60" w:type="dxa"/>
              <w:left w:w="80" w:type="dxa"/>
              <w:bottom w:w="60" w:type="dxa"/>
              <w:right w:w="80" w:type="dxa"/>
            </w:tcMar>
            <w:vAlign w:val="center"/>
          </w:tcPr>
          <w:p w14:paraId="14DE8BFF" w14:textId="77777777" w:rsidR="00B54010" w:rsidRDefault="00000000">
            <w:pPr>
              <w:spacing w:after="40"/>
            </w:pPr>
            <w:r>
              <w:rPr>
                <w:b/>
                <w:color w:val="0F3D5E"/>
              </w:rPr>
              <w:t>Primary Funding</w:t>
            </w:r>
          </w:p>
        </w:tc>
        <w:tc>
          <w:tcPr>
            <w:tcW w:w="1411" w:type="dxa"/>
            <w:shd w:val="clear" w:color="auto" w:fill="F2F4F7"/>
            <w:tcMar>
              <w:top w:w="60" w:type="dxa"/>
              <w:left w:w="80" w:type="dxa"/>
              <w:bottom w:w="60" w:type="dxa"/>
              <w:right w:w="80" w:type="dxa"/>
            </w:tcMar>
            <w:vAlign w:val="center"/>
          </w:tcPr>
          <w:p w14:paraId="38AD81EA" w14:textId="77777777" w:rsidR="00B54010" w:rsidRDefault="00000000">
            <w:pPr>
              <w:spacing w:after="40"/>
            </w:pPr>
            <w:r>
              <w:rPr>
                <w:b/>
                <w:color w:val="0F3D5E"/>
              </w:rPr>
              <w:t>5-Yr Cost (Est.)</w:t>
            </w:r>
          </w:p>
        </w:tc>
        <w:tc>
          <w:tcPr>
            <w:tcW w:w="1613" w:type="dxa"/>
            <w:shd w:val="clear" w:color="auto" w:fill="F2F4F7"/>
            <w:tcMar>
              <w:top w:w="60" w:type="dxa"/>
              <w:left w:w="80" w:type="dxa"/>
              <w:bottom w:w="60" w:type="dxa"/>
              <w:right w:w="80" w:type="dxa"/>
            </w:tcMar>
            <w:vAlign w:val="center"/>
          </w:tcPr>
          <w:p w14:paraId="735DC466" w14:textId="77777777" w:rsidR="00B54010" w:rsidRDefault="00000000">
            <w:pPr>
              <w:spacing w:after="40"/>
            </w:pPr>
            <w:r>
              <w:rPr>
                <w:b/>
                <w:color w:val="0F3D5E"/>
              </w:rPr>
              <w:t>Owner</w:t>
            </w:r>
          </w:p>
        </w:tc>
      </w:tr>
      <w:tr w:rsidR="00B54010" w14:paraId="45CA841A" w14:textId="77777777">
        <w:trPr>
          <w:jc w:val="center"/>
        </w:trPr>
        <w:tc>
          <w:tcPr>
            <w:tcW w:w="1210" w:type="dxa"/>
            <w:tcMar>
              <w:top w:w="60" w:type="dxa"/>
              <w:left w:w="80" w:type="dxa"/>
              <w:bottom w:w="60" w:type="dxa"/>
              <w:right w:w="80" w:type="dxa"/>
            </w:tcMar>
            <w:vAlign w:val="center"/>
          </w:tcPr>
          <w:p w14:paraId="2E41A449" w14:textId="77777777" w:rsidR="00B54010" w:rsidRDefault="00000000">
            <w:pPr>
              <w:spacing w:after="40"/>
            </w:pPr>
            <w:r>
              <w:t>SI-019</w:t>
            </w:r>
          </w:p>
        </w:tc>
        <w:tc>
          <w:tcPr>
            <w:tcW w:w="3024" w:type="dxa"/>
            <w:tcMar>
              <w:top w:w="60" w:type="dxa"/>
              <w:left w:w="80" w:type="dxa"/>
              <w:bottom w:w="60" w:type="dxa"/>
              <w:right w:w="80" w:type="dxa"/>
            </w:tcMar>
            <w:vAlign w:val="center"/>
          </w:tcPr>
          <w:p w14:paraId="27484197" w14:textId="77777777" w:rsidR="00B54010" w:rsidRDefault="00000000">
            <w:pPr>
              <w:spacing w:after="40"/>
            </w:pPr>
            <w:r>
              <w:t>Initiative 19: Community Vitality program enhancement</w:t>
            </w:r>
          </w:p>
        </w:tc>
        <w:tc>
          <w:tcPr>
            <w:tcW w:w="1210" w:type="dxa"/>
            <w:tcMar>
              <w:top w:w="60" w:type="dxa"/>
              <w:left w:w="80" w:type="dxa"/>
              <w:bottom w:w="60" w:type="dxa"/>
              <w:right w:w="80" w:type="dxa"/>
            </w:tcMar>
            <w:vAlign w:val="center"/>
          </w:tcPr>
          <w:p w14:paraId="1A08F2C2" w14:textId="77777777" w:rsidR="00B54010" w:rsidRDefault="00000000">
            <w:pPr>
              <w:spacing w:after="40"/>
            </w:pPr>
            <w:r>
              <w:t>Year 1–2</w:t>
            </w:r>
          </w:p>
        </w:tc>
        <w:tc>
          <w:tcPr>
            <w:tcW w:w="1613" w:type="dxa"/>
            <w:tcMar>
              <w:top w:w="60" w:type="dxa"/>
              <w:left w:w="80" w:type="dxa"/>
              <w:bottom w:w="60" w:type="dxa"/>
              <w:right w:w="80" w:type="dxa"/>
            </w:tcMar>
            <w:vAlign w:val="center"/>
          </w:tcPr>
          <w:p w14:paraId="6455B917" w14:textId="77777777" w:rsidR="00B54010" w:rsidRDefault="00000000">
            <w:pPr>
              <w:spacing w:after="40"/>
            </w:pPr>
            <w:r>
              <w:t>General Fund</w:t>
            </w:r>
          </w:p>
        </w:tc>
        <w:tc>
          <w:tcPr>
            <w:tcW w:w="1411" w:type="dxa"/>
            <w:tcMar>
              <w:top w:w="60" w:type="dxa"/>
              <w:left w:w="80" w:type="dxa"/>
              <w:bottom w:w="60" w:type="dxa"/>
              <w:right w:w="80" w:type="dxa"/>
            </w:tcMar>
            <w:vAlign w:val="center"/>
          </w:tcPr>
          <w:p w14:paraId="47AAA589" w14:textId="77777777" w:rsidR="00B54010" w:rsidRDefault="00000000">
            <w:pPr>
              <w:spacing w:after="40"/>
            </w:pPr>
            <w:r>
              <w:t>$400,000</w:t>
            </w:r>
          </w:p>
        </w:tc>
        <w:tc>
          <w:tcPr>
            <w:tcW w:w="1613" w:type="dxa"/>
            <w:tcMar>
              <w:top w:w="60" w:type="dxa"/>
              <w:left w:w="80" w:type="dxa"/>
              <w:bottom w:w="60" w:type="dxa"/>
              <w:right w:w="80" w:type="dxa"/>
            </w:tcMar>
            <w:vAlign w:val="center"/>
          </w:tcPr>
          <w:p w14:paraId="789D4E1C" w14:textId="77777777" w:rsidR="00B54010" w:rsidRDefault="00000000">
            <w:pPr>
              <w:spacing w:after="40"/>
            </w:pPr>
            <w:r>
              <w:t>Police</w:t>
            </w:r>
          </w:p>
        </w:tc>
      </w:tr>
      <w:tr w:rsidR="00B54010" w14:paraId="634EFCF9" w14:textId="77777777">
        <w:trPr>
          <w:jc w:val="center"/>
        </w:trPr>
        <w:tc>
          <w:tcPr>
            <w:tcW w:w="1210" w:type="dxa"/>
            <w:tcMar>
              <w:top w:w="60" w:type="dxa"/>
              <w:left w:w="80" w:type="dxa"/>
              <w:bottom w:w="60" w:type="dxa"/>
              <w:right w:w="80" w:type="dxa"/>
            </w:tcMar>
            <w:vAlign w:val="center"/>
          </w:tcPr>
          <w:p w14:paraId="053AC412" w14:textId="77777777" w:rsidR="00B54010" w:rsidRDefault="00000000">
            <w:pPr>
              <w:spacing w:after="40"/>
            </w:pPr>
            <w:r>
              <w:t>SI-020</w:t>
            </w:r>
          </w:p>
        </w:tc>
        <w:tc>
          <w:tcPr>
            <w:tcW w:w="3024" w:type="dxa"/>
            <w:tcMar>
              <w:top w:w="60" w:type="dxa"/>
              <w:left w:w="80" w:type="dxa"/>
              <w:bottom w:w="60" w:type="dxa"/>
              <w:right w:w="80" w:type="dxa"/>
            </w:tcMar>
            <w:vAlign w:val="center"/>
          </w:tcPr>
          <w:p w14:paraId="3A80AC39" w14:textId="77777777" w:rsidR="00B54010" w:rsidRDefault="00000000">
            <w:pPr>
              <w:spacing w:after="40"/>
            </w:pPr>
            <w:r>
              <w:t>Initiative 20: Community Vitality program enhancement</w:t>
            </w:r>
          </w:p>
        </w:tc>
        <w:tc>
          <w:tcPr>
            <w:tcW w:w="1210" w:type="dxa"/>
            <w:tcMar>
              <w:top w:w="60" w:type="dxa"/>
              <w:left w:w="80" w:type="dxa"/>
              <w:bottom w:w="60" w:type="dxa"/>
              <w:right w:w="80" w:type="dxa"/>
            </w:tcMar>
            <w:vAlign w:val="center"/>
          </w:tcPr>
          <w:p w14:paraId="755BDDB2" w14:textId="77777777" w:rsidR="00B54010" w:rsidRDefault="00000000">
            <w:pPr>
              <w:spacing w:after="40"/>
            </w:pPr>
            <w:r>
              <w:t>Year 1–5</w:t>
            </w:r>
          </w:p>
        </w:tc>
        <w:tc>
          <w:tcPr>
            <w:tcW w:w="1613" w:type="dxa"/>
            <w:tcMar>
              <w:top w:w="60" w:type="dxa"/>
              <w:left w:w="80" w:type="dxa"/>
              <w:bottom w:w="60" w:type="dxa"/>
              <w:right w:w="80" w:type="dxa"/>
            </w:tcMar>
            <w:vAlign w:val="center"/>
          </w:tcPr>
          <w:p w14:paraId="6054F172" w14:textId="77777777" w:rsidR="00B54010" w:rsidRDefault="00000000">
            <w:pPr>
              <w:spacing w:after="40"/>
            </w:pPr>
            <w:r>
              <w:t>Utility Fund</w:t>
            </w:r>
          </w:p>
        </w:tc>
        <w:tc>
          <w:tcPr>
            <w:tcW w:w="1411" w:type="dxa"/>
            <w:tcMar>
              <w:top w:w="60" w:type="dxa"/>
              <w:left w:w="80" w:type="dxa"/>
              <w:bottom w:w="60" w:type="dxa"/>
              <w:right w:w="80" w:type="dxa"/>
            </w:tcMar>
            <w:vAlign w:val="center"/>
          </w:tcPr>
          <w:p w14:paraId="35BF7EF4" w14:textId="77777777" w:rsidR="00B54010" w:rsidRDefault="00000000">
            <w:pPr>
              <w:spacing w:after="40"/>
            </w:pPr>
            <w:r>
              <w:t>$1,100,000</w:t>
            </w:r>
          </w:p>
        </w:tc>
        <w:tc>
          <w:tcPr>
            <w:tcW w:w="1613" w:type="dxa"/>
            <w:tcMar>
              <w:top w:w="60" w:type="dxa"/>
              <w:left w:w="80" w:type="dxa"/>
              <w:bottom w:w="60" w:type="dxa"/>
              <w:right w:w="80" w:type="dxa"/>
            </w:tcMar>
            <w:vAlign w:val="center"/>
          </w:tcPr>
          <w:p w14:paraId="0E7616A2" w14:textId="77777777" w:rsidR="00B54010" w:rsidRDefault="00000000">
            <w:pPr>
              <w:spacing w:after="40"/>
            </w:pPr>
            <w:r>
              <w:t>Fire</w:t>
            </w:r>
          </w:p>
        </w:tc>
      </w:tr>
      <w:tr w:rsidR="00B54010" w14:paraId="29D8599B" w14:textId="77777777">
        <w:trPr>
          <w:jc w:val="center"/>
        </w:trPr>
        <w:tc>
          <w:tcPr>
            <w:tcW w:w="1210" w:type="dxa"/>
            <w:tcMar>
              <w:top w:w="60" w:type="dxa"/>
              <w:left w:w="80" w:type="dxa"/>
              <w:bottom w:w="60" w:type="dxa"/>
              <w:right w:w="80" w:type="dxa"/>
            </w:tcMar>
            <w:vAlign w:val="center"/>
          </w:tcPr>
          <w:p w14:paraId="684BB82B" w14:textId="77777777" w:rsidR="00B54010" w:rsidRDefault="00000000">
            <w:pPr>
              <w:spacing w:after="40"/>
            </w:pPr>
            <w:r>
              <w:t>SI-021</w:t>
            </w:r>
          </w:p>
        </w:tc>
        <w:tc>
          <w:tcPr>
            <w:tcW w:w="3024" w:type="dxa"/>
            <w:tcMar>
              <w:top w:w="60" w:type="dxa"/>
              <w:left w:w="80" w:type="dxa"/>
              <w:bottom w:w="60" w:type="dxa"/>
              <w:right w:w="80" w:type="dxa"/>
            </w:tcMar>
            <w:vAlign w:val="center"/>
          </w:tcPr>
          <w:p w14:paraId="3BE5300C" w14:textId="77777777" w:rsidR="00B54010" w:rsidRDefault="00000000">
            <w:pPr>
              <w:spacing w:after="40"/>
            </w:pPr>
            <w:r>
              <w:t>Initiative 21: Community Vitality program enhancement</w:t>
            </w:r>
          </w:p>
        </w:tc>
        <w:tc>
          <w:tcPr>
            <w:tcW w:w="1210" w:type="dxa"/>
            <w:tcMar>
              <w:top w:w="60" w:type="dxa"/>
              <w:left w:w="80" w:type="dxa"/>
              <w:bottom w:w="60" w:type="dxa"/>
              <w:right w:w="80" w:type="dxa"/>
            </w:tcMar>
            <w:vAlign w:val="center"/>
          </w:tcPr>
          <w:p w14:paraId="627121CF" w14:textId="77777777" w:rsidR="00B54010" w:rsidRDefault="00000000">
            <w:pPr>
              <w:spacing w:after="40"/>
            </w:pPr>
            <w:r>
              <w:t>Year 3–5</w:t>
            </w:r>
          </w:p>
        </w:tc>
        <w:tc>
          <w:tcPr>
            <w:tcW w:w="1613" w:type="dxa"/>
            <w:tcMar>
              <w:top w:w="60" w:type="dxa"/>
              <w:left w:w="80" w:type="dxa"/>
              <w:bottom w:w="60" w:type="dxa"/>
              <w:right w:w="80" w:type="dxa"/>
            </w:tcMar>
            <w:vAlign w:val="center"/>
          </w:tcPr>
          <w:p w14:paraId="292B0028" w14:textId="77777777" w:rsidR="00B54010" w:rsidRDefault="00000000">
            <w:pPr>
              <w:spacing w:after="40"/>
            </w:pPr>
            <w:r>
              <w:t>Grant/Intergov.</w:t>
            </w:r>
          </w:p>
        </w:tc>
        <w:tc>
          <w:tcPr>
            <w:tcW w:w="1411" w:type="dxa"/>
            <w:tcMar>
              <w:top w:w="60" w:type="dxa"/>
              <w:left w:w="80" w:type="dxa"/>
              <w:bottom w:w="60" w:type="dxa"/>
              <w:right w:w="80" w:type="dxa"/>
            </w:tcMar>
            <w:vAlign w:val="center"/>
          </w:tcPr>
          <w:p w14:paraId="71B1BEF8" w14:textId="77777777" w:rsidR="00B54010" w:rsidRDefault="00000000">
            <w:pPr>
              <w:spacing w:after="40"/>
            </w:pPr>
            <w:r>
              <w:t>$400,000</w:t>
            </w:r>
          </w:p>
        </w:tc>
        <w:tc>
          <w:tcPr>
            <w:tcW w:w="1613" w:type="dxa"/>
            <w:tcMar>
              <w:top w:w="60" w:type="dxa"/>
              <w:left w:w="80" w:type="dxa"/>
              <w:bottom w:w="60" w:type="dxa"/>
              <w:right w:w="80" w:type="dxa"/>
            </w:tcMar>
            <w:vAlign w:val="center"/>
          </w:tcPr>
          <w:p w14:paraId="4AF81206" w14:textId="77777777" w:rsidR="00B54010" w:rsidRDefault="00000000">
            <w:pPr>
              <w:spacing w:after="40"/>
            </w:pPr>
            <w:r>
              <w:t>Finance</w:t>
            </w:r>
          </w:p>
        </w:tc>
      </w:tr>
      <w:tr w:rsidR="00B54010" w14:paraId="5A66020F" w14:textId="77777777">
        <w:trPr>
          <w:jc w:val="center"/>
        </w:trPr>
        <w:tc>
          <w:tcPr>
            <w:tcW w:w="1210" w:type="dxa"/>
            <w:tcMar>
              <w:top w:w="60" w:type="dxa"/>
              <w:left w:w="80" w:type="dxa"/>
              <w:bottom w:w="60" w:type="dxa"/>
              <w:right w:w="80" w:type="dxa"/>
            </w:tcMar>
            <w:vAlign w:val="center"/>
          </w:tcPr>
          <w:p w14:paraId="6BF25896" w14:textId="77777777" w:rsidR="00B54010" w:rsidRDefault="00000000">
            <w:pPr>
              <w:spacing w:after="40"/>
            </w:pPr>
            <w:r>
              <w:t>SI-022</w:t>
            </w:r>
          </w:p>
        </w:tc>
        <w:tc>
          <w:tcPr>
            <w:tcW w:w="3024" w:type="dxa"/>
            <w:tcMar>
              <w:top w:w="60" w:type="dxa"/>
              <w:left w:w="80" w:type="dxa"/>
              <w:bottom w:w="60" w:type="dxa"/>
              <w:right w:w="80" w:type="dxa"/>
            </w:tcMar>
            <w:vAlign w:val="center"/>
          </w:tcPr>
          <w:p w14:paraId="4B3D650F" w14:textId="77777777" w:rsidR="00B54010" w:rsidRDefault="00000000">
            <w:pPr>
              <w:spacing w:after="40"/>
            </w:pPr>
            <w:r>
              <w:t>Initiative 22: Community Vitality program enhancement</w:t>
            </w:r>
          </w:p>
        </w:tc>
        <w:tc>
          <w:tcPr>
            <w:tcW w:w="1210" w:type="dxa"/>
            <w:tcMar>
              <w:top w:w="60" w:type="dxa"/>
              <w:left w:w="80" w:type="dxa"/>
              <w:bottom w:w="60" w:type="dxa"/>
              <w:right w:w="80" w:type="dxa"/>
            </w:tcMar>
            <w:vAlign w:val="center"/>
          </w:tcPr>
          <w:p w14:paraId="0D5ABFF4" w14:textId="77777777" w:rsidR="00B54010" w:rsidRDefault="00000000">
            <w:pPr>
              <w:spacing w:after="40"/>
            </w:pPr>
            <w:r>
              <w:t>Year 1–5</w:t>
            </w:r>
          </w:p>
        </w:tc>
        <w:tc>
          <w:tcPr>
            <w:tcW w:w="1613" w:type="dxa"/>
            <w:tcMar>
              <w:top w:w="60" w:type="dxa"/>
              <w:left w:w="80" w:type="dxa"/>
              <w:bottom w:w="60" w:type="dxa"/>
              <w:right w:w="80" w:type="dxa"/>
            </w:tcMar>
            <w:vAlign w:val="center"/>
          </w:tcPr>
          <w:p w14:paraId="6D829C66" w14:textId="77777777" w:rsidR="00B54010" w:rsidRDefault="00000000">
            <w:pPr>
              <w:spacing w:after="40"/>
            </w:pPr>
            <w:r>
              <w:t>Grant/Intergov.</w:t>
            </w:r>
          </w:p>
        </w:tc>
        <w:tc>
          <w:tcPr>
            <w:tcW w:w="1411" w:type="dxa"/>
            <w:tcMar>
              <w:top w:w="60" w:type="dxa"/>
              <w:left w:w="80" w:type="dxa"/>
              <w:bottom w:w="60" w:type="dxa"/>
              <w:right w:w="80" w:type="dxa"/>
            </w:tcMar>
            <w:vAlign w:val="center"/>
          </w:tcPr>
          <w:p w14:paraId="46B6EE10" w14:textId="77777777" w:rsidR="00B54010" w:rsidRDefault="00000000">
            <w:pPr>
              <w:spacing w:after="40"/>
            </w:pPr>
            <w:r>
              <w:t>$150,000</w:t>
            </w:r>
          </w:p>
        </w:tc>
        <w:tc>
          <w:tcPr>
            <w:tcW w:w="1613" w:type="dxa"/>
            <w:tcMar>
              <w:top w:w="60" w:type="dxa"/>
              <w:left w:w="80" w:type="dxa"/>
              <w:bottom w:w="60" w:type="dxa"/>
              <w:right w:w="80" w:type="dxa"/>
            </w:tcMar>
            <w:vAlign w:val="center"/>
          </w:tcPr>
          <w:p w14:paraId="72D7C323" w14:textId="77777777" w:rsidR="00B54010" w:rsidRDefault="00000000">
            <w:pPr>
              <w:spacing w:after="40"/>
            </w:pPr>
            <w:r>
              <w:t>IT</w:t>
            </w:r>
          </w:p>
        </w:tc>
      </w:tr>
      <w:tr w:rsidR="00B54010" w14:paraId="23CF4E93" w14:textId="77777777">
        <w:trPr>
          <w:jc w:val="center"/>
        </w:trPr>
        <w:tc>
          <w:tcPr>
            <w:tcW w:w="1210" w:type="dxa"/>
            <w:tcMar>
              <w:top w:w="60" w:type="dxa"/>
              <w:left w:w="80" w:type="dxa"/>
              <w:bottom w:w="60" w:type="dxa"/>
              <w:right w:w="80" w:type="dxa"/>
            </w:tcMar>
            <w:vAlign w:val="center"/>
          </w:tcPr>
          <w:p w14:paraId="1669EC78" w14:textId="77777777" w:rsidR="00B54010" w:rsidRDefault="00000000">
            <w:pPr>
              <w:spacing w:after="40"/>
            </w:pPr>
            <w:r>
              <w:t>SI-023</w:t>
            </w:r>
          </w:p>
        </w:tc>
        <w:tc>
          <w:tcPr>
            <w:tcW w:w="3024" w:type="dxa"/>
            <w:tcMar>
              <w:top w:w="60" w:type="dxa"/>
              <w:left w:w="80" w:type="dxa"/>
              <w:bottom w:w="60" w:type="dxa"/>
              <w:right w:w="80" w:type="dxa"/>
            </w:tcMar>
            <w:vAlign w:val="center"/>
          </w:tcPr>
          <w:p w14:paraId="78A16419" w14:textId="77777777" w:rsidR="00B54010" w:rsidRDefault="00000000">
            <w:pPr>
              <w:spacing w:after="40"/>
            </w:pPr>
            <w:r>
              <w:t>Initiative 23: Community Vitality program enhancement</w:t>
            </w:r>
          </w:p>
        </w:tc>
        <w:tc>
          <w:tcPr>
            <w:tcW w:w="1210" w:type="dxa"/>
            <w:tcMar>
              <w:top w:w="60" w:type="dxa"/>
              <w:left w:w="80" w:type="dxa"/>
              <w:bottom w:w="60" w:type="dxa"/>
              <w:right w:w="80" w:type="dxa"/>
            </w:tcMar>
            <w:vAlign w:val="center"/>
          </w:tcPr>
          <w:p w14:paraId="628A0F3D" w14:textId="77777777" w:rsidR="00B54010" w:rsidRDefault="00000000">
            <w:pPr>
              <w:spacing w:after="40"/>
            </w:pPr>
            <w:r>
              <w:t>Year 3–5</w:t>
            </w:r>
          </w:p>
        </w:tc>
        <w:tc>
          <w:tcPr>
            <w:tcW w:w="1613" w:type="dxa"/>
            <w:tcMar>
              <w:top w:w="60" w:type="dxa"/>
              <w:left w:w="80" w:type="dxa"/>
              <w:bottom w:w="60" w:type="dxa"/>
              <w:right w:w="80" w:type="dxa"/>
            </w:tcMar>
            <w:vAlign w:val="center"/>
          </w:tcPr>
          <w:p w14:paraId="6577703F" w14:textId="77777777" w:rsidR="00B54010" w:rsidRDefault="00000000">
            <w:pPr>
              <w:spacing w:after="40"/>
            </w:pPr>
            <w:r>
              <w:t>General Fund</w:t>
            </w:r>
          </w:p>
        </w:tc>
        <w:tc>
          <w:tcPr>
            <w:tcW w:w="1411" w:type="dxa"/>
            <w:tcMar>
              <w:top w:w="60" w:type="dxa"/>
              <w:left w:w="80" w:type="dxa"/>
              <w:bottom w:w="60" w:type="dxa"/>
              <w:right w:w="80" w:type="dxa"/>
            </w:tcMar>
            <w:vAlign w:val="center"/>
          </w:tcPr>
          <w:p w14:paraId="321A1FF7" w14:textId="77777777" w:rsidR="00B54010" w:rsidRDefault="00000000">
            <w:pPr>
              <w:spacing w:after="40"/>
            </w:pPr>
            <w:r>
              <w:t>$650,000</w:t>
            </w:r>
          </w:p>
        </w:tc>
        <w:tc>
          <w:tcPr>
            <w:tcW w:w="1613" w:type="dxa"/>
            <w:tcMar>
              <w:top w:w="60" w:type="dxa"/>
              <w:left w:w="80" w:type="dxa"/>
              <w:bottom w:w="60" w:type="dxa"/>
              <w:right w:w="80" w:type="dxa"/>
            </w:tcMar>
            <w:vAlign w:val="center"/>
          </w:tcPr>
          <w:p w14:paraId="2F4922F8" w14:textId="77777777" w:rsidR="00B54010" w:rsidRDefault="00000000">
            <w:pPr>
              <w:spacing w:after="40"/>
            </w:pPr>
            <w:r>
              <w:t>Public Works</w:t>
            </w:r>
          </w:p>
        </w:tc>
      </w:tr>
      <w:tr w:rsidR="00B54010" w14:paraId="6E2E79FA" w14:textId="77777777">
        <w:trPr>
          <w:jc w:val="center"/>
        </w:trPr>
        <w:tc>
          <w:tcPr>
            <w:tcW w:w="1210" w:type="dxa"/>
            <w:tcMar>
              <w:top w:w="60" w:type="dxa"/>
              <w:left w:w="80" w:type="dxa"/>
              <w:bottom w:w="60" w:type="dxa"/>
              <w:right w:w="80" w:type="dxa"/>
            </w:tcMar>
            <w:vAlign w:val="center"/>
          </w:tcPr>
          <w:p w14:paraId="63062602" w14:textId="77777777" w:rsidR="00B54010" w:rsidRDefault="00000000">
            <w:pPr>
              <w:spacing w:after="40"/>
            </w:pPr>
            <w:r>
              <w:t>SI-024</w:t>
            </w:r>
          </w:p>
        </w:tc>
        <w:tc>
          <w:tcPr>
            <w:tcW w:w="3024" w:type="dxa"/>
            <w:tcMar>
              <w:top w:w="60" w:type="dxa"/>
              <w:left w:w="80" w:type="dxa"/>
              <w:bottom w:w="60" w:type="dxa"/>
              <w:right w:w="80" w:type="dxa"/>
            </w:tcMar>
            <w:vAlign w:val="center"/>
          </w:tcPr>
          <w:p w14:paraId="7DECF4F0" w14:textId="77777777" w:rsidR="00B54010" w:rsidRDefault="00000000">
            <w:pPr>
              <w:spacing w:after="40"/>
            </w:pPr>
            <w:r>
              <w:t>Initiative 24: Community Vitality program enhancement</w:t>
            </w:r>
          </w:p>
        </w:tc>
        <w:tc>
          <w:tcPr>
            <w:tcW w:w="1210" w:type="dxa"/>
            <w:tcMar>
              <w:top w:w="60" w:type="dxa"/>
              <w:left w:w="80" w:type="dxa"/>
              <w:bottom w:w="60" w:type="dxa"/>
              <w:right w:w="80" w:type="dxa"/>
            </w:tcMar>
            <w:vAlign w:val="center"/>
          </w:tcPr>
          <w:p w14:paraId="067D8FB4" w14:textId="77777777" w:rsidR="00B54010" w:rsidRDefault="00000000">
            <w:pPr>
              <w:spacing w:after="40"/>
            </w:pPr>
            <w:r>
              <w:t>Year 3–5</w:t>
            </w:r>
          </w:p>
        </w:tc>
        <w:tc>
          <w:tcPr>
            <w:tcW w:w="1613" w:type="dxa"/>
            <w:tcMar>
              <w:top w:w="60" w:type="dxa"/>
              <w:left w:w="80" w:type="dxa"/>
              <w:bottom w:w="60" w:type="dxa"/>
              <w:right w:w="80" w:type="dxa"/>
            </w:tcMar>
            <w:vAlign w:val="center"/>
          </w:tcPr>
          <w:p w14:paraId="19FEB141" w14:textId="77777777" w:rsidR="00B54010" w:rsidRDefault="00000000">
            <w:pPr>
              <w:spacing w:after="40"/>
            </w:pPr>
            <w:r>
              <w:t>Capital Fund</w:t>
            </w:r>
          </w:p>
        </w:tc>
        <w:tc>
          <w:tcPr>
            <w:tcW w:w="1411" w:type="dxa"/>
            <w:tcMar>
              <w:top w:w="60" w:type="dxa"/>
              <w:left w:w="80" w:type="dxa"/>
              <w:bottom w:w="60" w:type="dxa"/>
              <w:right w:w="80" w:type="dxa"/>
            </w:tcMar>
            <w:vAlign w:val="center"/>
          </w:tcPr>
          <w:p w14:paraId="5AE2BB51" w14:textId="77777777" w:rsidR="00B54010" w:rsidRDefault="00000000">
            <w:pPr>
              <w:spacing w:after="40"/>
            </w:pPr>
            <w:r>
              <w:t>$150,000</w:t>
            </w:r>
          </w:p>
        </w:tc>
        <w:tc>
          <w:tcPr>
            <w:tcW w:w="1613" w:type="dxa"/>
            <w:tcMar>
              <w:top w:w="60" w:type="dxa"/>
              <w:left w:w="80" w:type="dxa"/>
              <w:bottom w:w="60" w:type="dxa"/>
              <w:right w:w="80" w:type="dxa"/>
            </w:tcMar>
            <w:vAlign w:val="center"/>
          </w:tcPr>
          <w:p w14:paraId="4738EED0" w14:textId="77777777" w:rsidR="00B54010" w:rsidRDefault="00000000">
            <w:pPr>
              <w:spacing w:after="40"/>
            </w:pPr>
            <w:r>
              <w:t>IT</w:t>
            </w:r>
          </w:p>
        </w:tc>
      </w:tr>
    </w:tbl>
    <w:p w14:paraId="080A528D" w14:textId="77777777" w:rsidR="00B54010" w:rsidRDefault="00000000">
      <w:pPr>
        <w:spacing w:after="120"/>
      </w:pPr>
      <w:r>
        <w:t>Engagement notes (mock): Each initiative will be reviewed annually with the governing body and refined through stakeholder feedback, department work sessions, and budget prioritization workshops.</w:t>
      </w:r>
    </w:p>
    <w:p w14:paraId="18BC08A2" w14:textId="08BFCE39" w:rsidR="00B54010" w:rsidRDefault="00000000" w:rsidP="00F2724A">
      <w:r>
        <w:rPr>
          <w:b/>
          <w:color w:val="4F8A5B"/>
          <w:sz w:val="26"/>
        </w:rPr>
        <w:t>Mobility &amp; Connectivity</w:t>
      </w:r>
    </w:p>
    <w:tbl>
      <w:tblPr>
        <w:tblStyle w:val="TableGrid"/>
        <w:tblW w:w="0" w:type="auto"/>
        <w:jc w:val="center"/>
        <w:tblLayout w:type="fixed"/>
        <w:tblLook w:val="04A0" w:firstRow="1" w:lastRow="0" w:firstColumn="1" w:lastColumn="0" w:noHBand="0" w:noVBand="1"/>
      </w:tblPr>
      <w:tblGrid>
        <w:gridCol w:w="1210"/>
        <w:gridCol w:w="3024"/>
        <w:gridCol w:w="1210"/>
        <w:gridCol w:w="1613"/>
        <w:gridCol w:w="1411"/>
        <w:gridCol w:w="1613"/>
      </w:tblGrid>
      <w:tr w:rsidR="00B54010" w14:paraId="45AADA05" w14:textId="77777777">
        <w:trPr>
          <w:tblHeader/>
          <w:jc w:val="center"/>
        </w:trPr>
        <w:tc>
          <w:tcPr>
            <w:tcW w:w="1210" w:type="dxa"/>
            <w:shd w:val="clear" w:color="auto" w:fill="F2F4F7"/>
            <w:tcMar>
              <w:top w:w="60" w:type="dxa"/>
              <w:left w:w="80" w:type="dxa"/>
              <w:bottom w:w="60" w:type="dxa"/>
              <w:right w:w="80" w:type="dxa"/>
            </w:tcMar>
            <w:vAlign w:val="center"/>
          </w:tcPr>
          <w:p w14:paraId="00A3ECAC" w14:textId="77777777" w:rsidR="00B54010" w:rsidRDefault="00000000">
            <w:pPr>
              <w:spacing w:after="40"/>
            </w:pPr>
            <w:r>
              <w:rPr>
                <w:b/>
                <w:color w:val="0F3D5E"/>
              </w:rPr>
              <w:t>ID</w:t>
            </w:r>
          </w:p>
        </w:tc>
        <w:tc>
          <w:tcPr>
            <w:tcW w:w="3024" w:type="dxa"/>
            <w:shd w:val="clear" w:color="auto" w:fill="F2F4F7"/>
            <w:tcMar>
              <w:top w:w="60" w:type="dxa"/>
              <w:left w:w="80" w:type="dxa"/>
              <w:bottom w:w="60" w:type="dxa"/>
              <w:right w:w="80" w:type="dxa"/>
            </w:tcMar>
            <w:vAlign w:val="center"/>
          </w:tcPr>
          <w:p w14:paraId="2BBB3058" w14:textId="77777777" w:rsidR="00B54010" w:rsidRDefault="00000000">
            <w:pPr>
              <w:spacing w:after="40"/>
            </w:pPr>
            <w:r>
              <w:rPr>
                <w:b/>
                <w:color w:val="0F3D5E"/>
              </w:rPr>
              <w:t>Initiative (Mock)</w:t>
            </w:r>
          </w:p>
        </w:tc>
        <w:tc>
          <w:tcPr>
            <w:tcW w:w="1210" w:type="dxa"/>
            <w:shd w:val="clear" w:color="auto" w:fill="F2F4F7"/>
            <w:tcMar>
              <w:top w:w="60" w:type="dxa"/>
              <w:left w:w="80" w:type="dxa"/>
              <w:bottom w:w="60" w:type="dxa"/>
              <w:right w:w="80" w:type="dxa"/>
            </w:tcMar>
            <w:vAlign w:val="center"/>
          </w:tcPr>
          <w:p w14:paraId="473A59BD" w14:textId="77777777" w:rsidR="00B54010" w:rsidRDefault="00000000">
            <w:pPr>
              <w:spacing w:after="40"/>
            </w:pPr>
            <w:r>
              <w:rPr>
                <w:b/>
                <w:color w:val="0F3D5E"/>
              </w:rPr>
              <w:t>Timing</w:t>
            </w:r>
          </w:p>
        </w:tc>
        <w:tc>
          <w:tcPr>
            <w:tcW w:w="1613" w:type="dxa"/>
            <w:shd w:val="clear" w:color="auto" w:fill="F2F4F7"/>
            <w:tcMar>
              <w:top w:w="60" w:type="dxa"/>
              <w:left w:w="80" w:type="dxa"/>
              <w:bottom w:w="60" w:type="dxa"/>
              <w:right w:w="80" w:type="dxa"/>
            </w:tcMar>
            <w:vAlign w:val="center"/>
          </w:tcPr>
          <w:p w14:paraId="24918EBA" w14:textId="77777777" w:rsidR="00B54010" w:rsidRDefault="00000000">
            <w:pPr>
              <w:spacing w:after="40"/>
            </w:pPr>
            <w:r>
              <w:rPr>
                <w:b/>
                <w:color w:val="0F3D5E"/>
              </w:rPr>
              <w:t>Primary Funding</w:t>
            </w:r>
          </w:p>
        </w:tc>
        <w:tc>
          <w:tcPr>
            <w:tcW w:w="1411" w:type="dxa"/>
            <w:shd w:val="clear" w:color="auto" w:fill="F2F4F7"/>
            <w:tcMar>
              <w:top w:w="60" w:type="dxa"/>
              <w:left w:w="80" w:type="dxa"/>
              <w:bottom w:w="60" w:type="dxa"/>
              <w:right w:w="80" w:type="dxa"/>
            </w:tcMar>
            <w:vAlign w:val="center"/>
          </w:tcPr>
          <w:p w14:paraId="7F1D364E" w14:textId="77777777" w:rsidR="00B54010" w:rsidRDefault="00000000">
            <w:pPr>
              <w:spacing w:after="40"/>
            </w:pPr>
            <w:r>
              <w:rPr>
                <w:b/>
                <w:color w:val="0F3D5E"/>
              </w:rPr>
              <w:t>5-Yr Cost (Est.)</w:t>
            </w:r>
          </w:p>
        </w:tc>
        <w:tc>
          <w:tcPr>
            <w:tcW w:w="1613" w:type="dxa"/>
            <w:shd w:val="clear" w:color="auto" w:fill="F2F4F7"/>
            <w:tcMar>
              <w:top w:w="60" w:type="dxa"/>
              <w:left w:w="80" w:type="dxa"/>
              <w:bottom w:w="60" w:type="dxa"/>
              <w:right w:w="80" w:type="dxa"/>
            </w:tcMar>
            <w:vAlign w:val="center"/>
          </w:tcPr>
          <w:p w14:paraId="1EB94C25" w14:textId="77777777" w:rsidR="00B54010" w:rsidRDefault="00000000">
            <w:pPr>
              <w:spacing w:after="40"/>
            </w:pPr>
            <w:r>
              <w:rPr>
                <w:b/>
                <w:color w:val="0F3D5E"/>
              </w:rPr>
              <w:t>Owner</w:t>
            </w:r>
          </w:p>
        </w:tc>
      </w:tr>
      <w:tr w:rsidR="00B54010" w14:paraId="4C8CF67F" w14:textId="77777777">
        <w:trPr>
          <w:jc w:val="center"/>
        </w:trPr>
        <w:tc>
          <w:tcPr>
            <w:tcW w:w="1210" w:type="dxa"/>
            <w:tcMar>
              <w:top w:w="60" w:type="dxa"/>
              <w:left w:w="80" w:type="dxa"/>
              <w:bottom w:w="60" w:type="dxa"/>
              <w:right w:w="80" w:type="dxa"/>
            </w:tcMar>
            <w:vAlign w:val="center"/>
          </w:tcPr>
          <w:p w14:paraId="467ABC98" w14:textId="77777777" w:rsidR="00B54010" w:rsidRDefault="00000000">
            <w:pPr>
              <w:spacing w:after="40"/>
            </w:pPr>
            <w:r>
              <w:t>SI-025</w:t>
            </w:r>
          </w:p>
        </w:tc>
        <w:tc>
          <w:tcPr>
            <w:tcW w:w="3024" w:type="dxa"/>
            <w:tcMar>
              <w:top w:w="60" w:type="dxa"/>
              <w:left w:w="80" w:type="dxa"/>
              <w:bottom w:w="60" w:type="dxa"/>
              <w:right w:w="80" w:type="dxa"/>
            </w:tcMar>
            <w:vAlign w:val="center"/>
          </w:tcPr>
          <w:p w14:paraId="6DA1F7B2" w14:textId="77777777" w:rsidR="00B54010" w:rsidRDefault="00000000">
            <w:pPr>
              <w:spacing w:after="40"/>
            </w:pPr>
            <w:r>
              <w:t>Initiative 25: Mobility program enhancement</w:t>
            </w:r>
          </w:p>
        </w:tc>
        <w:tc>
          <w:tcPr>
            <w:tcW w:w="1210" w:type="dxa"/>
            <w:tcMar>
              <w:top w:w="60" w:type="dxa"/>
              <w:left w:w="80" w:type="dxa"/>
              <w:bottom w:w="60" w:type="dxa"/>
              <w:right w:w="80" w:type="dxa"/>
            </w:tcMar>
            <w:vAlign w:val="center"/>
          </w:tcPr>
          <w:p w14:paraId="79A857C1" w14:textId="77777777" w:rsidR="00B54010" w:rsidRDefault="00000000">
            <w:pPr>
              <w:spacing w:after="40"/>
            </w:pPr>
            <w:r>
              <w:t>Year 2–3</w:t>
            </w:r>
          </w:p>
        </w:tc>
        <w:tc>
          <w:tcPr>
            <w:tcW w:w="1613" w:type="dxa"/>
            <w:tcMar>
              <w:top w:w="60" w:type="dxa"/>
              <w:left w:w="80" w:type="dxa"/>
              <w:bottom w:w="60" w:type="dxa"/>
              <w:right w:w="80" w:type="dxa"/>
            </w:tcMar>
            <w:vAlign w:val="center"/>
          </w:tcPr>
          <w:p w14:paraId="4A3B7D20" w14:textId="77777777" w:rsidR="00B54010" w:rsidRDefault="00000000">
            <w:pPr>
              <w:spacing w:after="40"/>
            </w:pPr>
            <w:r>
              <w:t>Mixed Sources</w:t>
            </w:r>
          </w:p>
        </w:tc>
        <w:tc>
          <w:tcPr>
            <w:tcW w:w="1411" w:type="dxa"/>
            <w:tcMar>
              <w:top w:w="60" w:type="dxa"/>
              <w:left w:w="80" w:type="dxa"/>
              <w:bottom w:w="60" w:type="dxa"/>
              <w:right w:w="80" w:type="dxa"/>
            </w:tcMar>
            <w:vAlign w:val="center"/>
          </w:tcPr>
          <w:p w14:paraId="673C11C2" w14:textId="77777777" w:rsidR="00B54010" w:rsidRDefault="00000000">
            <w:pPr>
              <w:spacing w:after="40"/>
            </w:pPr>
            <w:r>
              <w:t>$1,800,000</w:t>
            </w:r>
          </w:p>
        </w:tc>
        <w:tc>
          <w:tcPr>
            <w:tcW w:w="1613" w:type="dxa"/>
            <w:tcMar>
              <w:top w:w="60" w:type="dxa"/>
              <w:left w:w="80" w:type="dxa"/>
              <w:bottom w:w="60" w:type="dxa"/>
              <w:right w:w="80" w:type="dxa"/>
            </w:tcMar>
            <w:vAlign w:val="center"/>
          </w:tcPr>
          <w:p w14:paraId="06823737" w14:textId="77777777" w:rsidR="00B54010" w:rsidRDefault="00000000">
            <w:pPr>
              <w:spacing w:after="40"/>
            </w:pPr>
            <w:r>
              <w:t>City Manager Office</w:t>
            </w:r>
          </w:p>
        </w:tc>
      </w:tr>
      <w:tr w:rsidR="00B54010" w14:paraId="602C31B3" w14:textId="77777777">
        <w:trPr>
          <w:jc w:val="center"/>
        </w:trPr>
        <w:tc>
          <w:tcPr>
            <w:tcW w:w="1210" w:type="dxa"/>
            <w:tcMar>
              <w:top w:w="60" w:type="dxa"/>
              <w:left w:w="80" w:type="dxa"/>
              <w:bottom w:w="60" w:type="dxa"/>
              <w:right w:w="80" w:type="dxa"/>
            </w:tcMar>
            <w:vAlign w:val="center"/>
          </w:tcPr>
          <w:p w14:paraId="56D944D8" w14:textId="77777777" w:rsidR="00B54010" w:rsidRDefault="00000000">
            <w:pPr>
              <w:spacing w:after="40"/>
            </w:pPr>
            <w:r>
              <w:t>SI-026</w:t>
            </w:r>
          </w:p>
        </w:tc>
        <w:tc>
          <w:tcPr>
            <w:tcW w:w="3024" w:type="dxa"/>
            <w:tcMar>
              <w:top w:w="60" w:type="dxa"/>
              <w:left w:w="80" w:type="dxa"/>
              <w:bottom w:w="60" w:type="dxa"/>
              <w:right w:w="80" w:type="dxa"/>
            </w:tcMar>
            <w:vAlign w:val="center"/>
          </w:tcPr>
          <w:p w14:paraId="68330315" w14:textId="77777777" w:rsidR="00B54010" w:rsidRDefault="00000000">
            <w:pPr>
              <w:spacing w:after="40"/>
            </w:pPr>
            <w:r>
              <w:t>Initiative 26: Mobility program enhancement</w:t>
            </w:r>
          </w:p>
        </w:tc>
        <w:tc>
          <w:tcPr>
            <w:tcW w:w="1210" w:type="dxa"/>
            <w:tcMar>
              <w:top w:w="60" w:type="dxa"/>
              <w:left w:w="80" w:type="dxa"/>
              <w:bottom w:w="60" w:type="dxa"/>
              <w:right w:w="80" w:type="dxa"/>
            </w:tcMar>
            <w:vAlign w:val="center"/>
          </w:tcPr>
          <w:p w14:paraId="080A3D0F" w14:textId="77777777" w:rsidR="00B54010" w:rsidRDefault="00000000">
            <w:pPr>
              <w:spacing w:after="40"/>
            </w:pPr>
            <w:r>
              <w:t>Year 3–5</w:t>
            </w:r>
          </w:p>
        </w:tc>
        <w:tc>
          <w:tcPr>
            <w:tcW w:w="1613" w:type="dxa"/>
            <w:tcMar>
              <w:top w:w="60" w:type="dxa"/>
              <w:left w:w="80" w:type="dxa"/>
              <w:bottom w:w="60" w:type="dxa"/>
              <w:right w:w="80" w:type="dxa"/>
            </w:tcMar>
            <w:vAlign w:val="center"/>
          </w:tcPr>
          <w:p w14:paraId="0BD528AB" w14:textId="77777777" w:rsidR="00B54010" w:rsidRDefault="00000000">
            <w:pPr>
              <w:spacing w:after="40"/>
            </w:pPr>
            <w:r>
              <w:t>Utility Fund</w:t>
            </w:r>
          </w:p>
        </w:tc>
        <w:tc>
          <w:tcPr>
            <w:tcW w:w="1411" w:type="dxa"/>
            <w:tcMar>
              <w:top w:w="60" w:type="dxa"/>
              <w:left w:w="80" w:type="dxa"/>
              <w:bottom w:w="60" w:type="dxa"/>
              <w:right w:w="80" w:type="dxa"/>
            </w:tcMar>
            <w:vAlign w:val="center"/>
          </w:tcPr>
          <w:p w14:paraId="0B85CECA" w14:textId="77777777" w:rsidR="00B54010" w:rsidRDefault="00000000">
            <w:pPr>
              <w:spacing w:after="40"/>
            </w:pPr>
            <w:r>
              <w:t>$250,000</w:t>
            </w:r>
          </w:p>
        </w:tc>
        <w:tc>
          <w:tcPr>
            <w:tcW w:w="1613" w:type="dxa"/>
            <w:tcMar>
              <w:top w:w="60" w:type="dxa"/>
              <w:left w:w="80" w:type="dxa"/>
              <w:bottom w:w="60" w:type="dxa"/>
              <w:right w:w="80" w:type="dxa"/>
            </w:tcMar>
            <w:vAlign w:val="center"/>
          </w:tcPr>
          <w:p w14:paraId="275AC45F" w14:textId="77777777" w:rsidR="00B54010" w:rsidRDefault="00000000">
            <w:pPr>
              <w:spacing w:after="40"/>
            </w:pPr>
            <w:r>
              <w:t>City Manager Office</w:t>
            </w:r>
          </w:p>
        </w:tc>
      </w:tr>
      <w:tr w:rsidR="00B54010" w14:paraId="085ED117" w14:textId="77777777">
        <w:trPr>
          <w:jc w:val="center"/>
        </w:trPr>
        <w:tc>
          <w:tcPr>
            <w:tcW w:w="1210" w:type="dxa"/>
            <w:tcMar>
              <w:top w:w="60" w:type="dxa"/>
              <w:left w:w="80" w:type="dxa"/>
              <w:bottom w:w="60" w:type="dxa"/>
              <w:right w:w="80" w:type="dxa"/>
            </w:tcMar>
            <w:vAlign w:val="center"/>
          </w:tcPr>
          <w:p w14:paraId="1A7B7AEB" w14:textId="77777777" w:rsidR="00B54010" w:rsidRDefault="00000000">
            <w:pPr>
              <w:spacing w:after="40"/>
            </w:pPr>
            <w:r>
              <w:t>SI-027</w:t>
            </w:r>
          </w:p>
        </w:tc>
        <w:tc>
          <w:tcPr>
            <w:tcW w:w="3024" w:type="dxa"/>
            <w:tcMar>
              <w:top w:w="60" w:type="dxa"/>
              <w:left w:w="80" w:type="dxa"/>
              <w:bottom w:w="60" w:type="dxa"/>
              <w:right w:w="80" w:type="dxa"/>
            </w:tcMar>
            <w:vAlign w:val="center"/>
          </w:tcPr>
          <w:p w14:paraId="0E274983" w14:textId="77777777" w:rsidR="00B54010" w:rsidRDefault="00000000">
            <w:pPr>
              <w:spacing w:after="40"/>
            </w:pPr>
            <w:r>
              <w:t>Initiative 27: Mobility program enhancement</w:t>
            </w:r>
          </w:p>
        </w:tc>
        <w:tc>
          <w:tcPr>
            <w:tcW w:w="1210" w:type="dxa"/>
            <w:tcMar>
              <w:top w:w="60" w:type="dxa"/>
              <w:left w:w="80" w:type="dxa"/>
              <w:bottom w:w="60" w:type="dxa"/>
              <w:right w:w="80" w:type="dxa"/>
            </w:tcMar>
            <w:vAlign w:val="center"/>
          </w:tcPr>
          <w:p w14:paraId="143BECA7" w14:textId="77777777" w:rsidR="00B54010" w:rsidRDefault="00000000">
            <w:pPr>
              <w:spacing w:after="40"/>
            </w:pPr>
            <w:r>
              <w:t>Year 3–5</w:t>
            </w:r>
          </w:p>
        </w:tc>
        <w:tc>
          <w:tcPr>
            <w:tcW w:w="1613" w:type="dxa"/>
            <w:tcMar>
              <w:top w:w="60" w:type="dxa"/>
              <w:left w:w="80" w:type="dxa"/>
              <w:bottom w:w="60" w:type="dxa"/>
              <w:right w:w="80" w:type="dxa"/>
            </w:tcMar>
            <w:vAlign w:val="center"/>
          </w:tcPr>
          <w:p w14:paraId="59F26FC6" w14:textId="77777777" w:rsidR="00B54010" w:rsidRDefault="00000000">
            <w:pPr>
              <w:spacing w:after="40"/>
            </w:pPr>
            <w:r>
              <w:t>General Fund</w:t>
            </w:r>
          </w:p>
        </w:tc>
        <w:tc>
          <w:tcPr>
            <w:tcW w:w="1411" w:type="dxa"/>
            <w:tcMar>
              <w:top w:w="60" w:type="dxa"/>
              <w:left w:w="80" w:type="dxa"/>
              <w:bottom w:w="60" w:type="dxa"/>
              <w:right w:w="80" w:type="dxa"/>
            </w:tcMar>
            <w:vAlign w:val="center"/>
          </w:tcPr>
          <w:p w14:paraId="44B6E61B" w14:textId="77777777" w:rsidR="00B54010" w:rsidRDefault="00000000">
            <w:pPr>
              <w:spacing w:after="40"/>
            </w:pPr>
            <w:r>
              <w:t>$1,100,000</w:t>
            </w:r>
          </w:p>
        </w:tc>
        <w:tc>
          <w:tcPr>
            <w:tcW w:w="1613" w:type="dxa"/>
            <w:tcMar>
              <w:top w:w="60" w:type="dxa"/>
              <w:left w:w="80" w:type="dxa"/>
              <w:bottom w:w="60" w:type="dxa"/>
              <w:right w:w="80" w:type="dxa"/>
            </w:tcMar>
            <w:vAlign w:val="center"/>
          </w:tcPr>
          <w:p w14:paraId="37A67838" w14:textId="77777777" w:rsidR="00B54010" w:rsidRDefault="00000000">
            <w:pPr>
              <w:spacing w:after="40"/>
            </w:pPr>
            <w:r>
              <w:t>Fire</w:t>
            </w:r>
          </w:p>
        </w:tc>
      </w:tr>
      <w:tr w:rsidR="00B54010" w14:paraId="6A6CBB61" w14:textId="77777777">
        <w:trPr>
          <w:jc w:val="center"/>
        </w:trPr>
        <w:tc>
          <w:tcPr>
            <w:tcW w:w="1210" w:type="dxa"/>
            <w:tcMar>
              <w:top w:w="60" w:type="dxa"/>
              <w:left w:w="80" w:type="dxa"/>
              <w:bottom w:w="60" w:type="dxa"/>
              <w:right w:w="80" w:type="dxa"/>
            </w:tcMar>
            <w:vAlign w:val="center"/>
          </w:tcPr>
          <w:p w14:paraId="3888238A" w14:textId="77777777" w:rsidR="00B54010" w:rsidRDefault="00000000">
            <w:pPr>
              <w:spacing w:after="40"/>
            </w:pPr>
            <w:r>
              <w:lastRenderedPageBreak/>
              <w:t>SI-028</w:t>
            </w:r>
          </w:p>
        </w:tc>
        <w:tc>
          <w:tcPr>
            <w:tcW w:w="3024" w:type="dxa"/>
            <w:tcMar>
              <w:top w:w="60" w:type="dxa"/>
              <w:left w:w="80" w:type="dxa"/>
              <w:bottom w:w="60" w:type="dxa"/>
              <w:right w:w="80" w:type="dxa"/>
            </w:tcMar>
            <w:vAlign w:val="center"/>
          </w:tcPr>
          <w:p w14:paraId="59C84A36" w14:textId="77777777" w:rsidR="00B54010" w:rsidRDefault="00000000">
            <w:pPr>
              <w:spacing w:after="40"/>
            </w:pPr>
            <w:r>
              <w:t>Initiative 28: Mobility program enhancement</w:t>
            </w:r>
          </w:p>
        </w:tc>
        <w:tc>
          <w:tcPr>
            <w:tcW w:w="1210" w:type="dxa"/>
            <w:tcMar>
              <w:top w:w="60" w:type="dxa"/>
              <w:left w:w="80" w:type="dxa"/>
              <w:bottom w:w="60" w:type="dxa"/>
              <w:right w:w="80" w:type="dxa"/>
            </w:tcMar>
            <w:vAlign w:val="center"/>
          </w:tcPr>
          <w:p w14:paraId="73D3D4BA" w14:textId="77777777" w:rsidR="00B54010" w:rsidRDefault="00000000">
            <w:pPr>
              <w:spacing w:after="40"/>
            </w:pPr>
            <w:r>
              <w:t>Year 3–5</w:t>
            </w:r>
          </w:p>
        </w:tc>
        <w:tc>
          <w:tcPr>
            <w:tcW w:w="1613" w:type="dxa"/>
            <w:tcMar>
              <w:top w:w="60" w:type="dxa"/>
              <w:left w:w="80" w:type="dxa"/>
              <w:bottom w:w="60" w:type="dxa"/>
              <w:right w:w="80" w:type="dxa"/>
            </w:tcMar>
            <w:vAlign w:val="center"/>
          </w:tcPr>
          <w:p w14:paraId="2094DEFB" w14:textId="77777777" w:rsidR="00B54010" w:rsidRDefault="00000000">
            <w:pPr>
              <w:spacing w:after="40"/>
            </w:pPr>
            <w:r>
              <w:t>Utility Fund</w:t>
            </w:r>
          </w:p>
        </w:tc>
        <w:tc>
          <w:tcPr>
            <w:tcW w:w="1411" w:type="dxa"/>
            <w:tcMar>
              <w:top w:w="60" w:type="dxa"/>
              <w:left w:w="80" w:type="dxa"/>
              <w:bottom w:w="60" w:type="dxa"/>
              <w:right w:w="80" w:type="dxa"/>
            </w:tcMar>
            <w:vAlign w:val="center"/>
          </w:tcPr>
          <w:p w14:paraId="0A3AFCF5" w14:textId="77777777" w:rsidR="00B54010" w:rsidRDefault="00000000">
            <w:pPr>
              <w:spacing w:after="40"/>
            </w:pPr>
            <w:r>
              <w:t>$1,100,000</w:t>
            </w:r>
          </w:p>
        </w:tc>
        <w:tc>
          <w:tcPr>
            <w:tcW w:w="1613" w:type="dxa"/>
            <w:tcMar>
              <w:top w:w="60" w:type="dxa"/>
              <w:left w:w="80" w:type="dxa"/>
              <w:bottom w:w="60" w:type="dxa"/>
              <w:right w:w="80" w:type="dxa"/>
            </w:tcMar>
            <w:vAlign w:val="center"/>
          </w:tcPr>
          <w:p w14:paraId="1406F835" w14:textId="77777777" w:rsidR="00B54010" w:rsidRDefault="00000000">
            <w:pPr>
              <w:spacing w:after="40"/>
            </w:pPr>
            <w:r>
              <w:t>Parks</w:t>
            </w:r>
          </w:p>
        </w:tc>
      </w:tr>
      <w:tr w:rsidR="00B54010" w14:paraId="1AC59F06" w14:textId="77777777">
        <w:trPr>
          <w:jc w:val="center"/>
        </w:trPr>
        <w:tc>
          <w:tcPr>
            <w:tcW w:w="1210" w:type="dxa"/>
            <w:tcMar>
              <w:top w:w="60" w:type="dxa"/>
              <w:left w:w="80" w:type="dxa"/>
              <w:bottom w:w="60" w:type="dxa"/>
              <w:right w:w="80" w:type="dxa"/>
            </w:tcMar>
            <w:vAlign w:val="center"/>
          </w:tcPr>
          <w:p w14:paraId="685D65EE" w14:textId="77777777" w:rsidR="00B54010" w:rsidRDefault="00000000">
            <w:pPr>
              <w:spacing w:after="40"/>
            </w:pPr>
            <w:r>
              <w:t>SI-029</w:t>
            </w:r>
          </w:p>
        </w:tc>
        <w:tc>
          <w:tcPr>
            <w:tcW w:w="3024" w:type="dxa"/>
            <w:tcMar>
              <w:top w:w="60" w:type="dxa"/>
              <w:left w:w="80" w:type="dxa"/>
              <w:bottom w:w="60" w:type="dxa"/>
              <w:right w:w="80" w:type="dxa"/>
            </w:tcMar>
            <w:vAlign w:val="center"/>
          </w:tcPr>
          <w:p w14:paraId="621C58AA" w14:textId="77777777" w:rsidR="00B54010" w:rsidRDefault="00000000">
            <w:pPr>
              <w:spacing w:after="40"/>
            </w:pPr>
            <w:r>
              <w:t>Initiative 29: Mobility program enhancement</w:t>
            </w:r>
          </w:p>
        </w:tc>
        <w:tc>
          <w:tcPr>
            <w:tcW w:w="1210" w:type="dxa"/>
            <w:tcMar>
              <w:top w:w="60" w:type="dxa"/>
              <w:left w:w="80" w:type="dxa"/>
              <w:bottom w:w="60" w:type="dxa"/>
              <w:right w:w="80" w:type="dxa"/>
            </w:tcMar>
            <w:vAlign w:val="center"/>
          </w:tcPr>
          <w:p w14:paraId="74825F9A" w14:textId="77777777" w:rsidR="00B54010" w:rsidRDefault="00000000">
            <w:pPr>
              <w:spacing w:after="40"/>
            </w:pPr>
            <w:r>
              <w:t>Year 3–5</w:t>
            </w:r>
          </w:p>
        </w:tc>
        <w:tc>
          <w:tcPr>
            <w:tcW w:w="1613" w:type="dxa"/>
            <w:tcMar>
              <w:top w:w="60" w:type="dxa"/>
              <w:left w:w="80" w:type="dxa"/>
              <w:bottom w:w="60" w:type="dxa"/>
              <w:right w:w="80" w:type="dxa"/>
            </w:tcMar>
            <w:vAlign w:val="center"/>
          </w:tcPr>
          <w:p w14:paraId="489A7BB9" w14:textId="77777777" w:rsidR="00B54010" w:rsidRDefault="00000000">
            <w:pPr>
              <w:spacing w:after="40"/>
            </w:pPr>
            <w:r>
              <w:t>Utility Fund</w:t>
            </w:r>
          </w:p>
        </w:tc>
        <w:tc>
          <w:tcPr>
            <w:tcW w:w="1411" w:type="dxa"/>
            <w:tcMar>
              <w:top w:w="60" w:type="dxa"/>
              <w:left w:w="80" w:type="dxa"/>
              <w:bottom w:w="60" w:type="dxa"/>
              <w:right w:w="80" w:type="dxa"/>
            </w:tcMar>
            <w:vAlign w:val="center"/>
          </w:tcPr>
          <w:p w14:paraId="69894DE2" w14:textId="77777777" w:rsidR="00B54010" w:rsidRDefault="00000000">
            <w:pPr>
              <w:spacing w:after="40"/>
            </w:pPr>
            <w:r>
              <w:t>$250,000</w:t>
            </w:r>
          </w:p>
        </w:tc>
        <w:tc>
          <w:tcPr>
            <w:tcW w:w="1613" w:type="dxa"/>
            <w:tcMar>
              <w:top w:w="60" w:type="dxa"/>
              <w:left w:w="80" w:type="dxa"/>
              <w:bottom w:w="60" w:type="dxa"/>
              <w:right w:w="80" w:type="dxa"/>
            </w:tcMar>
            <w:vAlign w:val="center"/>
          </w:tcPr>
          <w:p w14:paraId="537DC399" w14:textId="77777777" w:rsidR="00B54010" w:rsidRDefault="00000000">
            <w:pPr>
              <w:spacing w:after="40"/>
            </w:pPr>
            <w:r>
              <w:t>Police</w:t>
            </w:r>
          </w:p>
        </w:tc>
      </w:tr>
      <w:tr w:rsidR="00B54010" w14:paraId="20F7E416" w14:textId="77777777">
        <w:trPr>
          <w:jc w:val="center"/>
        </w:trPr>
        <w:tc>
          <w:tcPr>
            <w:tcW w:w="1210" w:type="dxa"/>
            <w:tcMar>
              <w:top w:w="60" w:type="dxa"/>
              <w:left w:w="80" w:type="dxa"/>
              <w:bottom w:w="60" w:type="dxa"/>
              <w:right w:w="80" w:type="dxa"/>
            </w:tcMar>
            <w:vAlign w:val="center"/>
          </w:tcPr>
          <w:p w14:paraId="2A7265E0" w14:textId="77777777" w:rsidR="00B54010" w:rsidRDefault="00000000">
            <w:pPr>
              <w:spacing w:after="40"/>
            </w:pPr>
            <w:r>
              <w:t>SI-030</w:t>
            </w:r>
          </w:p>
        </w:tc>
        <w:tc>
          <w:tcPr>
            <w:tcW w:w="3024" w:type="dxa"/>
            <w:tcMar>
              <w:top w:w="60" w:type="dxa"/>
              <w:left w:w="80" w:type="dxa"/>
              <w:bottom w:w="60" w:type="dxa"/>
              <w:right w:w="80" w:type="dxa"/>
            </w:tcMar>
            <w:vAlign w:val="center"/>
          </w:tcPr>
          <w:p w14:paraId="01BAFACD" w14:textId="77777777" w:rsidR="00B54010" w:rsidRDefault="00000000">
            <w:pPr>
              <w:spacing w:after="40"/>
            </w:pPr>
            <w:r>
              <w:t>Initiative 30: Mobility program enhancement</w:t>
            </w:r>
          </w:p>
        </w:tc>
        <w:tc>
          <w:tcPr>
            <w:tcW w:w="1210" w:type="dxa"/>
            <w:tcMar>
              <w:top w:w="60" w:type="dxa"/>
              <w:left w:w="80" w:type="dxa"/>
              <w:bottom w:w="60" w:type="dxa"/>
              <w:right w:w="80" w:type="dxa"/>
            </w:tcMar>
            <w:vAlign w:val="center"/>
          </w:tcPr>
          <w:p w14:paraId="7D343554" w14:textId="77777777" w:rsidR="00B54010" w:rsidRDefault="00000000">
            <w:pPr>
              <w:spacing w:after="40"/>
            </w:pPr>
            <w:r>
              <w:t>Year 1–5</w:t>
            </w:r>
          </w:p>
        </w:tc>
        <w:tc>
          <w:tcPr>
            <w:tcW w:w="1613" w:type="dxa"/>
            <w:tcMar>
              <w:top w:w="60" w:type="dxa"/>
              <w:left w:w="80" w:type="dxa"/>
              <w:bottom w:w="60" w:type="dxa"/>
              <w:right w:w="80" w:type="dxa"/>
            </w:tcMar>
            <w:vAlign w:val="center"/>
          </w:tcPr>
          <w:p w14:paraId="56EED3D3" w14:textId="77777777" w:rsidR="00B54010" w:rsidRDefault="00000000">
            <w:pPr>
              <w:spacing w:after="40"/>
            </w:pPr>
            <w:r>
              <w:t>Utility Fund</w:t>
            </w:r>
          </w:p>
        </w:tc>
        <w:tc>
          <w:tcPr>
            <w:tcW w:w="1411" w:type="dxa"/>
            <w:tcMar>
              <w:top w:w="60" w:type="dxa"/>
              <w:left w:w="80" w:type="dxa"/>
              <w:bottom w:w="60" w:type="dxa"/>
              <w:right w:w="80" w:type="dxa"/>
            </w:tcMar>
            <w:vAlign w:val="center"/>
          </w:tcPr>
          <w:p w14:paraId="23411D3F" w14:textId="77777777" w:rsidR="00B54010" w:rsidRDefault="00000000">
            <w:pPr>
              <w:spacing w:after="40"/>
            </w:pPr>
            <w:r>
              <w:t>$250,000</w:t>
            </w:r>
          </w:p>
        </w:tc>
        <w:tc>
          <w:tcPr>
            <w:tcW w:w="1613" w:type="dxa"/>
            <w:tcMar>
              <w:top w:w="60" w:type="dxa"/>
              <w:left w:w="80" w:type="dxa"/>
              <w:bottom w:w="60" w:type="dxa"/>
              <w:right w:w="80" w:type="dxa"/>
            </w:tcMar>
            <w:vAlign w:val="center"/>
          </w:tcPr>
          <w:p w14:paraId="140BBA54" w14:textId="77777777" w:rsidR="00B54010" w:rsidRDefault="00000000">
            <w:pPr>
              <w:spacing w:after="40"/>
            </w:pPr>
            <w:r>
              <w:t>Police</w:t>
            </w:r>
          </w:p>
        </w:tc>
      </w:tr>
    </w:tbl>
    <w:p w14:paraId="60F5E2FA" w14:textId="77777777" w:rsidR="00B54010" w:rsidRDefault="00000000">
      <w:pPr>
        <w:spacing w:after="120"/>
      </w:pPr>
      <w:r>
        <w:t>Engagement notes (mock): Each initiative will be reviewed annually with the governing body and refined through stakeholder feedback, department work sessions, and budget prioritization workshops.</w:t>
      </w:r>
    </w:p>
    <w:p w14:paraId="3D6ECD76" w14:textId="502DF4F2" w:rsidR="00B54010" w:rsidRDefault="00000000" w:rsidP="000A0564">
      <w:r>
        <w:rPr>
          <w:b/>
          <w:color w:val="4F8A5B"/>
          <w:sz w:val="26"/>
        </w:rPr>
        <w:t>Parks, Environment &amp; Quality of Place</w:t>
      </w:r>
    </w:p>
    <w:tbl>
      <w:tblPr>
        <w:tblStyle w:val="TableGrid"/>
        <w:tblW w:w="0" w:type="auto"/>
        <w:jc w:val="center"/>
        <w:tblLayout w:type="fixed"/>
        <w:tblLook w:val="04A0" w:firstRow="1" w:lastRow="0" w:firstColumn="1" w:lastColumn="0" w:noHBand="0" w:noVBand="1"/>
      </w:tblPr>
      <w:tblGrid>
        <w:gridCol w:w="1210"/>
        <w:gridCol w:w="3024"/>
        <w:gridCol w:w="1210"/>
        <w:gridCol w:w="1613"/>
        <w:gridCol w:w="1411"/>
        <w:gridCol w:w="1613"/>
      </w:tblGrid>
      <w:tr w:rsidR="00B54010" w14:paraId="65E47CE1" w14:textId="77777777">
        <w:trPr>
          <w:tblHeader/>
          <w:jc w:val="center"/>
        </w:trPr>
        <w:tc>
          <w:tcPr>
            <w:tcW w:w="1210" w:type="dxa"/>
            <w:shd w:val="clear" w:color="auto" w:fill="F2F4F7"/>
            <w:tcMar>
              <w:top w:w="60" w:type="dxa"/>
              <w:left w:w="80" w:type="dxa"/>
              <w:bottom w:w="60" w:type="dxa"/>
              <w:right w:w="80" w:type="dxa"/>
            </w:tcMar>
            <w:vAlign w:val="center"/>
          </w:tcPr>
          <w:p w14:paraId="5ECCF6EA" w14:textId="77777777" w:rsidR="00B54010" w:rsidRDefault="00000000">
            <w:pPr>
              <w:spacing w:after="40"/>
            </w:pPr>
            <w:r>
              <w:rPr>
                <w:b/>
                <w:color w:val="0F3D5E"/>
              </w:rPr>
              <w:t>ID</w:t>
            </w:r>
          </w:p>
        </w:tc>
        <w:tc>
          <w:tcPr>
            <w:tcW w:w="3024" w:type="dxa"/>
            <w:shd w:val="clear" w:color="auto" w:fill="F2F4F7"/>
            <w:tcMar>
              <w:top w:w="60" w:type="dxa"/>
              <w:left w:w="80" w:type="dxa"/>
              <w:bottom w:w="60" w:type="dxa"/>
              <w:right w:w="80" w:type="dxa"/>
            </w:tcMar>
            <w:vAlign w:val="center"/>
          </w:tcPr>
          <w:p w14:paraId="7829610C" w14:textId="77777777" w:rsidR="00B54010" w:rsidRDefault="00000000">
            <w:pPr>
              <w:spacing w:after="40"/>
            </w:pPr>
            <w:r>
              <w:rPr>
                <w:b/>
                <w:color w:val="0F3D5E"/>
              </w:rPr>
              <w:t>Initiative (Mock)</w:t>
            </w:r>
          </w:p>
        </w:tc>
        <w:tc>
          <w:tcPr>
            <w:tcW w:w="1210" w:type="dxa"/>
            <w:shd w:val="clear" w:color="auto" w:fill="F2F4F7"/>
            <w:tcMar>
              <w:top w:w="60" w:type="dxa"/>
              <w:left w:w="80" w:type="dxa"/>
              <w:bottom w:w="60" w:type="dxa"/>
              <w:right w:w="80" w:type="dxa"/>
            </w:tcMar>
            <w:vAlign w:val="center"/>
          </w:tcPr>
          <w:p w14:paraId="667CF4BB" w14:textId="77777777" w:rsidR="00B54010" w:rsidRDefault="00000000">
            <w:pPr>
              <w:spacing w:after="40"/>
            </w:pPr>
            <w:r>
              <w:rPr>
                <w:b/>
                <w:color w:val="0F3D5E"/>
              </w:rPr>
              <w:t>Timing</w:t>
            </w:r>
          </w:p>
        </w:tc>
        <w:tc>
          <w:tcPr>
            <w:tcW w:w="1613" w:type="dxa"/>
            <w:shd w:val="clear" w:color="auto" w:fill="F2F4F7"/>
            <w:tcMar>
              <w:top w:w="60" w:type="dxa"/>
              <w:left w:w="80" w:type="dxa"/>
              <w:bottom w:w="60" w:type="dxa"/>
              <w:right w:w="80" w:type="dxa"/>
            </w:tcMar>
            <w:vAlign w:val="center"/>
          </w:tcPr>
          <w:p w14:paraId="62C58F03" w14:textId="77777777" w:rsidR="00B54010" w:rsidRDefault="00000000">
            <w:pPr>
              <w:spacing w:after="40"/>
            </w:pPr>
            <w:r>
              <w:rPr>
                <w:b/>
                <w:color w:val="0F3D5E"/>
              </w:rPr>
              <w:t>Primary Funding</w:t>
            </w:r>
          </w:p>
        </w:tc>
        <w:tc>
          <w:tcPr>
            <w:tcW w:w="1411" w:type="dxa"/>
            <w:shd w:val="clear" w:color="auto" w:fill="F2F4F7"/>
            <w:tcMar>
              <w:top w:w="60" w:type="dxa"/>
              <w:left w:w="80" w:type="dxa"/>
              <w:bottom w:w="60" w:type="dxa"/>
              <w:right w:w="80" w:type="dxa"/>
            </w:tcMar>
            <w:vAlign w:val="center"/>
          </w:tcPr>
          <w:p w14:paraId="500C4134" w14:textId="77777777" w:rsidR="00B54010" w:rsidRDefault="00000000">
            <w:pPr>
              <w:spacing w:after="40"/>
            </w:pPr>
            <w:r>
              <w:rPr>
                <w:b/>
                <w:color w:val="0F3D5E"/>
              </w:rPr>
              <w:t>5-Yr Cost (Est.)</w:t>
            </w:r>
          </w:p>
        </w:tc>
        <w:tc>
          <w:tcPr>
            <w:tcW w:w="1613" w:type="dxa"/>
            <w:shd w:val="clear" w:color="auto" w:fill="F2F4F7"/>
            <w:tcMar>
              <w:top w:w="60" w:type="dxa"/>
              <w:left w:w="80" w:type="dxa"/>
              <w:bottom w:w="60" w:type="dxa"/>
              <w:right w:w="80" w:type="dxa"/>
            </w:tcMar>
            <w:vAlign w:val="center"/>
          </w:tcPr>
          <w:p w14:paraId="012E3CF0" w14:textId="77777777" w:rsidR="00B54010" w:rsidRDefault="00000000">
            <w:pPr>
              <w:spacing w:after="40"/>
            </w:pPr>
            <w:r>
              <w:rPr>
                <w:b/>
                <w:color w:val="0F3D5E"/>
              </w:rPr>
              <w:t>Owner</w:t>
            </w:r>
          </w:p>
        </w:tc>
      </w:tr>
      <w:tr w:rsidR="00B54010" w14:paraId="607F6CA7" w14:textId="77777777">
        <w:trPr>
          <w:jc w:val="center"/>
        </w:trPr>
        <w:tc>
          <w:tcPr>
            <w:tcW w:w="1210" w:type="dxa"/>
            <w:tcMar>
              <w:top w:w="60" w:type="dxa"/>
              <w:left w:w="80" w:type="dxa"/>
              <w:bottom w:w="60" w:type="dxa"/>
              <w:right w:w="80" w:type="dxa"/>
            </w:tcMar>
            <w:vAlign w:val="center"/>
          </w:tcPr>
          <w:p w14:paraId="0997BEB3" w14:textId="77777777" w:rsidR="00B54010" w:rsidRDefault="00000000">
            <w:pPr>
              <w:spacing w:after="40"/>
            </w:pPr>
            <w:r>
              <w:t>SI-031</w:t>
            </w:r>
          </w:p>
        </w:tc>
        <w:tc>
          <w:tcPr>
            <w:tcW w:w="3024" w:type="dxa"/>
            <w:tcMar>
              <w:top w:w="60" w:type="dxa"/>
              <w:left w:w="80" w:type="dxa"/>
              <w:bottom w:w="60" w:type="dxa"/>
              <w:right w:w="80" w:type="dxa"/>
            </w:tcMar>
            <w:vAlign w:val="center"/>
          </w:tcPr>
          <w:p w14:paraId="1D7B9ABE" w14:textId="77777777" w:rsidR="00B54010" w:rsidRDefault="00000000">
            <w:pPr>
              <w:spacing w:after="40"/>
            </w:pPr>
            <w:r>
              <w:t>Initiative 31: Parks, Environment program enhancement</w:t>
            </w:r>
          </w:p>
        </w:tc>
        <w:tc>
          <w:tcPr>
            <w:tcW w:w="1210" w:type="dxa"/>
            <w:tcMar>
              <w:top w:w="60" w:type="dxa"/>
              <w:left w:w="80" w:type="dxa"/>
              <w:bottom w:w="60" w:type="dxa"/>
              <w:right w:w="80" w:type="dxa"/>
            </w:tcMar>
            <w:vAlign w:val="center"/>
          </w:tcPr>
          <w:p w14:paraId="29EC29F7" w14:textId="77777777" w:rsidR="00B54010" w:rsidRDefault="00000000">
            <w:pPr>
              <w:spacing w:after="40"/>
            </w:pPr>
            <w:r>
              <w:t>Year 1–5</w:t>
            </w:r>
          </w:p>
        </w:tc>
        <w:tc>
          <w:tcPr>
            <w:tcW w:w="1613" w:type="dxa"/>
            <w:tcMar>
              <w:top w:w="60" w:type="dxa"/>
              <w:left w:w="80" w:type="dxa"/>
              <w:bottom w:w="60" w:type="dxa"/>
              <w:right w:w="80" w:type="dxa"/>
            </w:tcMar>
            <w:vAlign w:val="center"/>
          </w:tcPr>
          <w:p w14:paraId="6412B262" w14:textId="77777777" w:rsidR="00B54010" w:rsidRDefault="00000000">
            <w:pPr>
              <w:spacing w:after="40"/>
            </w:pPr>
            <w:r>
              <w:t>Capital Fund</w:t>
            </w:r>
          </w:p>
        </w:tc>
        <w:tc>
          <w:tcPr>
            <w:tcW w:w="1411" w:type="dxa"/>
            <w:tcMar>
              <w:top w:w="60" w:type="dxa"/>
              <w:left w:w="80" w:type="dxa"/>
              <w:bottom w:w="60" w:type="dxa"/>
              <w:right w:w="80" w:type="dxa"/>
            </w:tcMar>
            <w:vAlign w:val="center"/>
          </w:tcPr>
          <w:p w14:paraId="3C5248A5" w14:textId="77777777" w:rsidR="00B54010" w:rsidRDefault="00000000">
            <w:pPr>
              <w:spacing w:after="40"/>
            </w:pPr>
            <w:r>
              <w:t>$1,100,000</w:t>
            </w:r>
          </w:p>
        </w:tc>
        <w:tc>
          <w:tcPr>
            <w:tcW w:w="1613" w:type="dxa"/>
            <w:tcMar>
              <w:top w:w="60" w:type="dxa"/>
              <w:left w:w="80" w:type="dxa"/>
              <w:bottom w:w="60" w:type="dxa"/>
              <w:right w:w="80" w:type="dxa"/>
            </w:tcMar>
            <w:vAlign w:val="center"/>
          </w:tcPr>
          <w:p w14:paraId="3BB9C320" w14:textId="77777777" w:rsidR="00B54010" w:rsidRDefault="00000000">
            <w:pPr>
              <w:spacing w:after="40"/>
            </w:pPr>
            <w:r>
              <w:t>City Manager Office</w:t>
            </w:r>
          </w:p>
        </w:tc>
      </w:tr>
      <w:tr w:rsidR="00B54010" w14:paraId="0862958C" w14:textId="77777777">
        <w:trPr>
          <w:jc w:val="center"/>
        </w:trPr>
        <w:tc>
          <w:tcPr>
            <w:tcW w:w="1210" w:type="dxa"/>
            <w:tcMar>
              <w:top w:w="60" w:type="dxa"/>
              <w:left w:w="80" w:type="dxa"/>
              <w:bottom w:w="60" w:type="dxa"/>
              <w:right w:w="80" w:type="dxa"/>
            </w:tcMar>
            <w:vAlign w:val="center"/>
          </w:tcPr>
          <w:p w14:paraId="13782E31" w14:textId="77777777" w:rsidR="00B54010" w:rsidRDefault="00000000">
            <w:pPr>
              <w:spacing w:after="40"/>
            </w:pPr>
            <w:r>
              <w:t>SI-032</w:t>
            </w:r>
          </w:p>
        </w:tc>
        <w:tc>
          <w:tcPr>
            <w:tcW w:w="3024" w:type="dxa"/>
            <w:tcMar>
              <w:top w:w="60" w:type="dxa"/>
              <w:left w:w="80" w:type="dxa"/>
              <w:bottom w:w="60" w:type="dxa"/>
              <w:right w:w="80" w:type="dxa"/>
            </w:tcMar>
            <w:vAlign w:val="center"/>
          </w:tcPr>
          <w:p w14:paraId="0490DA62" w14:textId="77777777" w:rsidR="00B54010" w:rsidRDefault="00000000">
            <w:pPr>
              <w:spacing w:after="40"/>
            </w:pPr>
            <w:r>
              <w:t>Initiative 32: Parks, Environment program enhancement</w:t>
            </w:r>
          </w:p>
        </w:tc>
        <w:tc>
          <w:tcPr>
            <w:tcW w:w="1210" w:type="dxa"/>
            <w:tcMar>
              <w:top w:w="60" w:type="dxa"/>
              <w:left w:w="80" w:type="dxa"/>
              <w:bottom w:w="60" w:type="dxa"/>
              <w:right w:w="80" w:type="dxa"/>
            </w:tcMar>
            <w:vAlign w:val="center"/>
          </w:tcPr>
          <w:p w14:paraId="44168724" w14:textId="77777777" w:rsidR="00B54010" w:rsidRDefault="00000000">
            <w:pPr>
              <w:spacing w:after="40"/>
            </w:pPr>
            <w:r>
              <w:t>Year 3–5</w:t>
            </w:r>
          </w:p>
        </w:tc>
        <w:tc>
          <w:tcPr>
            <w:tcW w:w="1613" w:type="dxa"/>
            <w:tcMar>
              <w:top w:w="60" w:type="dxa"/>
              <w:left w:w="80" w:type="dxa"/>
              <w:bottom w:w="60" w:type="dxa"/>
              <w:right w:w="80" w:type="dxa"/>
            </w:tcMar>
            <w:vAlign w:val="center"/>
          </w:tcPr>
          <w:p w14:paraId="2F4B49FE" w14:textId="77777777" w:rsidR="00B54010" w:rsidRDefault="00000000">
            <w:pPr>
              <w:spacing w:after="40"/>
            </w:pPr>
            <w:r>
              <w:t>Grant/Intergov.</w:t>
            </w:r>
          </w:p>
        </w:tc>
        <w:tc>
          <w:tcPr>
            <w:tcW w:w="1411" w:type="dxa"/>
            <w:tcMar>
              <w:top w:w="60" w:type="dxa"/>
              <w:left w:w="80" w:type="dxa"/>
              <w:bottom w:w="60" w:type="dxa"/>
              <w:right w:w="80" w:type="dxa"/>
            </w:tcMar>
            <w:vAlign w:val="center"/>
          </w:tcPr>
          <w:p w14:paraId="76626DE9" w14:textId="77777777" w:rsidR="00B54010" w:rsidRDefault="00000000">
            <w:pPr>
              <w:spacing w:after="40"/>
            </w:pPr>
            <w:r>
              <w:t>$150,000</w:t>
            </w:r>
          </w:p>
        </w:tc>
        <w:tc>
          <w:tcPr>
            <w:tcW w:w="1613" w:type="dxa"/>
            <w:tcMar>
              <w:top w:w="60" w:type="dxa"/>
              <w:left w:w="80" w:type="dxa"/>
              <w:bottom w:w="60" w:type="dxa"/>
              <w:right w:w="80" w:type="dxa"/>
            </w:tcMar>
            <w:vAlign w:val="center"/>
          </w:tcPr>
          <w:p w14:paraId="391F7F47" w14:textId="77777777" w:rsidR="00B54010" w:rsidRDefault="00000000">
            <w:pPr>
              <w:spacing w:after="40"/>
            </w:pPr>
            <w:r>
              <w:t>Fire</w:t>
            </w:r>
          </w:p>
        </w:tc>
      </w:tr>
      <w:tr w:rsidR="00B54010" w14:paraId="57896013" w14:textId="77777777">
        <w:trPr>
          <w:jc w:val="center"/>
        </w:trPr>
        <w:tc>
          <w:tcPr>
            <w:tcW w:w="1210" w:type="dxa"/>
            <w:tcMar>
              <w:top w:w="60" w:type="dxa"/>
              <w:left w:w="80" w:type="dxa"/>
              <w:bottom w:w="60" w:type="dxa"/>
              <w:right w:w="80" w:type="dxa"/>
            </w:tcMar>
            <w:vAlign w:val="center"/>
          </w:tcPr>
          <w:p w14:paraId="490FCBAA" w14:textId="77777777" w:rsidR="00B54010" w:rsidRDefault="00000000">
            <w:pPr>
              <w:spacing w:after="40"/>
            </w:pPr>
            <w:r>
              <w:t>SI-033</w:t>
            </w:r>
          </w:p>
        </w:tc>
        <w:tc>
          <w:tcPr>
            <w:tcW w:w="3024" w:type="dxa"/>
            <w:tcMar>
              <w:top w:w="60" w:type="dxa"/>
              <w:left w:w="80" w:type="dxa"/>
              <w:bottom w:w="60" w:type="dxa"/>
              <w:right w:w="80" w:type="dxa"/>
            </w:tcMar>
            <w:vAlign w:val="center"/>
          </w:tcPr>
          <w:p w14:paraId="7E050E3F" w14:textId="77777777" w:rsidR="00B54010" w:rsidRDefault="00000000">
            <w:pPr>
              <w:spacing w:after="40"/>
            </w:pPr>
            <w:r>
              <w:t>Initiative 33: Parks, Environment program enhancement</w:t>
            </w:r>
          </w:p>
        </w:tc>
        <w:tc>
          <w:tcPr>
            <w:tcW w:w="1210" w:type="dxa"/>
            <w:tcMar>
              <w:top w:w="60" w:type="dxa"/>
              <w:left w:w="80" w:type="dxa"/>
              <w:bottom w:w="60" w:type="dxa"/>
              <w:right w:w="80" w:type="dxa"/>
            </w:tcMar>
            <w:vAlign w:val="center"/>
          </w:tcPr>
          <w:p w14:paraId="230090C2" w14:textId="77777777" w:rsidR="00B54010" w:rsidRDefault="00000000">
            <w:pPr>
              <w:spacing w:after="40"/>
            </w:pPr>
            <w:r>
              <w:t>Year 3–5</w:t>
            </w:r>
          </w:p>
        </w:tc>
        <w:tc>
          <w:tcPr>
            <w:tcW w:w="1613" w:type="dxa"/>
            <w:tcMar>
              <w:top w:w="60" w:type="dxa"/>
              <w:left w:w="80" w:type="dxa"/>
              <w:bottom w:w="60" w:type="dxa"/>
              <w:right w:w="80" w:type="dxa"/>
            </w:tcMar>
            <w:vAlign w:val="center"/>
          </w:tcPr>
          <w:p w14:paraId="67BE1E58" w14:textId="77777777" w:rsidR="00B54010" w:rsidRDefault="00000000">
            <w:pPr>
              <w:spacing w:after="40"/>
            </w:pPr>
            <w:r>
              <w:t>Grant/Intergov.</w:t>
            </w:r>
          </w:p>
        </w:tc>
        <w:tc>
          <w:tcPr>
            <w:tcW w:w="1411" w:type="dxa"/>
            <w:tcMar>
              <w:top w:w="60" w:type="dxa"/>
              <w:left w:w="80" w:type="dxa"/>
              <w:bottom w:w="60" w:type="dxa"/>
              <w:right w:w="80" w:type="dxa"/>
            </w:tcMar>
            <w:vAlign w:val="center"/>
          </w:tcPr>
          <w:p w14:paraId="039EF4D5" w14:textId="77777777" w:rsidR="00B54010" w:rsidRDefault="00000000">
            <w:pPr>
              <w:spacing w:after="40"/>
            </w:pPr>
            <w:r>
              <w:t>$250,000</w:t>
            </w:r>
          </w:p>
        </w:tc>
        <w:tc>
          <w:tcPr>
            <w:tcW w:w="1613" w:type="dxa"/>
            <w:tcMar>
              <w:top w:w="60" w:type="dxa"/>
              <w:left w:w="80" w:type="dxa"/>
              <w:bottom w:w="60" w:type="dxa"/>
              <w:right w:w="80" w:type="dxa"/>
            </w:tcMar>
            <w:vAlign w:val="center"/>
          </w:tcPr>
          <w:p w14:paraId="04234136" w14:textId="77777777" w:rsidR="00B54010" w:rsidRDefault="00000000">
            <w:pPr>
              <w:spacing w:after="40"/>
            </w:pPr>
            <w:r>
              <w:t>Parks</w:t>
            </w:r>
          </w:p>
        </w:tc>
      </w:tr>
      <w:tr w:rsidR="00B54010" w14:paraId="73C7D89A" w14:textId="77777777">
        <w:trPr>
          <w:jc w:val="center"/>
        </w:trPr>
        <w:tc>
          <w:tcPr>
            <w:tcW w:w="1210" w:type="dxa"/>
            <w:tcMar>
              <w:top w:w="60" w:type="dxa"/>
              <w:left w:w="80" w:type="dxa"/>
              <w:bottom w:w="60" w:type="dxa"/>
              <w:right w:w="80" w:type="dxa"/>
            </w:tcMar>
            <w:vAlign w:val="center"/>
          </w:tcPr>
          <w:p w14:paraId="4C37A03A" w14:textId="77777777" w:rsidR="00B54010" w:rsidRDefault="00000000">
            <w:pPr>
              <w:spacing w:after="40"/>
            </w:pPr>
            <w:r>
              <w:t>SI-034</w:t>
            </w:r>
          </w:p>
        </w:tc>
        <w:tc>
          <w:tcPr>
            <w:tcW w:w="3024" w:type="dxa"/>
            <w:tcMar>
              <w:top w:w="60" w:type="dxa"/>
              <w:left w:w="80" w:type="dxa"/>
              <w:bottom w:w="60" w:type="dxa"/>
              <w:right w:w="80" w:type="dxa"/>
            </w:tcMar>
            <w:vAlign w:val="center"/>
          </w:tcPr>
          <w:p w14:paraId="0D0ABD6C" w14:textId="77777777" w:rsidR="00B54010" w:rsidRDefault="00000000">
            <w:pPr>
              <w:spacing w:after="40"/>
            </w:pPr>
            <w:r>
              <w:t>Initiative 34: Parks, Environment program enhancement</w:t>
            </w:r>
          </w:p>
        </w:tc>
        <w:tc>
          <w:tcPr>
            <w:tcW w:w="1210" w:type="dxa"/>
            <w:tcMar>
              <w:top w:w="60" w:type="dxa"/>
              <w:left w:w="80" w:type="dxa"/>
              <w:bottom w:w="60" w:type="dxa"/>
              <w:right w:w="80" w:type="dxa"/>
            </w:tcMar>
            <w:vAlign w:val="center"/>
          </w:tcPr>
          <w:p w14:paraId="70117E5F" w14:textId="77777777" w:rsidR="00B54010" w:rsidRDefault="00000000">
            <w:pPr>
              <w:spacing w:after="40"/>
            </w:pPr>
            <w:r>
              <w:t>Year 1–2</w:t>
            </w:r>
          </w:p>
        </w:tc>
        <w:tc>
          <w:tcPr>
            <w:tcW w:w="1613" w:type="dxa"/>
            <w:tcMar>
              <w:top w:w="60" w:type="dxa"/>
              <w:left w:w="80" w:type="dxa"/>
              <w:bottom w:w="60" w:type="dxa"/>
              <w:right w:w="80" w:type="dxa"/>
            </w:tcMar>
            <w:vAlign w:val="center"/>
          </w:tcPr>
          <w:p w14:paraId="6A29EDCF" w14:textId="77777777" w:rsidR="00B54010" w:rsidRDefault="00000000">
            <w:pPr>
              <w:spacing w:after="40"/>
            </w:pPr>
            <w:r>
              <w:t>Utility Fund</w:t>
            </w:r>
          </w:p>
        </w:tc>
        <w:tc>
          <w:tcPr>
            <w:tcW w:w="1411" w:type="dxa"/>
            <w:tcMar>
              <w:top w:w="60" w:type="dxa"/>
              <w:left w:w="80" w:type="dxa"/>
              <w:bottom w:w="60" w:type="dxa"/>
              <w:right w:w="80" w:type="dxa"/>
            </w:tcMar>
            <w:vAlign w:val="center"/>
          </w:tcPr>
          <w:p w14:paraId="6594FC3B" w14:textId="77777777" w:rsidR="00B54010" w:rsidRDefault="00000000">
            <w:pPr>
              <w:spacing w:after="40"/>
            </w:pPr>
            <w:r>
              <w:t>$400,000</w:t>
            </w:r>
          </w:p>
        </w:tc>
        <w:tc>
          <w:tcPr>
            <w:tcW w:w="1613" w:type="dxa"/>
            <w:tcMar>
              <w:top w:w="60" w:type="dxa"/>
              <w:left w:w="80" w:type="dxa"/>
              <w:bottom w:w="60" w:type="dxa"/>
              <w:right w:w="80" w:type="dxa"/>
            </w:tcMar>
            <w:vAlign w:val="center"/>
          </w:tcPr>
          <w:p w14:paraId="1F9D6211" w14:textId="77777777" w:rsidR="00B54010" w:rsidRDefault="00000000">
            <w:pPr>
              <w:spacing w:after="40"/>
            </w:pPr>
            <w:r>
              <w:t>Finance</w:t>
            </w:r>
          </w:p>
        </w:tc>
      </w:tr>
      <w:tr w:rsidR="00B54010" w14:paraId="7D241C2E" w14:textId="77777777">
        <w:trPr>
          <w:jc w:val="center"/>
        </w:trPr>
        <w:tc>
          <w:tcPr>
            <w:tcW w:w="1210" w:type="dxa"/>
            <w:tcMar>
              <w:top w:w="60" w:type="dxa"/>
              <w:left w:w="80" w:type="dxa"/>
              <w:bottom w:w="60" w:type="dxa"/>
              <w:right w:w="80" w:type="dxa"/>
            </w:tcMar>
            <w:vAlign w:val="center"/>
          </w:tcPr>
          <w:p w14:paraId="54CD6F26" w14:textId="77777777" w:rsidR="00B54010" w:rsidRDefault="00000000">
            <w:pPr>
              <w:spacing w:after="40"/>
            </w:pPr>
            <w:r>
              <w:t>SI-035</w:t>
            </w:r>
          </w:p>
        </w:tc>
        <w:tc>
          <w:tcPr>
            <w:tcW w:w="3024" w:type="dxa"/>
            <w:tcMar>
              <w:top w:w="60" w:type="dxa"/>
              <w:left w:w="80" w:type="dxa"/>
              <w:bottom w:w="60" w:type="dxa"/>
              <w:right w:w="80" w:type="dxa"/>
            </w:tcMar>
            <w:vAlign w:val="center"/>
          </w:tcPr>
          <w:p w14:paraId="682DF186" w14:textId="77777777" w:rsidR="00B54010" w:rsidRDefault="00000000">
            <w:pPr>
              <w:spacing w:after="40"/>
            </w:pPr>
            <w:r>
              <w:t>Initiative 35: Parks, Environment program enhancement</w:t>
            </w:r>
          </w:p>
        </w:tc>
        <w:tc>
          <w:tcPr>
            <w:tcW w:w="1210" w:type="dxa"/>
            <w:tcMar>
              <w:top w:w="60" w:type="dxa"/>
              <w:left w:w="80" w:type="dxa"/>
              <w:bottom w:w="60" w:type="dxa"/>
              <w:right w:w="80" w:type="dxa"/>
            </w:tcMar>
            <w:vAlign w:val="center"/>
          </w:tcPr>
          <w:p w14:paraId="45979106" w14:textId="77777777" w:rsidR="00B54010" w:rsidRDefault="00000000">
            <w:pPr>
              <w:spacing w:after="40"/>
            </w:pPr>
            <w:r>
              <w:t>Year 1–5</w:t>
            </w:r>
          </w:p>
        </w:tc>
        <w:tc>
          <w:tcPr>
            <w:tcW w:w="1613" w:type="dxa"/>
            <w:tcMar>
              <w:top w:w="60" w:type="dxa"/>
              <w:left w:w="80" w:type="dxa"/>
              <w:bottom w:w="60" w:type="dxa"/>
              <w:right w:w="80" w:type="dxa"/>
            </w:tcMar>
            <w:vAlign w:val="center"/>
          </w:tcPr>
          <w:p w14:paraId="62A369DF" w14:textId="77777777" w:rsidR="00B54010" w:rsidRDefault="00000000">
            <w:pPr>
              <w:spacing w:after="40"/>
            </w:pPr>
            <w:r>
              <w:t>Utility Fund</w:t>
            </w:r>
          </w:p>
        </w:tc>
        <w:tc>
          <w:tcPr>
            <w:tcW w:w="1411" w:type="dxa"/>
            <w:tcMar>
              <w:top w:w="60" w:type="dxa"/>
              <w:left w:w="80" w:type="dxa"/>
              <w:bottom w:w="60" w:type="dxa"/>
              <w:right w:w="80" w:type="dxa"/>
            </w:tcMar>
            <w:vAlign w:val="center"/>
          </w:tcPr>
          <w:p w14:paraId="32216FEC" w14:textId="77777777" w:rsidR="00B54010" w:rsidRDefault="00000000">
            <w:pPr>
              <w:spacing w:after="40"/>
            </w:pPr>
            <w:r>
              <w:t>$250,000</w:t>
            </w:r>
          </w:p>
        </w:tc>
        <w:tc>
          <w:tcPr>
            <w:tcW w:w="1613" w:type="dxa"/>
            <w:tcMar>
              <w:top w:w="60" w:type="dxa"/>
              <w:left w:w="80" w:type="dxa"/>
              <w:bottom w:w="60" w:type="dxa"/>
              <w:right w:w="80" w:type="dxa"/>
            </w:tcMar>
            <w:vAlign w:val="center"/>
          </w:tcPr>
          <w:p w14:paraId="47CF7764" w14:textId="77777777" w:rsidR="00B54010" w:rsidRDefault="00000000">
            <w:pPr>
              <w:spacing w:after="40"/>
            </w:pPr>
            <w:r>
              <w:t>Parks</w:t>
            </w:r>
          </w:p>
        </w:tc>
      </w:tr>
      <w:tr w:rsidR="00B54010" w14:paraId="20B940E8" w14:textId="77777777">
        <w:trPr>
          <w:jc w:val="center"/>
        </w:trPr>
        <w:tc>
          <w:tcPr>
            <w:tcW w:w="1210" w:type="dxa"/>
            <w:tcMar>
              <w:top w:w="60" w:type="dxa"/>
              <w:left w:w="80" w:type="dxa"/>
              <w:bottom w:w="60" w:type="dxa"/>
              <w:right w:w="80" w:type="dxa"/>
            </w:tcMar>
            <w:vAlign w:val="center"/>
          </w:tcPr>
          <w:p w14:paraId="6D59FD48" w14:textId="77777777" w:rsidR="00B54010" w:rsidRDefault="00000000">
            <w:pPr>
              <w:spacing w:after="40"/>
            </w:pPr>
            <w:r>
              <w:t>SI-036</w:t>
            </w:r>
          </w:p>
        </w:tc>
        <w:tc>
          <w:tcPr>
            <w:tcW w:w="3024" w:type="dxa"/>
            <w:tcMar>
              <w:top w:w="60" w:type="dxa"/>
              <w:left w:w="80" w:type="dxa"/>
              <w:bottom w:w="60" w:type="dxa"/>
              <w:right w:w="80" w:type="dxa"/>
            </w:tcMar>
            <w:vAlign w:val="center"/>
          </w:tcPr>
          <w:p w14:paraId="305694A4" w14:textId="77777777" w:rsidR="00B54010" w:rsidRDefault="00000000">
            <w:pPr>
              <w:spacing w:after="40"/>
            </w:pPr>
            <w:r>
              <w:t>Initiative 36: Parks, Environment program enhancement</w:t>
            </w:r>
          </w:p>
        </w:tc>
        <w:tc>
          <w:tcPr>
            <w:tcW w:w="1210" w:type="dxa"/>
            <w:tcMar>
              <w:top w:w="60" w:type="dxa"/>
              <w:left w:w="80" w:type="dxa"/>
              <w:bottom w:w="60" w:type="dxa"/>
              <w:right w:w="80" w:type="dxa"/>
            </w:tcMar>
            <w:vAlign w:val="center"/>
          </w:tcPr>
          <w:p w14:paraId="04911732" w14:textId="77777777" w:rsidR="00B54010" w:rsidRDefault="00000000">
            <w:pPr>
              <w:spacing w:after="40"/>
            </w:pPr>
            <w:r>
              <w:t>Year 1–5</w:t>
            </w:r>
          </w:p>
        </w:tc>
        <w:tc>
          <w:tcPr>
            <w:tcW w:w="1613" w:type="dxa"/>
            <w:tcMar>
              <w:top w:w="60" w:type="dxa"/>
              <w:left w:w="80" w:type="dxa"/>
              <w:bottom w:w="60" w:type="dxa"/>
              <w:right w:w="80" w:type="dxa"/>
            </w:tcMar>
            <w:vAlign w:val="center"/>
          </w:tcPr>
          <w:p w14:paraId="4D3394CE" w14:textId="77777777" w:rsidR="00B54010" w:rsidRDefault="00000000">
            <w:pPr>
              <w:spacing w:after="40"/>
            </w:pPr>
            <w:r>
              <w:t>Mixed Sources</w:t>
            </w:r>
          </w:p>
        </w:tc>
        <w:tc>
          <w:tcPr>
            <w:tcW w:w="1411" w:type="dxa"/>
            <w:tcMar>
              <w:top w:w="60" w:type="dxa"/>
              <w:left w:w="80" w:type="dxa"/>
              <w:bottom w:w="60" w:type="dxa"/>
              <w:right w:w="80" w:type="dxa"/>
            </w:tcMar>
            <w:vAlign w:val="center"/>
          </w:tcPr>
          <w:p w14:paraId="4EE09327" w14:textId="77777777" w:rsidR="00B54010" w:rsidRDefault="00000000">
            <w:pPr>
              <w:spacing w:after="40"/>
            </w:pPr>
            <w:r>
              <w:t>$250,000</w:t>
            </w:r>
          </w:p>
        </w:tc>
        <w:tc>
          <w:tcPr>
            <w:tcW w:w="1613" w:type="dxa"/>
            <w:tcMar>
              <w:top w:w="60" w:type="dxa"/>
              <w:left w:w="80" w:type="dxa"/>
              <w:bottom w:w="60" w:type="dxa"/>
              <w:right w:w="80" w:type="dxa"/>
            </w:tcMar>
            <w:vAlign w:val="center"/>
          </w:tcPr>
          <w:p w14:paraId="187A23B9" w14:textId="77777777" w:rsidR="00B54010" w:rsidRDefault="00000000">
            <w:pPr>
              <w:spacing w:after="40"/>
            </w:pPr>
            <w:r>
              <w:t>City Manager Office</w:t>
            </w:r>
          </w:p>
        </w:tc>
      </w:tr>
    </w:tbl>
    <w:p w14:paraId="7DFBCFCE" w14:textId="77777777" w:rsidR="00B54010" w:rsidRDefault="00000000">
      <w:pPr>
        <w:spacing w:after="120"/>
      </w:pPr>
      <w:r>
        <w:t>Engagement notes (mock): Each initiative will be reviewed annually with the governing body and refined through stakeholder feedback, department work sessions, and budget prioritization workshops.</w:t>
      </w:r>
    </w:p>
    <w:p w14:paraId="412AD52C" w14:textId="43EAA98A" w:rsidR="00B54010" w:rsidRDefault="00000000" w:rsidP="00F2724A">
      <w:r>
        <w:rPr>
          <w:b/>
          <w:color w:val="4F8A5B"/>
          <w:sz w:val="26"/>
        </w:rPr>
        <w:t>Organizational Excellence &amp; Service Delivery</w:t>
      </w:r>
    </w:p>
    <w:tbl>
      <w:tblPr>
        <w:tblStyle w:val="TableGrid"/>
        <w:tblW w:w="0" w:type="auto"/>
        <w:jc w:val="center"/>
        <w:tblLayout w:type="fixed"/>
        <w:tblLook w:val="04A0" w:firstRow="1" w:lastRow="0" w:firstColumn="1" w:lastColumn="0" w:noHBand="0" w:noVBand="1"/>
      </w:tblPr>
      <w:tblGrid>
        <w:gridCol w:w="1210"/>
        <w:gridCol w:w="3024"/>
        <w:gridCol w:w="1210"/>
        <w:gridCol w:w="1613"/>
        <w:gridCol w:w="1411"/>
        <w:gridCol w:w="1613"/>
      </w:tblGrid>
      <w:tr w:rsidR="00B54010" w14:paraId="51A34FEE" w14:textId="77777777">
        <w:trPr>
          <w:tblHeader/>
          <w:jc w:val="center"/>
        </w:trPr>
        <w:tc>
          <w:tcPr>
            <w:tcW w:w="1210" w:type="dxa"/>
            <w:shd w:val="clear" w:color="auto" w:fill="F2F4F7"/>
            <w:tcMar>
              <w:top w:w="60" w:type="dxa"/>
              <w:left w:w="80" w:type="dxa"/>
              <w:bottom w:w="60" w:type="dxa"/>
              <w:right w:w="80" w:type="dxa"/>
            </w:tcMar>
            <w:vAlign w:val="center"/>
          </w:tcPr>
          <w:p w14:paraId="2340D35A" w14:textId="77777777" w:rsidR="00B54010" w:rsidRDefault="00000000">
            <w:pPr>
              <w:spacing w:after="40"/>
            </w:pPr>
            <w:r>
              <w:rPr>
                <w:b/>
                <w:color w:val="0F3D5E"/>
              </w:rPr>
              <w:t>ID</w:t>
            </w:r>
          </w:p>
        </w:tc>
        <w:tc>
          <w:tcPr>
            <w:tcW w:w="3024" w:type="dxa"/>
            <w:shd w:val="clear" w:color="auto" w:fill="F2F4F7"/>
            <w:tcMar>
              <w:top w:w="60" w:type="dxa"/>
              <w:left w:w="80" w:type="dxa"/>
              <w:bottom w:w="60" w:type="dxa"/>
              <w:right w:w="80" w:type="dxa"/>
            </w:tcMar>
            <w:vAlign w:val="center"/>
          </w:tcPr>
          <w:p w14:paraId="08F8D96C" w14:textId="77777777" w:rsidR="00B54010" w:rsidRDefault="00000000">
            <w:pPr>
              <w:spacing w:after="40"/>
            </w:pPr>
            <w:r>
              <w:rPr>
                <w:b/>
                <w:color w:val="0F3D5E"/>
              </w:rPr>
              <w:t>Initiative (Mock)</w:t>
            </w:r>
          </w:p>
        </w:tc>
        <w:tc>
          <w:tcPr>
            <w:tcW w:w="1210" w:type="dxa"/>
            <w:shd w:val="clear" w:color="auto" w:fill="F2F4F7"/>
            <w:tcMar>
              <w:top w:w="60" w:type="dxa"/>
              <w:left w:w="80" w:type="dxa"/>
              <w:bottom w:w="60" w:type="dxa"/>
              <w:right w:w="80" w:type="dxa"/>
            </w:tcMar>
            <w:vAlign w:val="center"/>
          </w:tcPr>
          <w:p w14:paraId="4DB9C0C7" w14:textId="77777777" w:rsidR="00B54010" w:rsidRDefault="00000000">
            <w:pPr>
              <w:spacing w:after="40"/>
            </w:pPr>
            <w:r>
              <w:rPr>
                <w:b/>
                <w:color w:val="0F3D5E"/>
              </w:rPr>
              <w:t>Timing</w:t>
            </w:r>
          </w:p>
        </w:tc>
        <w:tc>
          <w:tcPr>
            <w:tcW w:w="1613" w:type="dxa"/>
            <w:shd w:val="clear" w:color="auto" w:fill="F2F4F7"/>
            <w:tcMar>
              <w:top w:w="60" w:type="dxa"/>
              <w:left w:w="80" w:type="dxa"/>
              <w:bottom w:w="60" w:type="dxa"/>
              <w:right w:w="80" w:type="dxa"/>
            </w:tcMar>
            <w:vAlign w:val="center"/>
          </w:tcPr>
          <w:p w14:paraId="6A256323" w14:textId="77777777" w:rsidR="00B54010" w:rsidRDefault="00000000">
            <w:pPr>
              <w:spacing w:after="40"/>
            </w:pPr>
            <w:r>
              <w:rPr>
                <w:b/>
                <w:color w:val="0F3D5E"/>
              </w:rPr>
              <w:t>Primary Funding</w:t>
            </w:r>
          </w:p>
        </w:tc>
        <w:tc>
          <w:tcPr>
            <w:tcW w:w="1411" w:type="dxa"/>
            <w:shd w:val="clear" w:color="auto" w:fill="F2F4F7"/>
            <w:tcMar>
              <w:top w:w="60" w:type="dxa"/>
              <w:left w:w="80" w:type="dxa"/>
              <w:bottom w:w="60" w:type="dxa"/>
              <w:right w:w="80" w:type="dxa"/>
            </w:tcMar>
            <w:vAlign w:val="center"/>
          </w:tcPr>
          <w:p w14:paraId="3759358B" w14:textId="77777777" w:rsidR="00B54010" w:rsidRDefault="00000000">
            <w:pPr>
              <w:spacing w:after="40"/>
            </w:pPr>
            <w:r>
              <w:rPr>
                <w:b/>
                <w:color w:val="0F3D5E"/>
              </w:rPr>
              <w:t>5-Yr Cost (Est.)</w:t>
            </w:r>
          </w:p>
        </w:tc>
        <w:tc>
          <w:tcPr>
            <w:tcW w:w="1613" w:type="dxa"/>
            <w:shd w:val="clear" w:color="auto" w:fill="F2F4F7"/>
            <w:tcMar>
              <w:top w:w="60" w:type="dxa"/>
              <w:left w:w="80" w:type="dxa"/>
              <w:bottom w:w="60" w:type="dxa"/>
              <w:right w:w="80" w:type="dxa"/>
            </w:tcMar>
            <w:vAlign w:val="center"/>
          </w:tcPr>
          <w:p w14:paraId="7467EAB0" w14:textId="77777777" w:rsidR="00B54010" w:rsidRDefault="00000000">
            <w:pPr>
              <w:spacing w:after="40"/>
            </w:pPr>
            <w:r>
              <w:rPr>
                <w:b/>
                <w:color w:val="0F3D5E"/>
              </w:rPr>
              <w:t>Owner</w:t>
            </w:r>
          </w:p>
        </w:tc>
      </w:tr>
      <w:tr w:rsidR="00B54010" w14:paraId="065B2112" w14:textId="77777777">
        <w:trPr>
          <w:jc w:val="center"/>
        </w:trPr>
        <w:tc>
          <w:tcPr>
            <w:tcW w:w="1210" w:type="dxa"/>
            <w:tcMar>
              <w:top w:w="60" w:type="dxa"/>
              <w:left w:w="80" w:type="dxa"/>
              <w:bottom w:w="60" w:type="dxa"/>
              <w:right w:w="80" w:type="dxa"/>
            </w:tcMar>
            <w:vAlign w:val="center"/>
          </w:tcPr>
          <w:p w14:paraId="013E502E" w14:textId="77777777" w:rsidR="00B54010" w:rsidRDefault="00000000">
            <w:pPr>
              <w:spacing w:after="40"/>
            </w:pPr>
            <w:r>
              <w:t>SI-037</w:t>
            </w:r>
          </w:p>
        </w:tc>
        <w:tc>
          <w:tcPr>
            <w:tcW w:w="3024" w:type="dxa"/>
            <w:tcMar>
              <w:top w:w="60" w:type="dxa"/>
              <w:left w:w="80" w:type="dxa"/>
              <w:bottom w:w="60" w:type="dxa"/>
              <w:right w:w="80" w:type="dxa"/>
            </w:tcMar>
            <w:vAlign w:val="center"/>
          </w:tcPr>
          <w:p w14:paraId="4E96ABB5" w14:textId="77777777" w:rsidR="00B54010" w:rsidRDefault="00000000">
            <w:pPr>
              <w:spacing w:after="40"/>
            </w:pPr>
            <w:r>
              <w:t>Initiative 37: Organizational Excellence program enhancement</w:t>
            </w:r>
          </w:p>
        </w:tc>
        <w:tc>
          <w:tcPr>
            <w:tcW w:w="1210" w:type="dxa"/>
            <w:tcMar>
              <w:top w:w="60" w:type="dxa"/>
              <w:left w:w="80" w:type="dxa"/>
              <w:bottom w:w="60" w:type="dxa"/>
              <w:right w:w="80" w:type="dxa"/>
            </w:tcMar>
            <w:vAlign w:val="center"/>
          </w:tcPr>
          <w:p w14:paraId="05462509" w14:textId="77777777" w:rsidR="00B54010" w:rsidRDefault="00000000">
            <w:pPr>
              <w:spacing w:after="40"/>
            </w:pPr>
            <w:r>
              <w:t>Year 3–5</w:t>
            </w:r>
          </w:p>
        </w:tc>
        <w:tc>
          <w:tcPr>
            <w:tcW w:w="1613" w:type="dxa"/>
            <w:tcMar>
              <w:top w:w="60" w:type="dxa"/>
              <w:left w:w="80" w:type="dxa"/>
              <w:bottom w:w="60" w:type="dxa"/>
              <w:right w:w="80" w:type="dxa"/>
            </w:tcMar>
            <w:vAlign w:val="center"/>
          </w:tcPr>
          <w:p w14:paraId="6F0786E2" w14:textId="77777777" w:rsidR="00B54010" w:rsidRDefault="00000000">
            <w:pPr>
              <w:spacing w:after="40"/>
            </w:pPr>
            <w:r>
              <w:t>General Fund</w:t>
            </w:r>
          </w:p>
        </w:tc>
        <w:tc>
          <w:tcPr>
            <w:tcW w:w="1411" w:type="dxa"/>
            <w:tcMar>
              <w:top w:w="60" w:type="dxa"/>
              <w:left w:w="80" w:type="dxa"/>
              <w:bottom w:w="60" w:type="dxa"/>
              <w:right w:w="80" w:type="dxa"/>
            </w:tcMar>
            <w:vAlign w:val="center"/>
          </w:tcPr>
          <w:p w14:paraId="0ECE8A49" w14:textId="77777777" w:rsidR="00B54010" w:rsidRDefault="00000000">
            <w:pPr>
              <w:spacing w:after="40"/>
            </w:pPr>
            <w:r>
              <w:t>$650,000</w:t>
            </w:r>
          </w:p>
        </w:tc>
        <w:tc>
          <w:tcPr>
            <w:tcW w:w="1613" w:type="dxa"/>
            <w:tcMar>
              <w:top w:w="60" w:type="dxa"/>
              <w:left w:w="80" w:type="dxa"/>
              <w:bottom w:w="60" w:type="dxa"/>
              <w:right w:w="80" w:type="dxa"/>
            </w:tcMar>
            <w:vAlign w:val="center"/>
          </w:tcPr>
          <w:p w14:paraId="249BC180" w14:textId="77777777" w:rsidR="00B54010" w:rsidRDefault="00000000">
            <w:pPr>
              <w:spacing w:after="40"/>
            </w:pPr>
            <w:r>
              <w:t>Finance</w:t>
            </w:r>
          </w:p>
        </w:tc>
      </w:tr>
      <w:tr w:rsidR="00B54010" w14:paraId="63F2A16D" w14:textId="77777777">
        <w:trPr>
          <w:jc w:val="center"/>
        </w:trPr>
        <w:tc>
          <w:tcPr>
            <w:tcW w:w="1210" w:type="dxa"/>
            <w:tcMar>
              <w:top w:w="60" w:type="dxa"/>
              <w:left w:w="80" w:type="dxa"/>
              <w:bottom w:w="60" w:type="dxa"/>
              <w:right w:w="80" w:type="dxa"/>
            </w:tcMar>
            <w:vAlign w:val="center"/>
          </w:tcPr>
          <w:p w14:paraId="711073A5" w14:textId="77777777" w:rsidR="00B54010" w:rsidRDefault="00000000">
            <w:pPr>
              <w:spacing w:after="40"/>
            </w:pPr>
            <w:r>
              <w:lastRenderedPageBreak/>
              <w:t>SI-038</w:t>
            </w:r>
          </w:p>
        </w:tc>
        <w:tc>
          <w:tcPr>
            <w:tcW w:w="3024" w:type="dxa"/>
            <w:tcMar>
              <w:top w:w="60" w:type="dxa"/>
              <w:left w:w="80" w:type="dxa"/>
              <w:bottom w:w="60" w:type="dxa"/>
              <w:right w:w="80" w:type="dxa"/>
            </w:tcMar>
            <w:vAlign w:val="center"/>
          </w:tcPr>
          <w:p w14:paraId="1F31856B" w14:textId="77777777" w:rsidR="00B54010" w:rsidRDefault="00000000">
            <w:pPr>
              <w:spacing w:after="40"/>
            </w:pPr>
            <w:r>
              <w:t>Initiative 38: Organizational Excellence program enhancement</w:t>
            </w:r>
          </w:p>
        </w:tc>
        <w:tc>
          <w:tcPr>
            <w:tcW w:w="1210" w:type="dxa"/>
            <w:tcMar>
              <w:top w:w="60" w:type="dxa"/>
              <w:left w:w="80" w:type="dxa"/>
              <w:bottom w:w="60" w:type="dxa"/>
              <w:right w:w="80" w:type="dxa"/>
            </w:tcMar>
            <w:vAlign w:val="center"/>
          </w:tcPr>
          <w:p w14:paraId="49D812BE" w14:textId="77777777" w:rsidR="00B54010" w:rsidRDefault="00000000">
            <w:pPr>
              <w:spacing w:after="40"/>
            </w:pPr>
            <w:r>
              <w:t>Year 2–3</w:t>
            </w:r>
          </w:p>
        </w:tc>
        <w:tc>
          <w:tcPr>
            <w:tcW w:w="1613" w:type="dxa"/>
            <w:tcMar>
              <w:top w:w="60" w:type="dxa"/>
              <w:left w:w="80" w:type="dxa"/>
              <w:bottom w:w="60" w:type="dxa"/>
              <w:right w:w="80" w:type="dxa"/>
            </w:tcMar>
            <w:vAlign w:val="center"/>
          </w:tcPr>
          <w:p w14:paraId="0153D7B2" w14:textId="77777777" w:rsidR="00B54010" w:rsidRDefault="00000000">
            <w:pPr>
              <w:spacing w:after="40"/>
            </w:pPr>
            <w:r>
              <w:t>Grant/Intergov.</w:t>
            </w:r>
          </w:p>
        </w:tc>
        <w:tc>
          <w:tcPr>
            <w:tcW w:w="1411" w:type="dxa"/>
            <w:tcMar>
              <w:top w:w="60" w:type="dxa"/>
              <w:left w:w="80" w:type="dxa"/>
              <w:bottom w:w="60" w:type="dxa"/>
              <w:right w:w="80" w:type="dxa"/>
            </w:tcMar>
            <w:vAlign w:val="center"/>
          </w:tcPr>
          <w:p w14:paraId="088684E2" w14:textId="77777777" w:rsidR="00B54010" w:rsidRDefault="00000000">
            <w:pPr>
              <w:spacing w:after="40"/>
            </w:pPr>
            <w:r>
              <w:t>$650,000</w:t>
            </w:r>
          </w:p>
        </w:tc>
        <w:tc>
          <w:tcPr>
            <w:tcW w:w="1613" w:type="dxa"/>
            <w:tcMar>
              <w:top w:w="60" w:type="dxa"/>
              <w:left w:w="80" w:type="dxa"/>
              <w:bottom w:w="60" w:type="dxa"/>
              <w:right w:w="80" w:type="dxa"/>
            </w:tcMar>
            <w:vAlign w:val="center"/>
          </w:tcPr>
          <w:p w14:paraId="2BA494F1" w14:textId="77777777" w:rsidR="00B54010" w:rsidRDefault="00000000">
            <w:pPr>
              <w:spacing w:after="40"/>
            </w:pPr>
            <w:r>
              <w:t>Public Works</w:t>
            </w:r>
          </w:p>
        </w:tc>
      </w:tr>
      <w:tr w:rsidR="00B54010" w14:paraId="3B04680A" w14:textId="77777777">
        <w:trPr>
          <w:jc w:val="center"/>
        </w:trPr>
        <w:tc>
          <w:tcPr>
            <w:tcW w:w="1210" w:type="dxa"/>
            <w:tcMar>
              <w:top w:w="60" w:type="dxa"/>
              <w:left w:w="80" w:type="dxa"/>
              <w:bottom w:w="60" w:type="dxa"/>
              <w:right w:w="80" w:type="dxa"/>
            </w:tcMar>
            <w:vAlign w:val="center"/>
          </w:tcPr>
          <w:p w14:paraId="6E27B9CF" w14:textId="77777777" w:rsidR="00B54010" w:rsidRDefault="00000000">
            <w:pPr>
              <w:spacing w:after="40"/>
            </w:pPr>
            <w:r>
              <w:t>SI-039</w:t>
            </w:r>
          </w:p>
        </w:tc>
        <w:tc>
          <w:tcPr>
            <w:tcW w:w="3024" w:type="dxa"/>
            <w:tcMar>
              <w:top w:w="60" w:type="dxa"/>
              <w:left w:w="80" w:type="dxa"/>
              <w:bottom w:w="60" w:type="dxa"/>
              <w:right w:w="80" w:type="dxa"/>
            </w:tcMar>
            <w:vAlign w:val="center"/>
          </w:tcPr>
          <w:p w14:paraId="05102F3E" w14:textId="77777777" w:rsidR="00B54010" w:rsidRDefault="00000000">
            <w:pPr>
              <w:spacing w:after="40"/>
            </w:pPr>
            <w:r>
              <w:t>Initiative 39: Organizational Excellence program enhancement</w:t>
            </w:r>
          </w:p>
        </w:tc>
        <w:tc>
          <w:tcPr>
            <w:tcW w:w="1210" w:type="dxa"/>
            <w:tcMar>
              <w:top w:w="60" w:type="dxa"/>
              <w:left w:w="80" w:type="dxa"/>
              <w:bottom w:w="60" w:type="dxa"/>
              <w:right w:w="80" w:type="dxa"/>
            </w:tcMar>
            <w:vAlign w:val="center"/>
          </w:tcPr>
          <w:p w14:paraId="58F10682" w14:textId="77777777" w:rsidR="00B54010" w:rsidRDefault="00000000">
            <w:pPr>
              <w:spacing w:after="40"/>
            </w:pPr>
            <w:r>
              <w:t>Year 3–5</w:t>
            </w:r>
          </w:p>
        </w:tc>
        <w:tc>
          <w:tcPr>
            <w:tcW w:w="1613" w:type="dxa"/>
            <w:tcMar>
              <w:top w:w="60" w:type="dxa"/>
              <w:left w:w="80" w:type="dxa"/>
              <w:bottom w:w="60" w:type="dxa"/>
              <w:right w:w="80" w:type="dxa"/>
            </w:tcMar>
            <w:vAlign w:val="center"/>
          </w:tcPr>
          <w:p w14:paraId="319390C7" w14:textId="77777777" w:rsidR="00B54010" w:rsidRDefault="00000000">
            <w:pPr>
              <w:spacing w:after="40"/>
            </w:pPr>
            <w:r>
              <w:t>General Fund</w:t>
            </w:r>
          </w:p>
        </w:tc>
        <w:tc>
          <w:tcPr>
            <w:tcW w:w="1411" w:type="dxa"/>
            <w:tcMar>
              <w:top w:w="60" w:type="dxa"/>
              <w:left w:w="80" w:type="dxa"/>
              <w:bottom w:w="60" w:type="dxa"/>
              <w:right w:w="80" w:type="dxa"/>
            </w:tcMar>
            <w:vAlign w:val="center"/>
          </w:tcPr>
          <w:p w14:paraId="0525FD2F" w14:textId="77777777" w:rsidR="00B54010" w:rsidRDefault="00000000">
            <w:pPr>
              <w:spacing w:after="40"/>
            </w:pPr>
            <w:r>
              <w:t>$650,000</w:t>
            </w:r>
          </w:p>
        </w:tc>
        <w:tc>
          <w:tcPr>
            <w:tcW w:w="1613" w:type="dxa"/>
            <w:tcMar>
              <w:top w:w="60" w:type="dxa"/>
              <w:left w:w="80" w:type="dxa"/>
              <w:bottom w:w="60" w:type="dxa"/>
              <w:right w:w="80" w:type="dxa"/>
            </w:tcMar>
            <w:vAlign w:val="center"/>
          </w:tcPr>
          <w:p w14:paraId="1D6EB437" w14:textId="77777777" w:rsidR="00B54010" w:rsidRDefault="00000000">
            <w:pPr>
              <w:spacing w:after="40"/>
            </w:pPr>
            <w:r>
              <w:t>Planning</w:t>
            </w:r>
          </w:p>
        </w:tc>
      </w:tr>
      <w:tr w:rsidR="00B54010" w14:paraId="24A039D3" w14:textId="77777777">
        <w:trPr>
          <w:jc w:val="center"/>
        </w:trPr>
        <w:tc>
          <w:tcPr>
            <w:tcW w:w="1210" w:type="dxa"/>
            <w:tcMar>
              <w:top w:w="60" w:type="dxa"/>
              <w:left w:w="80" w:type="dxa"/>
              <w:bottom w:w="60" w:type="dxa"/>
              <w:right w:w="80" w:type="dxa"/>
            </w:tcMar>
            <w:vAlign w:val="center"/>
          </w:tcPr>
          <w:p w14:paraId="33181B1B" w14:textId="77777777" w:rsidR="00B54010" w:rsidRDefault="00000000">
            <w:pPr>
              <w:spacing w:after="40"/>
            </w:pPr>
            <w:r>
              <w:t>SI-040</w:t>
            </w:r>
          </w:p>
        </w:tc>
        <w:tc>
          <w:tcPr>
            <w:tcW w:w="3024" w:type="dxa"/>
            <w:tcMar>
              <w:top w:w="60" w:type="dxa"/>
              <w:left w:w="80" w:type="dxa"/>
              <w:bottom w:w="60" w:type="dxa"/>
              <w:right w:w="80" w:type="dxa"/>
            </w:tcMar>
            <w:vAlign w:val="center"/>
          </w:tcPr>
          <w:p w14:paraId="3ED49B9F" w14:textId="77777777" w:rsidR="00B54010" w:rsidRDefault="00000000">
            <w:pPr>
              <w:spacing w:after="40"/>
            </w:pPr>
            <w:r>
              <w:t>Initiative 40: Organizational Excellence program enhancement</w:t>
            </w:r>
          </w:p>
        </w:tc>
        <w:tc>
          <w:tcPr>
            <w:tcW w:w="1210" w:type="dxa"/>
            <w:tcMar>
              <w:top w:w="60" w:type="dxa"/>
              <w:left w:w="80" w:type="dxa"/>
              <w:bottom w:w="60" w:type="dxa"/>
              <w:right w:w="80" w:type="dxa"/>
            </w:tcMar>
            <w:vAlign w:val="center"/>
          </w:tcPr>
          <w:p w14:paraId="7D63012B" w14:textId="77777777" w:rsidR="00B54010" w:rsidRDefault="00000000">
            <w:pPr>
              <w:spacing w:after="40"/>
            </w:pPr>
            <w:r>
              <w:t>Year 1–5</w:t>
            </w:r>
          </w:p>
        </w:tc>
        <w:tc>
          <w:tcPr>
            <w:tcW w:w="1613" w:type="dxa"/>
            <w:tcMar>
              <w:top w:w="60" w:type="dxa"/>
              <w:left w:w="80" w:type="dxa"/>
              <w:bottom w:w="60" w:type="dxa"/>
              <w:right w:w="80" w:type="dxa"/>
            </w:tcMar>
            <w:vAlign w:val="center"/>
          </w:tcPr>
          <w:p w14:paraId="5A30C9BA" w14:textId="77777777" w:rsidR="00B54010" w:rsidRDefault="00000000">
            <w:pPr>
              <w:spacing w:after="40"/>
            </w:pPr>
            <w:r>
              <w:t>General Fund</w:t>
            </w:r>
          </w:p>
        </w:tc>
        <w:tc>
          <w:tcPr>
            <w:tcW w:w="1411" w:type="dxa"/>
            <w:tcMar>
              <w:top w:w="60" w:type="dxa"/>
              <w:left w:w="80" w:type="dxa"/>
              <w:bottom w:w="60" w:type="dxa"/>
              <w:right w:w="80" w:type="dxa"/>
            </w:tcMar>
            <w:vAlign w:val="center"/>
          </w:tcPr>
          <w:p w14:paraId="1CB7CF32" w14:textId="77777777" w:rsidR="00B54010" w:rsidRDefault="00000000">
            <w:pPr>
              <w:spacing w:after="40"/>
            </w:pPr>
            <w:r>
              <w:t>$650,000</w:t>
            </w:r>
          </w:p>
        </w:tc>
        <w:tc>
          <w:tcPr>
            <w:tcW w:w="1613" w:type="dxa"/>
            <w:tcMar>
              <w:top w:w="60" w:type="dxa"/>
              <w:left w:w="80" w:type="dxa"/>
              <w:bottom w:w="60" w:type="dxa"/>
              <w:right w:w="80" w:type="dxa"/>
            </w:tcMar>
            <w:vAlign w:val="center"/>
          </w:tcPr>
          <w:p w14:paraId="529476D9" w14:textId="77777777" w:rsidR="00B54010" w:rsidRDefault="00000000">
            <w:pPr>
              <w:spacing w:after="40"/>
            </w:pPr>
            <w:r>
              <w:t>Public Works</w:t>
            </w:r>
          </w:p>
        </w:tc>
      </w:tr>
      <w:tr w:rsidR="00B54010" w14:paraId="0B7A9071" w14:textId="77777777">
        <w:trPr>
          <w:jc w:val="center"/>
        </w:trPr>
        <w:tc>
          <w:tcPr>
            <w:tcW w:w="1210" w:type="dxa"/>
            <w:tcMar>
              <w:top w:w="60" w:type="dxa"/>
              <w:left w:w="80" w:type="dxa"/>
              <w:bottom w:w="60" w:type="dxa"/>
              <w:right w:w="80" w:type="dxa"/>
            </w:tcMar>
            <w:vAlign w:val="center"/>
          </w:tcPr>
          <w:p w14:paraId="31D72912" w14:textId="77777777" w:rsidR="00B54010" w:rsidRDefault="00000000">
            <w:pPr>
              <w:spacing w:after="40"/>
            </w:pPr>
            <w:r>
              <w:t>SI-041</w:t>
            </w:r>
          </w:p>
        </w:tc>
        <w:tc>
          <w:tcPr>
            <w:tcW w:w="3024" w:type="dxa"/>
            <w:tcMar>
              <w:top w:w="60" w:type="dxa"/>
              <w:left w:w="80" w:type="dxa"/>
              <w:bottom w:w="60" w:type="dxa"/>
              <w:right w:w="80" w:type="dxa"/>
            </w:tcMar>
            <w:vAlign w:val="center"/>
          </w:tcPr>
          <w:p w14:paraId="264F7414" w14:textId="77777777" w:rsidR="00B54010" w:rsidRDefault="00000000">
            <w:pPr>
              <w:spacing w:after="40"/>
            </w:pPr>
            <w:r>
              <w:t>Initiative 41: Organizational Excellence program enhancement</w:t>
            </w:r>
          </w:p>
        </w:tc>
        <w:tc>
          <w:tcPr>
            <w:tcW w:w="1210" w:type="dxa"/>
            <w:tcMar>
              <w:top w:w="60" w:type="dxa"/>
              <w:left w:w="80" w:type="dxa"/>
              <w:bottom w:w="60" w:type="dxa"/>
              <w:right w:w="80" w:type="dxa"/>
            </w:tcMar>
            <w:vAlign w:val="center"/>
          </w:tcPr>
          <w:p w14:paraId="5124E341" w14:textId="77777777" w:rsidR="00B54010" w:rsidRDefault="00000000">
            <w:pPr>
              <w:spacing w:after="40"/>
            </w:pPr>
            <w:r>
              <w:t>Year 2–3</w:t>
            </w:r>
          </w:p>
        </w:tc>
        <w:tc>
          <w:tcPr>
            <w:tcW w:w="1613" w:type="dxa"/>
            <w:tcMar>
              <w:top w:w="60" w:type="dxa"/>
              <w:left w:w="80" w:type="dxa"/>
              <w:bottom w:w="60" w:type="dxa"/>
              <w:right w:w="80" w:type="dxa"/>
            </w:tcMar>
            <w:vAlign w:val="center"/>
          </w:tcPr>
          <w:p w14:paraId="0F2F131A" w14:textId="77777777" w:rsidR="00B54010" w:rsidRDefault="00000000">
            <w:pPr>
              <w:spacing w:after="40"/>
            </w:pPr>
            <w:r>
              <w:t>General Fund</w:t>
            </w:r>
          </w:p>
        </w:tc>
        <w:tc>
          <w:tcPr>
            <w:tcW w:w="1411" w:type="dxa"/>
            <w:tcMar>
              <w:top w:w="60" w:type="dxa"/>
              <w:left w:w="80" w:type="dxa"/>
              <w:bottom w:w="60" w:type="dxa"/>
              <w:right w:w="80" w:type="dxa"/>
            </w:tcMar>
            <w:vAlign w:val="center"/>
          </w:tcPr>
          <w:p w14:paraId="1BFC81CC" w14:textId="77777777" w:rsidR="00B54010" w:rsidRDefault="00000000">
            <w:pPr>
              <w:spacing w:after="40"/>
            </w:pPr>
            <w:r>
              <w:t>$250,000</w:t>
            </w:r>
          </w:p>
        </w:tc>
        <w:tc>
          <w:tcPr>
            <w:tcW w:w="1613" w:type="dxa"/>
            <w:tcMar>
              <w:top w:w="60" w:type="dxa"/>
              <w:left w:w="80" w:type="dxa"/>
              <w:bottom w:w="60" w:type="dxa"/>
              <w:right w:w="80" w:type="dxa"/>
            </w:tcMar>
            <w:vAlign w:val="center"/>
          </w:tcPr>
          <w:p w14:paraId="410C2F2C" w14:textId="77777777" w:rsidR="00B54010" w:rsidRDefault="00000000">
            <w:pPr>
              <w:spacing w:after="40"/>
            </w:pPr>
            <w:r>
              <w:t>Public Works</w:t>
            </w:r>
          </w:p>
        </w:tc>
      </w:tr>
      <w:tr w:rsidR="00B54010" w14:paraId="40F7E2CC" w14:textId="77777777">
        <w:trPr>
          <w:jc w:val="center"/>
        </w:trPr>
        <w:tc>
          <w:tcPr>
            <w:tcW w:w="1210" w:type="dxa"/>
            <w:tcMar>
              <w:top w:w="60" w:type="dxa"/>
              <w:left w:w="80" w:type="dxa"/>
              <w:bottom w:w="60" w:type="dxa"/>
              <w:right w:w="80" w:type="dxa"/>
            </w:tcMar>
            <w:vAlign w:val="center"/>
          </w:tcPr>
          <w:p w14:paraId="7803F047" w14:textId="77777777" w:rsidR="00B54010" w:rsidRDefault="00000000">
            <w:pPr>
              <w:spacing w:after="40"/>
            </w:pPr>
            <w:r>
              <w:t>SI-042</w:t>
            </w:r>
          </w:p>
        </w:tc>
        <w:tc>
          <w:tcPr>
            <w:tcW w:w="3024" w:type="dxa"/>
            <w:tcMar>
              <w:top w:w="60" w:type="dxa"/>
              <w:left w:w="80" w:type="dxa"/>
              <w:bottom w:w="60" w:type="dxa"/>
              <w:right w:w="80" w:type="dxa"/>
            </w:tcMar>
            <w:vAlign w:val="center"/>
          </w:tcPr>
          <w:p w14:paraId="4A25BA98" w14:textId="77777777" w:rsidR="00B54010" w:rsidRDefault="00000000">
            <w:pPr>
              <w:spacing w:after="40"/>
            </w:pPr>
            <w:r>
              <w:t>Initiative 42: Organizational Excellence program enhancement</w:t>
            </w:r>
          </w:p>
        </w:tc>
        <w:tc>
          <w:tcPr>
            <w:tcW w:w="1210" w:type="dxa"/>
            <w:tcMar>
              <w:top w:w="60" w:type="dxa"/>
              <w:left w:w="80" w:type="dxa"/>
              <w:bottom w:w="60" w:type="dxa"/>
              <w:right w:w="80" w:type="dxa"/>
            </w:tcMar>
            <w:vAlign w:val="center"/>
          </w:tcPr>
          <w:p w14:paraId="24743B27" w14:textId="77777777" w:rsidR="00B54010" w:rsidRDefault="00000000">
            <w:pPr>
              <w:spacing w:after="40"/>
            </w:pPr>
            <w:r>
              <w:t>Year 1–5</w:t>
            </w:r>
          </w:p>
        </w:tc>
        <w:tc>
          <w:tcPr>
            <w:tcW w:w="1613" w:type="dxa"/>
            <w:tcMar>
              <w:top w:w="60" w:type="dxa"/>
              <w:left w:w="80" w:type="dxa"/>
              <w:bottom w:w="60" w:type="dxa"/>
              <w:right w:w="80" w:type="dxa"/>
            </w:tcMar>
            <w:vAlign w:val="center"/>
          </w:tcPr>
          <w:p w14:paraId="1A0E0A28" w14:textId="77777777" w:rsidR="00B54010" w:rsidRDefault="00000000">
            <w:pPr>
              <w:spacing w:after="40"/>
            </w:pPr>
            <w:r>
              <w:t>Utility Fund</w:t>
            </w:r>
          </w:p>
        </w:tc>
        <w:tc>
          <w:tcPr>
            <w:tcW w:w="1411" w:type="dxa"/>
            <w:tcMar>
              <w:top w:w="60" w:type="dxa"/>
              <w:left w:w="80" w:type="dxa"/>
              <w:bottom w:w="60" w:type="dxa"/>
              <w:right w:w="80" w:type="dxa"/>
            </w:tcMar>
            <w:vAlign w:val="center"/>
          </w:tcPr>
          <w:p w14:paraId="27A862D8" w14:textId="77777777" w:rsidR="00B54010" w:rsidRDefault="00000000">
            <w:pPr>
              <w:spacing w:after="40"/>
            </w:pPr>
            <w:r>
              <w:t>$1,100,000</w:t>
            </w:r>
          </w:p>
        </w:tc>
        <w:tc>
          <w:tcPr>
            <w:tcW w:w="1613" w:type="dxa"/>
            <w:tcMar>
              <w:top w:w="60" w:type="dxa"/>
              <w:left w:w="80" w:type="dxa"/>
              <w:bottom w:w="60" w:type="dxa"/>
              <w:right w:w="80" w:type="dxa"/>
            </w:tcMar>
            <w:vAlign w:val="center"/>
          </w:tcPr>
          <w:p w14:paraId="01E4C8CC" w14:textId="77777777" w:rsidR="00B54010" w:rsidRDefault="00000000">
            <w:pPr>
              <w:spacing w:after="40"/>
            </w:pPr>
            <w:r>
              <w:t>IT</w:t>
            </w:r>
          </w:p>
        </w:tc>
      </w:tr>
    </w:tbl>
    <w:p w14:paraId="00C477CB" w14:textId="77777777" w:rsidR="00B54010" w:rsidRDefault="00000000">
      <w:pPr>
        <w:spacing w:after="120"/>
      </w:pPr>
      <w:r>
        <w:t>Engagement notes (mock): Each initiative will be reviewed annually with the governing body and refined through stakeholder feedback, department work sessions, and budget prioritization workshops.</w:t>
      </w:r>
    </w:p>
    <w:p w14:paraId="0C345C66" w14:textId="77777777" w:rsidR="00B54010" w:rsidRDefault="00000000">
      <w:r>
        <w:br w:type="page"/>
      </w:r>
    </w:p>
    <w:p w14:paraId="4FC96AA1" w14:textId="77777777" w:rsidR="00B54010" w:rsidRDefault="00000000" w:rsidP="00EA5EE1">
      <w:pPr>
        <w:pBdr>
          <w:bottom w:val="single" w:sz="4" w:space="1" w:color="auto"/>
        </w:pBdr>
        <w:spacing w:after="120"/>
      </w:pPr>
      <w:r>
        <w:rPr>
          <w:b/>
          <w:color w:val="0F3D5E"/>
          <w:sz w:val="32"/>
        </w:rPr>
        <w:lastRenderedPageBreak/>
        <w:t>7. Implementation &amp; Accountability</w:t>
      </w:r>
    </w:p>
    <w:p w14:paraId="7D0C82F4" w14:textId="77777777" w:rsidR="00B54010" w:rsidRDefault="00000000">
      <w:pPr>
        <w:spacing w:after="120"/>
      </w:pPr>
      <w:r>
        <w:rPr>
          <w:b/>
          <w:color w:val="4F8A5B"/>
          <w:sz w:val="26"/>
        </w:rPr>
        <w:t>Implementation Governance (Mock)</w:t>
      </w:r>
    </w:p>
    <w:p w14:paraId="426E5A37" w14:textId="457F029E" w:rsidR="00B54010" w:rsidRDefault="00000000" w:rsidP="00EA5EE1">
      <w:pPr>
        <w:spacing w:after="120"/>
      </w:pPr>
      <w:r>
        <w:t>Implementation is managed through an annual action plan, quarterly performance reporting, and an accountability structure that assigns an owner to each initiative.</w:t>
      </w:r>
    </w:p>
    <w:p w14:paraId="1E87CE3E" w14:textId="77777777" w:rsidR="00B54010" w:rsidRDefault="00000000">
      <w:pPr>
        <w:spacing w:after="120"/>
      </w:pPr>
      <w:r>
        <w:t>Governance structure (mock):</w:t>
      </w:r>
    </w:p>
    <w:p w14:paraId="5AFFE754" w14:textId="77777777" w:rsidR="00B54010" w:rsidRDefault="00000000">
      <w:pPr>
        <w:spacing w:after="120"/>
      </w:pPr>
      <w:r>
        <w:t>• Governing body: annual strategic check-in and priority confirmation</w:t>
      </w:r>
    </w:p>
    <w:p w14:paraId="265A744F" w14:textId="77777777" w:rsidR="00B54010" w:rsidRDefault="00000000">
      <w:pPr>
        <w:spacing w:after="120"/>
      </w:pPr>
      <w:r>
        <w:t>• Executive leadership: monthly progress review and risk escalation</w:t>
      </w:r>
    </w:p>
    <w:p w14:paraId="772CB8A9" w14:textId="77777777" w:rsidR="00B54010" w:rsidRDefault="00000000">
      <w:pPr>
        <w:spacing w:after="120"/>
      </w:pPr>
      <w:r>
        <w:t>• Department owners: initiative delivery and KPI reporting</w:t>
      </w:r>
    </w:p>
    <w:p w14:paraId="09B533EB" w14:textId="77777777" w:rsidR="00B54010" w:rsidRDefault="00000000">
      <w:pPr>
        <w:spacing w:after="120"/>
      </w:pPr>
      <w:r>
        <w:t>• Finance: budget integration, forecasting, and quarterly public summaries</w:t>
      </w:r>
    </w:p>
    <w:p w14:paraId="0795700D" w14:textId="77777777" w:rsidR="00B54010" w:rsidRDefault="00000000">
      <w:pPr>
        <w:spacing w:after="120"/>
      </w:pPr>
      <w:r>
        <w:rPr>
          <w:b/>
          <w:color w:val="4F8A5B"/>
          <w:sz w:val="26"/>
        </w:rPr>
        <w:t>Annual Action Plan (Sample – Year 1)</w:t>
      </w:r>
    </w:p>
    <w:tbl>
      <w:tblPr>
        <w:tblStyle w:val="TableGrid"/>
        <w:tblW w:w="0" w:type="auto"/>
        <w:jc w:val="center"/>
        <w:tblLayout w:type="fixed"/>
        <w:tblLook w:val="04A0" w:firstRow="1" w:lastRow="0" w:firstColumn="1" w:lastColumn="0" w:noHBand="0" w:noVBand="1"/>
      </w:tblPr>
      <w:tblGrid>
        <w:gridCol w:w="1440"/>
        <w:gridCol w:w="1440"/>
        <w:gridCol w:w="1440"/>
        <w:gridCol w:w="1440"/>
        <w:gridCol w:w="1440"/>
        <w:gridCol w:w="1440"/>
        <w:gridCol w:w="1440"/>
      </w:tblGrid>
      <w:tr w:rsidR="00B54010" w14:paraId="611E3AF3" w14:textId="77777777">
        <w:trPr>
          <w:tblHeader/>
          <w:jc w:val="center"/>
        </w:trPr>
        <w:tc>
          <w:tcPr>
            <w:tcW w:w="1440" w:type="dxa"/>
            <w:shd w:val="clear" w:color="auto" w:fill="F2F4F7"/>
            <w:tcMar>
              <w:top w:w="60" w:type="dxa"/>
              <w:left w:w="80" w:type="dxa"/>
              <w:bottom w:w="60" w:type="dxa"/>
              <w:right w:w="80" w:type="dxa"/>
            </w:tcMar>
            <w:vAlign w:val="center"/>
          </w:tcPr>
          <w:p w14:paraId="0AF8669C" w14:textId="77777777" w:rsidR="00B54010" w:rsidRDefault="00000000">
            <w:pPr>
              <w:spacing w:after="40"/>
            </w:pPr>
            <w:r>
              <w:rPr>
                <w:b/>
                <w:color w:val="0F3D5E"/>
              </w:rPr>
              <w:t>Initiative ID</w:t>
            </w:r>
          </w:p>
        </w:tc>
        <w:tc>
          <w:tcPr>
            <w:tcW w:w="1440" w:type="dxa"/>
            <w:shd w:val="clear" w:color="auto" w:fill="F2F4F7"/>
            <w:tcMar>
              <w:top w:w="60" w:type="dxa"/>
              <w:left w:w="80" w:type="dxa"/>
              <w:bottom w:w="60" w:type="dxa"/>
              <w:right w:w="80" w:type="dxa"/>
            </w:tcMar>
            <w:vAlign w:val="center"/>
          </w:tcPr>
          <w:p w14:paraId="768537E0" w14:textId="77777777" w:rsidR="00B54010" w:rsidRDefault="00000000">
            <w:pPr>
              <w:spacing w:after="40"/>
            </w:pPr>
            <w:r>
              <w:rPr>
                <w:b/>
                <w:color w:val="0F3D5E"/>
              </w:rPr>
              <w:t>Initiative</w:t>
            </w:r>
          </w:p>
        </w:tc>
        <w:tc>
          <w:tcPr>
            <w:tcW w:w="1440" w:type="dxa"/>
            <w:shd w:val="clear" w:color="auto" w:fill="F2F4F7"/>
            <w:tcMar>
              <w:top w:w="60" w:type="dxa"/>
              <w:left w:w="80" w:type="dxa"/>
              <w:bottom w:w="60" w:type="dxa"/>
              <w:right w:w="80" w:type="dxa"/>
            </w:tcMar>
            <w:vAlign w:val="center"/>
          </w:tcPr>
          <w:p w14:paraId="6FBD77F8" w14:textId="77777777" w:rsidR="00B54010" w:rsidRDefault="00000000">
            <w:pPr>
              <w:spacing w:after="40"/>
            </w:pPr>
            <w:r>
              <w:rPr>
                <w:b/>
                <w:color w:val="0F3D5E"/>
              </w:rPr>
              <w:t>Timing</w:t>
            </w:r>
          </w:p>
        </w:tc>
        <w:tc>
          <w:tcPr>
            <w:tcW w:w="1440" w:type="dxa"/>
            <w:shd w:val="clear" w:color="auto" w:fill="F2F4F7"/>
            <w:tcMar>
              <w:top w:w="60" w:type="dxa"/>
              <w:left w:w="80" w:type="dxa"/>
              <w:bottom w:w="60" w:type="dxa"/>
              <w:right w:w="80" w:type="dxa"/>
            </w:tcMar>
            <w:vAlign w:val="center"/>
          </w:tcPr>
          <w:p w14:paraId="52B05F00" w14:textId="77777777" w:rsidR="00B54010" w:rsidRDefault="00000000">
            <w:pPr>
              <w:spacing w:after="40"/>
            </w:pPr>
            <w:r>
              <w:rPr>
                <w:b/>
                <w:color w:val="0F3D5E"/>
              </w:rPr>
              <w:t>Owner</w:t>
            </w:r>
          </w:p>
        </w:tc>
        <w:tc>
          <w:tcPr>
            <w:tcW w:w="1440" w:type="dxa"/>
            <w:shd w:val="clear" w:color="auto" w:fill="F2F4F7"/>
            <w:tcMar>
              <w:top w:w="60" w:type="dxa"/>
              <w:left w:w="80" w:type="dxa"/>
              <w:bottom w:w="60" w:type="dxa"/>
              <w:right w:w="80" w:type="dxa"/>
            </w:tcMar>
            <w:vAlign w:val="center"/>
          </w:tcPr>
          <w:p w14:paraId="53397138" w14:textId="77777777" w:rsidR="00B54010" w:rsidRDefault="00000000">
            <w:pPr>
              <w:spacing w:after="40"/>
            </w:pPr>
            <w:r>
              <w:rPr>
                <w:b/>
                <w:color w:val="0F3D5E"/>
              </w:rPr>
              <w:t>Funding</w:t>
            </w:r>
          </w:p>
        </w:tc>
        <w:tc>
          <w:tcPr>
            <w:tcW w:w="1440" w:type="dxa"/>
            <w:shd w:val="clear" w:color="auto" w:fill="F2F4F7"/>
            <w:tcMar>
              <w:top w:w="60" w:type="dxa"/>
              <w:left w:w="80" w:type="dxa"/>
              <w:bottom w:w="60" w:type="dxa"/>
              <w:right w:w="80" w:type="dxa"/>
            </w:tcMar>
            <w:vAlign w:val="center"/>
          </w:tcPr>
          <w:p w14:paraId="5DB95299" w14:textId="77777777" w:rsidR="00B54010" w:rsidRDefault="00000000">
            <w:pPr>
              <w:spacing w:after="40"/>
            </w:pPr>
            <w:r>
              <w:rPr>
                <w:b/>
                <w:color w:val="0F3D5E"/>
              </w:rPr>
              <w:t>Cost</w:t>
            </w:r>
          </w:p>
        </w:tc>
        <w:tc>
          <w:tcPr>
            <w:tcW w:w="1440" w:type="dxa"/>
            <w:shd w:val="clear" w:color="auto" w:fill="F2F4F7"/>
            <w:tcMar>
              <w:top w:w="60" w:type="dxa"/>
              <w:left w:w="80" w:type="dxa"/>
              <w:bottom w:w="60" w:type="dxa"/>
              <w:right w:w="80" w:type="dxa"/>
            </w:tcMar>
            <w:vAlign w:val="center"/>
          </w:tcPr>
          <w:p w14:paraId="29A2AEF2" w14:textId="77777777" w:rsidR="00B54010" w:rsidRDefault="00000000">
            <w:pPr>
              <w:spacing w:after="40"/>
            </w:pPr>
            <w:r>
              <w:rPr>
                <w:b/>
                <w:color w:val="0F3D5E"/>
              </w:rPr>
              <w:t>Status</w:t>
            </w:r>
          </w:p>
        </w:tc>
      </w:tr>
      <w:tr w:rsidR="00B54010" w14:paraId="040A93C4" w14:textId="77777777">
        <w:trPr>
          <w:jc w:val="center"/>
        </w:trPr>
        <w:tc>
          <w:tcPr>
            <w:tcW w:w="1440" w:type="dxa"/>
            <w:tcMar>
              <w:top w:w="60" w:type="dxa"/>
              <w:left w:w="80" w:type="dxa"/>
              <w:bottom w:w="60" w:type="dxa"/>
              <w:right w:w="80" w:type="dxa"/>
            </w:tcMar>
            <w:vAlign w:val="center"/>
          </w:tcPr>
          <w:p w14:paraId="5FC86F97" w14:textId="77777777" w:rsidR="00B54010" w:rsidRDefault="00000000">
            <w:pPr>
              <w:spacing w:after="40"/>
            </w:pPr>
            <w:r>
              <w:t>SI-001</w:t>
            </w:r>
          </w:p>
        </w:tc>
        <w:tc>
          <w:tcPr>
            <w:tcW w:w="1440" w:type="dxa"/>
            <w:tcMar>
              <w:top w:w="60" w:type="dxa"/>
              <w:left w:w="80" w:type="dxa"/>
              <w:bottom w:w="60" w:type="dxa"/>
              <w:right w:w="80" w:type="dxa"/>
            </w:tcMar>
            <w:vAlign w:val="center"/>
          </w:tcPr>
          <w:p w14:paraId="276DE29A" w14:textId="77777777" w:rsidR="00B54010" w:rsidRDefault="00000000">
            <w:pPr>
              <w:spacing w:after="40"/>
            </w:pPr>
            <w:r>
              <w:t>Initiative 1: Governance program enhancement...</w:t>
            </w:r>
          </w:p>
        </w:tc>
        <w:tc>
          <w:tcPr>
            <w:tcW w:w="1440" w:type="dxa"/>
            <w:tcMar>
              <w:top w:w="60" w:type="dxa"/>
              <w:left w:w="80" w:type="dxa"/>
              <w:bottom w:w="60" w:type="dxa"/>
              <w:right w:w="80" w:type="dxa"/>
            </w:tcMar>
            <w:vAlign w:val="center"/>
          </w:tcPr>
          <w:p w14:paraId="3D9AF341" w14:textId="77777777" w:rsidR="00B54010" w:rsidRDefault="00000000">
            <w:pPr>
              <w:spacing w:after="40"/>
            </w:pPr>
            <w:r>
              <w:t>Year 2–3</w:t>
            </w:r>
          </w:p>
        </w:tc>
        <w:tc>
          <w:tcPr>
            <w:tcW w:w="1440" w:type="dxa"/>
            <w:tcMar>
              <w:top w:w="60" w:type="dxa"/>
              <w:left w:w="80" w:type="dxa"/>
              <w:bottom w:w="60" w:type="dxa"/>
              <w:right w:w="80" w:type="dxa"/>
            </w:tcMar>
            <w:vAlign w:val="center"/>
          </w:tcPr>
          <w:p w14:paraId="7C72DF20" w14:textId="77777777" w:rsidR="00B54010" w:rsidRDefault="00000000">
            <w:pPr>
              <w:spacing w:after="40"/>
            </w:pPr>
            <w:r>
              <w:t>Finance</w:t>
            </w:r>
          </w:p>
        </w:tc>
        <w:tc>
          <w:tcPr>
            <w:tcW w:w="1440" w:type="dxa"/>
            <w:tcMar>
              <w:top w:w="60" w:type="dxa"/>
              <w:left w:w="80" w:type="dxa"/>
              <w:bottom w:w="60" w:type="dxa"/>
              <w:right w:w="80" w:type="dxa"/>
            </w:tcMar>
            <w:vAlign w:val="center"/>
          </w:tcPr>
          <w:p w14:paraId="5DE6B8A6" w14:textId="77777777" w:rsidR="00B54010" w:rsidRDefault="00000000">
            <w:pPr>
              <w:spacing w:after="40"/>
            </w:pPr>
            <w:r>
              <w:t>Mixed Sources</w:t>
            </w:r>
          </w:p>
        </w:tc>
        <w:tc>
          <w:tcPr>
            <w:tcW w:w="1440" w:type="dxa"/>
            <w:tcMar>
              <w:top w:w="60" w:type="dxa"/>
              <w:left w:w="80" w:type="dxa"/>
              <w:bottom w:w="60" w:type="dxa"/>
              <w:right w:w="80" w:type="dxa"/>
            </w:tcMar>
            <w:vAlign w:val="center"/>
          </w:tcPr>
          <w:p w14:paraId="7746930A" w14:textId="77777777" w:rsidR="00B54010" w:rsidRDefault="00000000">
            <w:pPr>
              <w:spacing w:after="40"/>
            </w:pPr>
            <w:r>
              <w:t>$400,000</w:t>
            </w:r>
          </w:p>
        </w:tc>
        <w:tc>
          <w:tcPr>
            <w:tcW w:w="1440" w:type="dxa"/>
            <w:tcMar>
              <w:top w:w="60" w:type="dxa"/>
              <w:left w:w="80" w:type="dxa"/>
              <w:bottom w:w="60" w:type="dxa"/>
              <w:right w:w="80" w:type="dxa"/>
            </w:tcMar>
            <w:vAlign w:val="center"/>
          </w:tcPr>
          <w:p w14:paraId="6983E58F" w14:textId="77777777" w:rsidR="00B54010" w:rsidRDefault="00000000">
            <w:pPr>
              <w:spacing w:after="40"/>
            </w:pPr>
            <w:r>
              <w:t>In Progress</w:t>
            </w:r>
          </w:p>
        </w:tc>
      </w:tr>
      <w:tr w:rsidR="00B54010" w14:paraId="056B328E" w14:textId="77777777">
        <w:trPr>
          <w:jc w:val="center"/>
        </w:trPr>
        <w:tc>
          <w:tcPr>
            <w:tcW w:w="1440" w:type="dxa"/>
            <w:tcMar>
              <w:top w:w="60" w:type="dxa"/>
              <w:left w:w="80" w:type="dxa"/>
              <w:bottom w:w="60" w:type="dxa"/>
              <w:right w:w="80" w:type="dxa"/>
            </w:tcMar>
            <w:vAlign w:val="center"/>
          </w:tcPr>
          <w:p w14:paraId="24D38080" w14:textId="77777777" w:rsidR="00B54010" w:rsidRDefault="00000000">
            <w:pPr>
              <w:spacing w:after="40"/>
            </w:pPr>
            <w:r>
              <w:t>SI-002</w:t>
            </w:r>
          </w:p>
        </w:tc>
        <w:tc>
          <w:tcPr>
            <w:tcW w:w="1440" w:type="dxa"/>
            <w:tcMar>
              <w:top w:w="60" w:type="dxa"/>
              <w:left w:w="80" w:type="dxa"/>
              <w:bottom w:w="60" w:type="dxa"/>
              <w:right w:w="80" w:type="dxa"/>
            </w:tcMar>
            <w:vAlign w:val="center"/>
          </w:tcPr>
          <w:p w14:paraId="60F56E1D" w14:textId="77777777" w:rsidR="00B54010" w:rsidRDefault="00000000">
            <w:pPr>
              <w:spacing w:after="40"/>
            </w:pPr>
            <w:r>
              <w:t>Initiative 2: Governance program enhancement...</w:t>
            </w:r>
          </w:p>
        </w:tc>
        <w:tc>
          <w:tcPr>
            <w:tcW w:w="1440" w:type="dxa"/>
            <w:tcMar>
              <w:top w:w="60" w:type="dxa"/>
              <w:left w:w="80" w:type="dxa"/>
              <w:bottom w:w="60" w:type="dxa"/>
              <w:right w:w="80" w:type="dxa"/>
            </w:tcMar>
            <w:vAlign w:val="center"/>
          </w:tcPr>
          <w:p w14:paraId="428E308B" w14:textId="77777777" w:rsidR="00B54010" w:rsidRDefault="00000000">
            <w:pPr>
              <w:spacing w:after="40"/>
            </w:pPr>
            <w:r>
              <w:t>Year 1–2</w:t>
            </w:r>
          </w:p>
        </w:tc>
        <w:tc>
          <w:tcPr>
            <w:tcW w:w="1440" w:type="dxa"/>
            <w:tcMar>
              <w:top w:w="60" w:type="dxa"/>
              <w:left w:w="80" w:type="dxa"/>
              <w:bottom w:w="60" w:type="dxa"/>
              <w:right w:w="80" w:type="dxa"/>
            </w:tcMar>
            <w:vAlign w:val="center"/>
          </w:tcPr>
          <w:p w14:paraId="63E90E73" w14:textId="77777777" w:rsidR="00B54010" w:rsidRDefault="00000000">
            <w:pPr>
              <w:spacing w:after="40"/>
            </w:pPr>
            <w:r>
              <w:t>Fire</w:t>
            </w:r>
          </w:p>
        </w:tc>
        <w:tc>
          <w:tcPr>
            <w:tcW w:w="1440" w:type="dxa"/>
            <w:tcMar>
              <w:top w:w="60" w:type="dxa"/>
              <w:left w:w="80" w:type="dxa"/>
              <w:bottom w:w="60" w:type="dxa"/>
              <w:right w:w="80" w:type="dxa"/>
            </w:tcMar>
            <w:vAlign w:val="center"/>
          </w:tcPr>
          <w:p w14:paraId="7EDC3654" w14:textId="77777777" w:rsidR="00B54010" w:rsidRDefault="00000000">
            <w:pPr>
              <w:spacing w:after="40"/>
            </w:pPr>
            <w:r>
              <w:t>Utility Fund</w:t>
            </w:r>
          </w:p>
        </w:tc>
        <w:tc>
          <w:tcPr>
            <w:tcW w:w="1440" w:type="dxa"/>
            <w:tcMar>
              <w:top w:w="60" w:type="dxa"/>
              <w:left w:w="80" w:type="dxa"/>
              <w:bottom w:w="60" w:type="dxa"/>
              <w:right w:w="80" w:type="dxa"/>
            </w:tcMar>
            <w:vAlign w:val="center"/>
          </w:tcPr>
          <w:p w14:paraId="611D2B93" w14:textId="77777777" w:rsidR="00B54010" w:rsidRDefault="00000000">
            <w:pPr>
              <w:spacing w:after="40"/>
            </w:pPr>
            <w:r>
              <w:t>$650,000</w:t>
            </w:r>
          </w:p>
        </w:tc>
        <w:tc>
          <w:tcPr>
            <w:tcW w:w="1440" w:type="dxa"/>
            <w:tcMar>
              <w:top w:w="60" w:type="dxa"/>
              <w:left w:w="80" w:type="dxa"/>
              <w:bottom w:w="60" w:type="dxa"/>
              <w:right w:w="80" w:type="dxa"/>
            </w:tcMar>
            <w:vAlign w:val="center"/>
          </w:tcPr>
          <w:p w14:paraId="371D985F" w14:textId="77777777" w:rsidR="00B54010" w:rsidRDefault="00000000">
            <w:pPr>
              <w:spacing w:after="40"/>
            </w:pPr>
            <w:r>
              <w:t>In Progress</w:t>
            </w:r>
          </w:p>
        </w:tc>
      </w:tr>
      <w:tr w:rsidR="00B54010" w14:paraId="461879EB" w14:textId="77777777">
        <w:trPr>
          <w:jc w:val="center"/>
        </w:trPr>
        <w:tc>
          <w:tcPr>
            <w:tcW w:w="1440" w:type="dxa"/>
            <w:tcMar>
              <w:top w:w="60" w:type="dxa"/>
              <w:left w:w="80" w:type="dxa"/>
              <w:bottom w:w="60" w:type="dxa"/>
              <w:right w:w="80" w:type="dxa"/>
            </w:tcMar>
            <w:vAlign w:val="center"/>
          </w:tcPr>
          <w:p w14:paraId="7C7F3458" w14:textId="77777777" w:rsidR="00B54010" w:rsidRDefault="00000000">
            <w:pPr>
              <w:spacing w:after="40"/>
            </w:pPr>
            <w:r>
              <w:t>SI-003</w:t>
            </w:r>
          </w:p>
        </w:tc>
        <w:tc>
          <w:tcPr>
            <w:tcW w:w="1440" w:type="dxa"/>
            <w:tcMar>
              <w:top w:w="60" w:type="dxa"/>
              <w:left w:w="80" w:type="dxa"/>
              <w:bottom w:w="60" w:type="dxa"/>
              <w:right w:w="80" w:type="dxa"/>
            </w:tcMar>
            <w:vAlign w:val="center"/>
          </w:tcPr>
          <w:p w14:paraId="37080E1A" w14:textId="77777777" w:rsidR="00B54010" w:rsidRDefault="00000000">
            <w:pPr>
              <w:spacing w:after="40"/>
            </w:pPr>
            <w:r>
              <w:t>Initiative 3: Governance program enhancement...</w:t>
            </w:r>
          </w:p>
        </w:tc>
        <w:tc>
          <w:tcPr>
            <w:tcW w:w="1440" w:type="dxa"/>
            <w:tcMar>
              <w:top w:w="60" w:type="dxa"/>
              <w:left w:w="80" w:type="dxa"/>
              <w:bottom w:w="60" w:type="dxa"/>
              <w:right w:w="80" w:type="dxa"/>
            </w:tcMar>
            <w:vAlign w:val="center"/>
          </w:tcPr>
          <w:p w14:paraId="4B11D848" w14:textId="77777777" w:rsidR="00B54010" w:rsidRDefault="00000000">
            <w:pPr>
              <w:spacing w:after="40"/>
            </w:pPr>
            <w:r>
              <w:t>Year 2–3</w:t>
            </w:r>
          </w:p>
        </w:tc>
        <w:tc>
          <w:tcPr>
            <w:tcW w:w="1440" w:type="dxa"/>
            <w:tcMar>
              <w:top w:w="60" w:type="dxa"/>
              <w:left w:w="80" w:type="dxa"/>
              <w:bottom w:w="60" w:type="dxa"/>
              <w:right w:w="80" w:type="dxa"/>
            </w:tcMar>
            <w:vAlign w:val="center"/>
          </w:tcPr>
          <w:p w14:paraId="06A31E06" w14:textId="77777777" w:rsidR="00B54010" w:rsidRDefault="00000000">
            <w:pPr>
              <w:spacing w:after="40"/>
            </w:pPr>
            <w:r>
              <w:t>Planning</w:t>
            </w:r>
          </w:p>
        </w:tc>
        <w:tc>
          <w:tcPr>
            <w:tcW w:w="1440" w:type="dxa"/>
            <w:tcMar>
              <w:top w:w="60" w:type="dxa"/>
              <w:left w:w="80" w:type="dxa"/>
              <w:bottom w:w="60" w:type="dxa"/>
              <w:right w:w="80" w:type="dxa"/>
            </w:tcMar>
            <w:vAlign w:val="center"/>
          </w:tcPr>
          <w:p w14:paraId="3AC373D1" w14:textId="77777777" w:rsidR="00B54010" w:rsidRDefault="00000000">
            <w:pPr>
              <w:spacing w:after="40"/>
            </w:pPr>
            <w:r>
              <w:t>Grant/Intergov.</w:t>
            </w:r>
          </w:p>
        </w:tc>
        <w:tc>
          <w:tcPr>
            <w:tcW w:w="1440" w:type="dxa"/>
            <w:tcMar>
              <w:top w:w="60" w:type="dxa"/>
              <w:left w:w="80" w:type="dxa"/>
              <w:bottom w:w="60" w:type="dxa"/>
              <w:right w:w="80" w:type="dxa"/>
            </w:tcMar>
            <w:vAlign w:val="center"/>
          </w:tcPr>
          <w:p w14:paraId="773EF622" w14:textId="77777777" w:rsidR="00B54010" w:rsidRDefault="00000000">
            <w:pPr>
              <w:spacing w:after="40"/>
            </w:pPr>
            <w:r>
              <w:t>$250,000</w:t>
            </w:r>
          </w:p>
        </w:tc>
        <w:tc>
          <w:tcPr>
            <w:tcW w:w="1440" w:type="dxa"/>
            <w:tcMar>
              <w:top w:w="60" w:type="dxa"/>
              <w:left w:w="80" w:type="dxa"/>
              <w:bottom w:w="60" w:type="dxa"/>
              <w:right w:w="80" w:type="dxa"/>
            </w:tcMar>
            <w:vAlign w:val="center"/>
          </w:tcPr>
          <w:p w14:paraId="4575750E" w14:textId="77777777" w:rsidR="00B54010" w:rsidRDefault="00000000">
            <w:pPr>
              <w:spacing w:after="40"/>
            </w:pPr>
            <w:r>
              <w:t>In Progress</w:t>
            </w:r>
          </w:p>
        </w:tc>
      </w:tr>
      <w:tr w:rsidR="00B54010" w14:paraId="30236D9F" w14:textId="77777777">
        <w:trPr>
          <w:jc w:val="center"/>
        </w:trPr>
        <w:tc>
          <w:tcPr>
            <w:tcW w:w="1440" w:type="dxa"/>
            <w:tcMar>
              <w:top w:w="60" w:type="dxa"/>
              <w:left w:w="80" w:type="dxa"/>
              <w:bottom w:w="60" w:type="dxa"/>
              <w:right w:w="80" w:type="dxa"/>
            </w:tcMar>
            <w:vAlign w:val="center"/>
          </w:tcPr>
          <w:p w14:paraId="340A126D" w14:textId="77777777" w:rsidR="00B54010" w:rsidRDefault="00000000">
            <w:pPr>
              <w:spacing w:after="40"/>
            </w:pPr>
            <w:r>
              <w:t>SI-004</w:t>
            </w:r>
          </w:p>
        </w:tc>
        <w:tc>
          <w:tcPr>
            <w:tcW w:w="1440" w:type="dxa"/>
            <w:tcMar>
              <w:top w:w="60" w:type="dxa"/>
              <w:left w:w="80" w:type="dxa"/>
              <w:bottom w:w="60" w:type="dxa"/>
              <w:right w:w="80" w:type="dxa"/>
            </w:tcMar>
            <w:vAlign w:val="center"/>
          </w:tcPr>
          <w:p w14:paraId="0171A237" w14:textId="77777777" w:rsidR="00B54010" w:rsidRDefault="00000000">
            <w:pPr>
              <w:spacing w:after="40"/>
            </w:pPr>
            <w:r>
              <w:t>Initiative 4: Governance program enhancement...</w:t>
            </w:r>
          </w:p>
        </w:tc>
        <w:tc>
          <w:tcPr>
            <w:tcW w:w="1440" w:type="dxa"/>
            <w:tcMar>
              <w:top w:w="60" w:type="dxa"/>
              <w:left w:w="80" w:type="dxa"/>
              <w:bottom w:w="60" w:type="dxa"/>
              <w:right w:w="80" w:type="dxa"/>
            </w:tcMar>
            <w:vAlign w:val="center"/>
          </w:tcPr>
          <w:p w14:paraId="7F68B772" w14:textId="77777777" w:rsidR="00B54010" w:rsidRDefault="00000000">
            <w:pPr>
              <w:spacing w:after="40"/>
            </w:pPr>
            <w:r>
              <w:t>Year 1–2</w:t>
            </w:r>
          </w:p>
        </w:tc>
        <w:tc>
          <w:tcPr>
            <w:tcW w:w="1440" w:type="dxa"/>
            <w:tcMar>
              <w:top w:w="60" w:type="dxa"/>
              <w:left w:w="80" w:type="dxa"/>
              <w:bottom w:w="60" w:type="dxa"/>
              <w:right w:w="80" w:type="dxa"/>
            </w:tcMar>
            <w:vAlign w:val="center"/>
          </w:tcPr>
          <w:p w14:paraId="6F529BB4" w14:textId="77777777" w:rsidR="00B54010" w:rsidRDefault="00000000">
            <w:pPr>
              <w:spacing w:after="40"/>
            </w:pPr>
            <w:r>
              <w:t>IT</w:t>
            </w:r>
          </w:p>
        </w:tc>
        <w:tc>
          <w:tcPr>
            <w:tcW w:w="1440" w:type="dxa"/>
            <w:tcMar>
              <w:top w:w="60" w:type="dxa"/>
              <w:left w:w="80" w:type="dxa"/>
              <w:bottom w:w="60" w:type="dxa"/>
              <w:right w:w="80" w:type="dxa"/>
            </w:tcMar>
            <w:vAlign w:val="center"/>
          </w:tcPr>
          <w:p w14:paraId="4F2C478B" w14:textId="77777777" w:rsidR="00B54010" w:rsidRDefault="00000000">
            <w:pPr>
              <w:spacing w:after="40"/>
            </w:pPr>
            <w:r>
              <w:t>Utility Fund</w:t>
            </w:r>
          </w:p>
        </w:tc>
        <w:tc>
          <w:tcPr>
            <w:tcW w:w="1440" w:type="dxa"/>
            <w:tcMar>
              <w:top w:w="60" w:type="dxa"/>
              <w:left w:w="80" w:type="dxa"/>
              <w:bottom w:w="60" w:type="dxa"/>
              <w:right w:w="80" w:type="dxa"/>
            </w:tcMar>
            <w:vAlign w:val="center"/>
          </w:tcPr>
          <w:p w14:paraId="70C182C6" w14:textId="77777777" w:rsidR="00B54010" w:rsidRDefault="00000000">
            <w:pPr>
              <w:spacing w:after="40"/>
            </w:pPr>
            <w:r>
              <w:t>$650,000</w:t>
            </w:r>
          </w:p>
        </w:tc>
        <w:tc>
          <w:tcPr>
            <w:tcW w:w="1440" w:type="dxa"/>
            <w:tcMar>
              <w:top w:w="60" w:type="dxa"/>
              <w:left w:w="80" w:type="dxa"/>
              <w:bottom w:w="60" w:type="dxa"/>
              <w:right w:w="80" w:type="dxa"/>
            </w:tcMar>
            <w:vAlign w:val="center"/>
          </w:tcPr>
          <w:p w14:paraId="4AC2D99E" w14:textId="77777777" w:rsidR="00B54010" w:rsidRDefault="00000000">
            <w:pPr>
              <w:spacing w:after="40"/>
            </w:pPr>
            <w:r>
              <w:t>In Progress</w:t>
            </w:r>
          </w:p>
        </w:tc>
      </w:tr>
      <w:tr w:rsidR="00B54010" w14:paraId="12807FE3" w14:textId="77777777">
        <w:trPr>
          <w:jc w:val="center"/>
        </w:trPr>
        <w:tc>
          <w:tcPr>
            <w:tcW w:w="1440" w:type="dxa"/>
            <w:tcMar>
              <w:top w:w="60" w:type="dxa"/>
              <w:left w:w="80" w:type="dxa"/>
              <w:bottom w:w="60" w:type="dxa"/>
              <w:right w:w="80" w:type="dxa"/>
            </w:tcMar>
            <w:vAlign w:val="center"/>
          </w:tcPr>
          <w:p w14:paraId="5A3143D4" w14:textId="77777777" w:rsidR="00B54010" w:rsidRDefault="00000000">
            <w:pPr>
              <w:spacing w:after="40"/>
            </w:pPr>
            <w:r>
              <w:t>SI-005</w:t>
            </w:r>
          </w:p>
        </w:tc>
        <w:tc>
          <w:tcPr>
            <w:tcW w:w="1440" w:type="dxa"/>
            <w:tcMar>
              <w:top w:w="60" w:type="dxa"/>
              <w:left w:w="80" w:type="dxa"/>
              <w:bottom w:w="60" w:type="dxa"/>
              <w:right w:w="80" w:type="dxa"/>
            </w:tcMar>
            <w:vAlign w:val="center"/>
          </w:tcPr>
          <w:p w14:paraId="2F03F867" w14:textId="77777777" w:rsidR="00B54010" w:rsidRDefault="00000000">
            <w:pPr>
              <w:spacing w:after="40"/>
            </w:pPr>
            <w:r>
              <w:t>Initiative 5: Governance program enhancement...</w:t>
            </w:r>
          </w:p>
        </w:tc>
        <w:tc>
          <w:tcPr>
            <w:tcW w:w="1440" w:type="dxa"/>
            <w:tcMar>
              <w:top w:w="60" w:type="dxa"/>
              <w:left w:w="80" w:type="dxa"/>
              <w:bottom w:w="60" w:type="dxa"/>
              <w:right w:w="80" w:type="dxa"/>
            </w:tcMar>
            <w:vAlign w:val="center"/>
          </w:tcPr>
          <w:p w14:paraId="465D5FD5" w14:textId="77777777" w:rsidR="00B54010" w:rsidRDefault="00000000">
            <w:pPr>
              <w:spacing w:after="40"/>
            </w:pPr>
            <w:r>
              <w:t>Year 3–5</w:t>
            </w:r>
          </w:p>
        </w:tc>
        <w:tc>
          <w:tcPr>
            <w:tcW w:w="1440" w:type="dxa"/>
            <w:tcMar>
              <w:top w:w="60" w:type="dxa"/>
              <w:left w:w="80" w:type="dxa"/>
              <w:bottom w:w="60" w:type="dxa"/>
              <w:right w:w="80" w:type="dxa"/>
            </w:tcMar>
            <w:vAlign w:val="center"/>
          </w:tcPr>
          <w:p w14:paraId="0732551C" w14:textId="77777777" w:rsidR="00B54010" w:rsidRDefault="00000000">
            <w:pPr>
              <w:spacing w:after="40"/>
            </w:pPr>
            <w:r>
              <w:t>Planning</w:t>
            </w:r>
          </w:p>
        </w:tc>
        <w:tc>
          <w:tcPr>
            <w:tcW w:w="1440" w:type="dxa"/>
            <w:tcMar>
              <w:top w:w="60" w:type="dxa"/>
              <w:left w:w="80" w:type="dxa"/>
              <w:bottom w:w="60" w:type="dxa"/>
              <w:right w:w="80" w:type="dxa"/>
            </w:tcMar>
            <w:vAlign w:val="center"/>
          </w:tcPr>
          <w:p w14:paraId="30F7C7C6" w14:textId="77777777" w:rsidR="00B54010" w:rsidRDefault="00000000">
            <w:pPr>
              <w:spacing w:after="40"/>
            </w:pPr>
            <w:r>
              <w:t>Utility Fund</w:t>
            </w:r>
          </w:p>
        </w:tc>
        <w:tc>
          <w:tcPr>
            <w:tcW w:w="1440" w:type="dxa"/>
            <w:tcMar>
              <w:top w:w="60" w:type="dxa"/>
              <w:left w:w="80" w:type="dxa"/>
              <w:bottom w:w="60" w:type="dxa"/>
              <w:right w:w="80" w:type="dxa"/>
            </w:tcMar>
            <w:vAlign w:val="center"/>
          </w:tcPr>
          <w:p w14:paraId="2CB7BE0A" w14:textId="77777777" w:rsidR="00B54010" w:rsidRDefault="00000000">
            <w:pPr>
              <w:spacing w:after="40"/>
            </w:pPr>
            <w:r>
              <w:t>$650,000</w:t>
            </w:r>
          </w:p>
        </w:tc>
        <w:tc>
          <w:tcPr>
            <w:tcW w:w="1440" w:type="dxa"/>
            <w:tcMar>
              <w:top w:w="60" w:type="dxa"/>
              <w:left w:w="80" w:type="dxa"/>
              <w:bottom w:w="60" w:type="dxa"/>
              <w:right w:w="80" w:type="dxa"/>
            </w:tcMar>
            <w:vAlign w:val="center"/>
          </w:tcPr>
          <w:p w14:paraId="20024792" w14:textId="77777777" w:rsidR="00B54010" w:rsidRDefault="00000000">
            <w:pPr>
              <w:spacing w:after="40"/>
            </w:pPr>
            <w:r>
              <w:t>In Progress</w:t>
            </w:r>
          </w:p>
        </w:tc>
      </w:tr>
      <w:tr w:rsidR="00B54010" w14:paraId="32524F4E" w14:textId="77777777">
        <w:trPr>
          <w:jc w:val="center"/>
        </w:trPr>
        <w:tc>
          <w:tcPr>
            <w:tcW w:w="1440" w:type="dxa"/>
            <w:tcMar>
              <w:top w:w="60" w:type="dxa"/>
              <w:left w:w="80" w:type="dxa"/>
              <w:bottom w:w="60" w:type="dxa"/>
              <w:right w:w="80" w:type="dxa"/>
            </w:tcMar>
            <w:vAlign w:val="center"/>
          </w:tcPr>
          <w:p w14:paraId="66B6E4C1" w14:textId="77777777" w:rsidR="00B54010" w:rsidRDefault="00000000">
            <w:pPr>
              <w:spacing w:after="40"/>
            </w:pPr>
            <w:r>
              <w:t>SI-006</w:t>
            </w:r>
          </w:p>
        </w:tc>
        <w:tc>
          <w:tcPr>
            <w:tcW w:w="1440" w:type="dxa"/>
            <w:tcMar>
              <w:top w:w="60" w:type="dxa"/>
              <w:left w:w="80" w:type="dxa"/>
              <w:bottom w:w="60" w:type="dxa"/>
              <w:right w:w="80" w:type="dxa"/>
            </w:tcMar>
            <w:vAlign w:val="center"/>
          </w:tcPr>
          <w:p w14:paraId="1172B049" w14:textId="77777777" w:rsidR="00B54010" w:rsidRDefault="00000000">
            <w:pPr>
              <w:spacing w:after="40"/>
            </w:pPr>
            <w:r>
              <w:t>Initiative 6: Governance program enhancement...</w:t>
            </w:r>
          </w:p>
        </w:tc>
        <w:tc>
          <w:tcPr>
            <w:tcW w:w="1440" w:type="dxa"/>
            <w:tcMar>
              <w:top w:w="60" w:type="dxa"/>
              <w:left w:w="80" w:type="dxa"/>
              <w:bottom w:w="60" w:type="dxa"/>
              <w:right w:w="80" w:type="dxa"/>
            </w:tcMar>
            <w:vAlign w:val="center"/>
          </w:tcPr>
          <w:p w14:paraId="77E190C5" w14:textId="77777777" w:rsidR="00B54010" w:rsidRDefault="00000000">
            <w:pPr>
              <w:spacing w:after="40"/>
            </w:pPr>
            <w:r>
              <w:t>Year 3–5</w:t>
            </w:r>
          </w:p>
        </w:tc>
        <w:tc>
          <w:tcPr>
            <w:tcW w:w="1440" w:type="dxa"/>
            <w:tcMar>
              <w:top w:w="60" w:type="dxa"/>
              <w:left w:w="80" w:type="dxa"/>
              <w:bottom w:w="60" w:type="dxa"/>
              <w:right w:w="80" w:type="dxa"/>
            </w:tcMar>
            <w:vAlign w:val="center"/>
          </w:tcPr>
          <w:p w14:paraId="237BD4DF" w14:textId="77777777" w:rsidR="00B54010" w:rsidRDefault="00000000">
            <w:pPr>
              <w:spacing w:after="40"/>
            </w:pPr>
            <w:r>
              <w:t>Parks</w:t>
            </w:r>
          </w:p>
        </w:tc>
        <w:tc>
          <w:tcPr>
            <w:tcW w:w="1440" w:type="dxa"/>
            <w:tcMar>
              <w:top w:w="60" w:type="dxa"/>
              <w:left w:w="80" w:type="dxa"/>
              <w:bottom w:w="60" w:type="dxa"/>
              <w:right w:w="80" w:type="dxa"/>
            </w:tcMar>
            <w:vAlign w:val="center"/>
          </w:tcPr>
          <w:p w14:paraId="60A239DD" w14:textId="77777777" w:rsidR="00B54010" w:rsidRDefault="00000000">
            <w:pPr>
              <w:spacing w:after="40"/>
            </w:pPr>
            <w:r>
              <w:t>Grant/Intergov.</w:t>
            </w:r>
          </w:p>
        </w:tc>
        <w:tc>
          <w:tcPr>
            <w:tcW w:w="1440" w:type="dxa"/>
            <w:tcMar>
              <w:top w:w="60" w:type="dxa"/>
              <w:left w:w="80" w:type="dxa"/>
              <w:bottom w:w="60" w:type="dxa"/>
              <w:right w:w="80" w:type="dxa"/>
            </w:tcMar>
            <w:vAlign w:val="center"/>
          </w:tcPr>
          <w:p w14:paraId="4A92BEBB" w14:textId="77777777" w:rsidR="00B54010" w:rsidRDefault="00000000">
            <w:pPr>
              <w:spacing w:after="40"/>
            </w:pPr>
            <w:r>
              <w:t>$1,100,000</w:t>
            </w:r>
          </w:p>
        </w:tc>
        <w:tc>
          <w:tcPr>
            <w:tcW w:w="1440" w:type="dxa"/>
            <w:tcMar>
              <w:top w:w="60" w:type="dxa"/>
              <w:left w:w="80" w:type="dxa"/>
              <w:bottom w:w="60" w:type="dxa"/>
              <w:right w:w="80" w:type="dxa"/>
            </w:tcMar>
            <w:vAlign w:val="center"/>
          </w:tcPr>
          <w:p w14:paraId="7AABF7E7" w14:textId="77777777" w:rsidR="00B54010" w:rsidRDefault="00000000">
            <w:pPr>
              <w:spacing w:after="40"/>
            </w:pPr>
            <w:r>
              <w:t>In Progress</w:t>
            </w:r>
          </w:p>
        </w:tc>
      </w:tr>
      <w:tr w:rsidR="00B54010" w14:paraId="54446167" w14:textId="77777777">
        <w:trPr>
          <w:jc w:val="center"/>
        </w:trPr>
        <w:tc>
          <w:tcPr>
            <w:tcW w:w="1440" w:type="dxa"/>
            <w:tcMar>
              <w:top w:w="60" w:type="dxa"/>
              <w:left w:w="80" w:type="dxa"/>
              <w:bottom w:w="60" w:type="dxa"/>
              <w:right w:w="80" w:type="dxa"/>
            </w:tcMar>
            <w:vAlign w:val="center"/>
          </w:tcPr>
          <w:p w14:paraId="1AB93CE1" w14:textId="77777777" w:rsidR="00B54010" w:rsidRDefault="00000000">
            <w:pPr>
              <w:spacing w:after="40"/>
            </w:pPr>
            <w:r>
              <w:lastRenderedPageBreak/>
              <w:t>SI-007</w:t>
            </w:r>
          </w:p>
        </w:tc>
        <w:tc>
          <w:tcPr>
            <w:tcW w:w="1440" w:type="dxa"/>
            <w:tcMar>
              <w:top w:w="60" w:type="dxa"/>
              <w:left w:w="80" w:type="dxa"/>
              <w:bottom w:w="60" w:type="dxa"/>
              <w:right w:w="80" w:type="dxa"/>
            </w:tcMar>
            <w:vAlign w:val="center"/>
          </w:tcPr>
          <w:p w14:paraId="4F613989" w14:textId="77777777" w:rsidR="00B54010" w:rsidRDefault="00000000">
            <w:pPr>
              <w:spacing w:after="40"/>
            </w:pPr>
            <w:r>
              <w:t>Initiative 7: Public Safety program enhanceme...</w:t>
            </w:r>
          </w:p>
        </w:tc>
        <w:tc>
          <w:tcPr>
            <w:tcW w:w="1440" w:type="dxa"/>
            <w:tcMar>
              <w:top w:w="60" w:type="dxa"/>
              <w:left w:w="80" w:type="dxa"/>
              <w:bottom w:w="60" w:type="dxa"/>
              <w:right w:w="80" w:type="dxa"/>
            </w:tcMar>
            <w:vAlign w:val="center"/>
          </w:tcPr>
          <w:p w14:paraId="5FE926A4" w14:textId="77777777" w:rsidR="00B54010" w:rsidRDefault="00000000">
            <w:pPr>
              <w:spacing w:after="40"/>
            </w:pPr>
            <w:r>
              <w:t>Year 1–5</w:t>
            </w:r>
          </w:p>
        </w:tc>
        <w:tc>
          <w:tcPr>
            <w:tcW w:w="1440" w:type="dxa"/>
            <w:tcMar>
              <w:top w:w="60" w:type="dxa"/>
              <w:left w:w="80" w:type="dxa"/>
              <w:bottom w:w="60" w:type="dxa"/>
              <w:right w:w="80" w:type="dxa"/>
            </w:tcMar>
            <w:vAlign w:val="center"/>
          </w:tcPr>
          <w:p w14:paraId="0E7C54AC" w14:textId="77777777" w:rsidR="00B54010" w:rsidRDefault="00000000">
            <w:pPr>
              <w:spacing w:after="40"/>
            </w:pPr>
            <w:r>
              <w:t>Public Works</w:t>
            </w:r>
          </w:p>
        </w:tc>
        <w:tc>
          <w:tcPr>
            <w:tcW w:w="1440" w:type="dxa"/>
            <w:tcMar>
              <w:top w:w="60" w:type="dxa"/>
              <w:left w:w="80" w:type="dxa"/>
              <w:bottom w:w="60" w:type="dxa"/>
              <w:right w:w="80" w:type="dxa"/>
            </w:tcMar>
            <w:vAlign w:val="center"/>
          </w:tcPr>
          <w:p w14:paraId="52C8FDF6" w14:textId="77777777" w:rsidR="00B54010" w:rsidRDefault="00000000">
            <w:pPr>
              <w:spacing w:after="40"/>
            </w:pPr>
            <w:r>
              <w:t>Utility Fund</w:t>
            </w:r>
          </w:p>
        </w:tc>
        <w:tc>
          <w:tcPr>
            <w:tcW w:w="1440" w:type="dxa"/>
            <w:tcMar>
              <w:top w:w="60" w:type="dxa"/>
              <w:left w:w="80" w:type="dxa"/>
              <w:bottom w:w="60" w:type="dxa"/>
              <w:right w:w="80" w:type="dxa"/>
            </w:tcMar>
            <w:vAlign w:val="center"/>
          </w:tcPr>
          <w:p w14:paraId="03C3980B" w14:textId="77777777" w:rsidR="00B54010" w:rsidRDefault="00000000">
            <w:pPr>
              <w:spacing w:after="40"/>
            </w:pPr>
            <w:r>
              <w:t>$1,800,000</w:t>
            </w:r>
          </w:p>
        </w:tc>
        <w:tc>
          <w:tcPr>
            <w:tcW w:w="1440" w:type="dxa"/>
            <w:tcMar>
              <w:top w:w="60" w:type="dxa"/>
              <w:left w:w="80" w:type="dxa"/>
              <w:bottom w:w="60" w:type="dxa"/>
              <w:right w:w="80" w:type="dxa"/>
            </w:tcMar>
            <w:vAlign w:val="center"/>
          </w:tcPr>
          <w:p w14:paraId="01AC9107" w14:textId="77777777" w:rsidR="00B54010" w:rsidRDefault="00000000">
            <w:pPr>
              <w:spacing w:after="40"/>
            </w:pPr>
            <w:r>
              <w:t>In Progress</w:t>
            </w:r>
          </w:p>
        </w:tc>
      </w:tr>
      <w:tr w:rsidR="00B54010" w14:paraId="046FD954" w14:textId="77777777">
        <w:trPr>
          <w:jc w:val="center"/>
        </w:trPr>
        <w:tc>
          <w:tcPr>
            <w:tcW w:w="1440" w:type="dxa"/>
            <w:tcMar>
              <w:top w:w="60" w:type="dxa"/>
              <w:left w:w="80" w:type="dxa"/>
              <w:bottom w:w="60" w:type="dxa"/>
              <w:right w:w="80" w:type="dxa"/>
            </w:tcMar>
            <w:vAlign w:val="center"/>
          </w:tcPr>
          <w:p w14:paraId="5E599E89" w14:textId="77777777" w:rsidR="00B54010" w:rsidRDefault="00000000">
            <w:pPr>
              <w:spacing w:after="40"/>
            </w:pPr>
            <w:r>
              <w:t>SI-008</w:t>
            </w:r>
          </w:p>
        </w:tc>
        <w:tc>
          <w:tcPr>
            <w:tcW w:w="1440" w:type="dxa"/>
            <w:tcMar>
              <w:top w:w="60" w:type="dxa"/>
              <w:left w:w="80" w:type="dxa"/>
              <w:bottom w:w="60" w:type="dxa"/>
              <w:right w:w="80" w:type="dxa"/>
            </w:tcMar>
            <w:vAlign w:val="center"/>
          </w:tcPr>
          <w:p w14:paraId="2F23D0C0" w14:textId="77777777" w:rsidR="00B54010" w:rsidRDefault="00000000">
            <w:pPr>
              <w:spacing w:after="40"/>
            </w:pPr>
            <w:r>
              <w:t>Initiative 8: Public Safety program enhanceme...</w:t>
            </w:r>
          </w:p>
        </w:tc>
        <w:tc>
          <w:tcPr>
            <w:tcW w:w="1440" w:type="dxa"/>
            <w:tcMar>
              <w:top w:w="60" w:type="dxa"/>
              <w:left w:w="80" w:type="dxa"/>
              <w:bottom w:w="60" w:type="dxa"/>
              <w:right w:w="80" w:type="dxa"/>
            </w:tcMar>
            <w:vAlign w:val="center"/>
          </w:tcPr>
          <w:p w14:paraId="0C0C2D92" w14:textId="77777777" w:rsidR="00B54010" w:rsidRDefault="00000000">
            <w:pPr>
              <w:spacing w:after="40"/>
            </w:pPr>
            <w:r>
              <w:t>Year 2–3</w:t>
            </w:r>
          </w:p>
        </w:tc>
        <w:tc>
          <w:tcPr>
            <w:tcW w:w="1440" w:type="dxa"/>
            <w:tcMar>
              <w:top w:w="60" w:type="dxa"/>
              <w:left w:w="80" w:type="dxa"/>
              <w:bottom w:w="60" w:type="dxa"/>
              <w:right w:w="80" w:type="dxa"/>
            </w:tcMar>
            <w:vAlign w:val="center"/>
          </w:tcPr>
          <w:p w14:paraId="4A3CE905" w14:textId="77777777" w:rsidR="00B54010" w:rsidRDefault="00000000">
            <w:pPr>
              <w:spacing w:after="40"/>
            </w:pPr>
            <w:r>
              <w:t>Police</w:t>
            </w:r>
          </w:p>
        </w:tc>
        <w:tc>
          <w:tcPr>
            <w:tcW w:w="1440" w:type="dxa"/>
            <w:tcMar>
              <w:top w:w="60" w:type="dxa"/>
              <w:left w:w="80" w:type="dxa"/>
              <w:bottom w:w="60" w:type="dxa"/>
              <w:right w:w="80" w:type="dxa"/>
            </w:tcMar>
            <w:vAlign w:val="center"/>
          </w:tcPr>
          <w:p w14:paraId="1DC43A63" w14:textId="77777777" w:rsidR="00B54010" w:rsidRDefault="00000000">
            <w:pPr>
              <w:spacing w:after="40"/>
            </w:pPr>
            <w:r>
              <w:t>Utility Fund</w:t>
            </w:r>
          </w:p>
        </w:tc>
        <w:tc>
          <w:tcPr>
            <w:tcW w:w="1440" w:type="dxa"/>
            <w:tcMar>
              <w:top w:w="60" w:type="dxa"/>
              <w:left w:w="80" w:type="dxa"/>
              <w:bottom w:w="60" w:type="dxa"/>
              <w:right w:w="80" w:type="dxa"/>
            </w:tcMar>
            <w:vAlign w:val="center"/>
          </w:tcPr>
          <w:p w14:paraId="0C00AC14" w14:textId="77777777" w:rsidR="00B54010" w:rsidRDefault="00000000">
            <w:pPr>
              <w:spacing w:after="40"/>
            </w:pPr>
            <w:r>
              <w:t>$150,000</w:t>
            </w:r>
          </w:p>
        </w:tc>
        <w:tc>
          <w:tcPr>
            <w:tcW w:w="1440" w:type="dxa"/>
            <w:tcMar>
              <w:top w:w="60" w:type="dxa"/>
              <w:left w:w="80" w:type="dxa"/>
              <w:bottom w:w="60" w:type="dxa"/>
              <w:right w:w="80" w:type="dxa"/>
            </w:tcMar>
            <w:vAlign w:val="center"/>
          </w:tcPr>
          <w:p w14:paraId="10D63304" w14:textId="77777777" w:rsidR="00B54010" w:rsidRDefault="00000000">
            <w:pPr>
              <w:spacing w:after="40"/>
            </w:pPr>
            <w:r>
              <w:t>In Progress</w:t>
            </w:r>
          </w:p>
        </w:tc>
      </w:tr>
      <w:tr w:rsidR="00B54010" w14:paraId="6D115E6A" w14:textId="77777777">
        <w:trPr>
          <w:jc w:val="center"/>
        </w:trPr>
        <w:tc>
          <w:tcPr>
            <w:tcW w:w="1440" w:type="dxa"/>
            <w:tcMar>
              <w:top w:w="60" w:type="dxa"/>
              <w:left w:w="80" w:type="dxa"/>
              <w:bottom w:w="60" w:type="dxa"/>
              <w:right w:w="80" w:type="dxa"/>
            </w:tcMar>
            <w:vAlign w:val="center"/>
          </w:tcPr>
          <w:p w14:paraId="51F119D2" w14:textId="77777777" w:rsidR="00B54010" w:rsidRDefault="00000000">
            <w:pPr>
              <w:spacing w:after="40"/>
            </w:pPr>
            <w:r>
              <w:t>SI-009</w:t>
            </w:r>
          </w:p>
        </w:tc>
        <w:tc>
          <w:tcPr>
            <w:tcW w:w="1440" w:type="dxa"/>
            <w:tcMar>
              <w:top w:w="60" w:type="dxa"/>
              <w:left w:w="80" w:type="dxa"/>
              <w:bottom w:w="60" w:type="dxa"/>
              <w:right w:w="80" w:type="dxa"/>
            </w:tcMar>
            <w:vAlign w:val="center"/>
          </w:tcPr>
          <w:p w14:paraId="297870DF" w14:textId="77777777" w:rsidR="00B54010" w:rsidRDefault="00000000">
            <w:pPr>
              <w:spacing w:after="40"/>
            </w:pPr>
            <w:r>
              <w:t>Initiative 9: Public Safety program enhanceme...</w:t>
            </w:r>
          </w:p>
        </w:tc>
        <w:tc>
          <w:tcPr>
            <w:tcW w:w="1440" w:type="dxa"/>
            <w:tcMar>
              <w:top w:w="60" w:type="dxa"/>
              <w:left w:w="80" w:type="dxa"/>
              <w:bottom w:w="60" w:type="dxa"/>
              <w:right w:w="80" w:type="dxa"/>
            </w:tcMar>
            <w:vAlign w:val="center"/>
          </w:tcPr>
          <w:p w14:paraId="0C8EDDDA" w14:textId="77777777" w:rsidR="00B54010" w:rsidRDefault="00000000">
            <w:pPr>
              <w:spacing w:after="40"/>
            </w:pPr>
            <w:r>
              <w:t>Year 2–3</w:t>
            </w:r>
          </w:p>
        </w:tc>
        <w:tc>
          <w:tcPr>
            <w:tcW w:w="1440" w:type="dxa"/>
            <w:tcMar>
              <w:top w:w="60" w:type="dxa"/>
              <w:left w:w="80" w:type="dxa"/>
              <w:bottom w:w="60" w:type="dxa"/>
              <w:right w:w="80" w:type="dxa"/>
            </w:tcMar>
            <w:vAlign w:val="center"/>
          </w:tcPr>
          <w:p w14:paraId="5FE1A892" w14:textId="77777777" w:rsidR="00B54010" w:rsidRDefault="00000000">
            <w:pPr>
              <w:spacing w:after="40"/>
            </w:pPr>
            <w:r>
              <w:t>IT</w:t>
            </w:r>
          </w:p>
        </w:tc>
        <w:tc>
          <w:tcPr>
            <w:tcW w:w="1440" w:type="dxa"/>
            <w:tcMar>
              <w:top w:w="60" w:type="dxa"/>
              <w:left w:w="80" w:type="dxa"/>
              <w:bottom w:w="60" w:type="dxa"/>
              <w:right w:w="80" w:type="dxa"/>
            </w:tcMar>
            <w:vAlign w:val="center"/>
          </w:tcPr>
          <w:p w14:paraId="6F0CC19A" w14:textId="77777777" w:rsidR="00B54010" w:rsidRDefault="00000000">
            <w:pPr>
              <w:spacing w:after="40"/>
            </w:pPr>
            <w:r>
              <w:t>General Fund</w:t>
            </w:r>
          </w:p>
        </w:tc>
        <w:tc>
          <w:tcPr>
            <w:tcW w:w="1440" w:type="dxa"/>
            <w:tcMar>
              <w:top w:w="60" w:type="dxa"/>
              <w:left w:w="80" w:type="dxa"/>
              <w:bottom w:w="60" w:type="dxa"/>
              <w:right w:w="80" w:type="dxa"/>
            </w:tcMar>
            <w:vAlign w:val="center"/>
          </w:tcPr>
          <w:p w14:paraId="576C259C" w14:textId="77777777" w:rsidR="00B54010" w:rsidRDefault="00000000">
            <w:pPr>
              <w:spacing w:after="40"/>
            </w:pPr>
            <w:r>
              <w:t>$1,800,000</w:t>
            </w:r>
          </w:p>
        </w:tc>
        <w:tc>
          <w:tcPr>
            <w:tcW w:w="1440" w:type="dxa"/>
            <w:tcMar>
              <w:top w:w="60" w:type="dxa"/>
              <w:left w:w="80" w:type="dxa"/>
              <w:bottom w:w="60" w:type="dxa"/>
              <w:right w:w="80" w:type="dxa"/>
            </w:tcMar>
            <w:vAlign w:val="center"/>
          </w:tcPr>
          <w:p w14:paraId="6AEBA477" w14:textId="77777777" w:rsidR="00B54010" w:rsidRDefault="00000000">
            <w:pPr>
              <w:spacing w:after="40"/>
            </w:pPr>
            <w:r>
              <w:t>In Progress</w:t>
            </w:r>
          </w:p>
        </w:tc>
      </w:tr>
      <w:tr w:rsidR="00B54010" w14:paraId="4D47871B" w14:textId="77777777">
        <w:trPr>
          <w:jc w:val="center"/>
        </w:trPr>
        <w:tc>
          <w:tcPr>
            <w:tcW w:w="1440" w:type="dxa"/>
            <w:tcMar>
              <w:top w:w="60" w:type="dxa"/>
              <w:left w:w="80" w:type="dxa"/>
              <w:bottom w:w="60" w:type="dxa"/>
              <w:right w:w="80" w:type="dxa"/>
            </w:tcMar>
            <w:vAlign w:val="center"/>
          </w:tcPr>
          <w:p w14:paraId="4E600C02" w14:textId="77777777" w:rsidR="00B54010" w:rsidRDefault="00000000">
            <w:pPr>
              <w:spacing w:after="40"/>
            </w:pPr>
            <w:r>
              <w:t>SI-010</w:t>
            </w:r>
          </w:p>
        </w:tc>
        <w:tc>
          <w:tcPr>
            <w:tcW w:w="1440" w:type="dxa"/>
            <w:tcMar>
              <w:top w:w="60" w:type="dxa"/>
              <w:left w:w="80" w:type="dxa"/>
              <w:bottom w:w="60" w:type="dxa"/>
              <w:right w:w="80" w:type="dxa"/>
            </w:tcMar>
            <w:vAlign w:val="center"/>
          </w:tcPr>
          <w:p w14:paraId="55B97A2C" w14:textId="77777777" w:rsidR="00B54010" w:rsidRDefault="00000000">
            <w:pPr>
              <w:spacing w:after="40"/>
            </w:pPr>
            <w:r>
              <w:t>Initiative 10: Public Safety program enhancem...</w:t>
            </w:r>
          </w:p>
        </w:tc>
        <w:tc>
          <w:tcPr>
            <w:tcW w:w="1440" w:type="dxa"/>
            <w:tcMar>
              <w:top w:w="60" w:type="dxa"/>
              <w:left w:w="80" w:type="dxa"/>
              <w:bottom w:w="60" w:type="dxa"/>
              <w:right w:w="80" w:type="dxa"/>
            </w:tcMar>
            <w:vAlign w:val="center"/>
          </w:tcPr>
          <w:p w14:paraId="4790D4D5" w14:textId="77777777" w:rsidR="00B54010" w:rsidRDefault="00000000">
            <w:pPr>
              <w:spacing w:after="40"/>
            </w:pPr>
            <w:r>
              <w:t>Year 2–3</w:t>
            </w:r>
          </w:p>
        </w:tc>
        <w:tc>
          <w:tcPr>
            <w:tcW w:w="1440" w:type="dxa"/>
            <w:tcMar>
              <w:top w:w="60" w:type="dxa"/>
              <w:left w:w="80" w:type="dxa"/>
              <w:bottom w:w="60" w:type="dxa"/>
              <w:right w:w="80" w:type="dxa"/>
            </w:tcMar>
            <w:vAlign w:val="center"/>
          </w:tcPr>
          <w:p w14:paraId="1A41C9F8" w14:textId="77777777" w:rsidR="00B54010" w:rsidRDefault="00000000">
            <w:pPr>
              <w:spacing w:after="40"/>
            </w:pPr>
            <w:r>
              <w:t>Fire</w:t>
            </w:r>
          </w:p>
        </w:tc>
        <w:tc>
          <w:tcPr>
            <w:tcW w:w="1440" w:type="dxa"/>
            <w:tcMar>
              <w:top w:w="60" w:type="dxa"/>
              <w:left w:w="80" w:type="dxa"/>
              <w:bottom w:w="60" w:type="dxa"/>
              <w:right w:w="80" w:type="dxa"/>
            </w:tcMar>
            <w:vAlign w:val="center"/>
          </w:tcPr>
          <w:p w14:paraId="68EDF9B8" w14:textId="77777777" w:rsidR="00B54010" w:rsidRDefault="00000000">
            <w:pPr>
              <w:spacing w:after="40"/>
            </w:pPr>
            <w:r>
              <w:t>Capital Fund</w:t>
            </w:r>
          </w:p>
        </w:tc>
        <w:tc>
          <w:tcPr>
            <w:tcW w:w="1440" w:type="dxa"/>
            <w:tcMar>
              <w:top w:w="60" w:type="dxa"/>
              <w:left w:w="80" w:type="dxa"/>
              <w:bottom w:w="60" w:type="dxa"/>
              <w:right w:w="80" w:type="dxa"/>
            </w:tcMar>
            <w:vAlign w:val="center"/>
          </w:tcPr>
          <w:p w14:paraId="0C9204C1" w14:textId="77777777" w:rsidR="00B54010" w:rsidRDefault="00000000">
            <w:pPr>
              <w:spacing w:after="40"/>
            </w:pPr>
            <w:r>
              <w:t>$1,100,000</w:t>
            </w:r>
          </w:p>
        </w:tc>
        <w:tc>
          <w:tcPr>
            <w:tcW w:w="1440" w:type="dxa"/>
            <w:tcMar>
              <w:top w:w="60" w:type="dxa"/>
              <w:left w:w="80" w:type="dxa"/>
              <w:bottom w:w="60" w:type="dxa"/>
              <w:right w:w="80" w:type="dxa"/>
            </w:tcMar>
            <w:vAlign w:val="center"/>
          </w:tcPr>
          <w:p w14:paraId="58CD0BB8" w14:textId="77777777" w:rsidR="00B54010" w:rsidRDefault="00000000">
            <w:pPr>
              <w:spacing w:after="40"/>
            </w:pPr>
            <w:r>
              <w:t>In Progress</w:t>
            </w:r>
          </w:p>
        </w:tc>
      </w:tr>
      <w:tr w:rsidR="00B54010" w14:paraId="407B8F5C" w14:textId="77777777">
        <w:trPr>
          <w:jc w:val="center"/>
        </w:trPr>
        <w:tc>
          <w:tcPr>
            <w:tcW w:w="1440" w:type="dxa"/>
            <w:tcMar>
              <w:top w:w="60" w:type="dxa"/>
              <w:left w:w="80" w:type="dxa"/>
              <w:bottom w:w="60" w:type="dxa"/>
              <w:right w:w="80" w:type="dxa"/>
            </w:tcMar>
            <w:vAlign w:val="center"/>
          </w:tcPr>
          <w:p w14:paraId="4C16FAEA" w14:textId="77777777" w:rsidR="00B54010" w:rsidRDefault="00000000">
            <w:pPr>
              <w:spacing w:after="40"/>
            </w:pPr>
            <w:r>
              <w:t>SI-011</w:t>
            </w:r>
          </w:p>
        </w:tc>
        <w:tc>
          <w:tcPr>
            <w:tcW w:w="1440" w:type="dxa"/>
            <w:tcMar>
              <w:top w:w="60" w:type="dxa"/>
              <w:left w:w="80" w:type="dxa"/>
              <w:bottom w:w="60" w:type="dxa"/>
              <w:right w:w="80" w:type="dxa"/>
            </w:tcMar>
            <w:vAlign w:val="center"/>
          </w:tcPr>
          <w:p w14:paraId="28A4B043" w14:textId="77777777" w:rsidR="00B54010" w:rsidRDefault="00000000">
            <w:pPr>
              <w:spacing w:after="40"/>
            </w:pPr>
            <w:r>
              <w:t>Initiative 11: Public Safety program enhancem...</w:t>
            </w:r>
          </w:p>
        </w:tc>
        <w:tc>
          <w:tcPr>
            <w:tcW w:w="1440" w:type="dxa"/>
            <w:tcMar>
              <w:top w:w="60" w:type="dxa"/>
              <w:left w:w="80" w:type="dxa"/>
              <w:bottom w:w="60" w:type="dxa"/>
              <w:right w:w="80" w:type="dxa"/>
            </w:tcMar>
            <w:vAlign w:val="center"/>
          </w:tcPr>
          <w:p w14:paraId="510AB83B" w14:textId="77777777" w:rsidR="00B54010" w:rsidRDefault="00000000">
            <w:pPr>
              <w:spacing w:after="40"/>
            </w:pPr>
            <w:r>
              <w:t>Year 2–3</w:t>
            </w:r>
          </w:p>
        </w:tc>
        <w:tc>
          <w:tcPr>
            <w:tcW w:w="1440" w:type="dxa"/>
            <w:tcMar>
              <w:top w:w="60" w:type="dxa"/>
              <w:left w:w="80" w:type="dxa"/>
              <w:bottom w:w="60" w:type="dxa"/>
              <w:right w:w="80" w:type="dxa"/>
            </w:tcMar>
            <w:vAlign w:val="center"/>
          </w:tcPr>
          <w:p w14:paraId="234A8AA0" w14:textId="77777777" w:rsidR="00B54010" w:rsidRDefault="00000000">
            <w:pPr>
              <w:spacing w:after="40"/>
            </w:pPr>
            <w:r>
              <w:t>Parks</w:t>
            </w:r>
          </w:p>
        </w:tc>
        <w:tc>
          <w:tcPr>
            <w:tcW w:w="1440" w:type="dxa"/>
            <w:tcMar>
              <w:top w:w="60" w:type="dxa"/>
              <w:left w:w="80" w:type="dxa"/>
              <w:bottom w:w="60" w:type="dxa"/>
              <w:right w:w="80" w:type="dxa"/>
            </w:tcMar>
            <w:vAlign w:val="center"/>
          </w:tcPr>
          <w:p w14:paraId="7DB4D1C5" w14:textId="77777777" w:rsidR="00B54010" w:rsidRDefault="00000000">
            <w:pPr>
              <w:spacing w:after="40"/>
            </w:pPr>
            <w:r>
              <w:t>Grant/Intergov.</w:t>
            </w:r>
          </w:p>
        </w:tc>
        <w:tc>
          <w:tcPr>
            <w:tcW w:w="1440" w:type="dxa"/>
            <w:tcMar>
              <w:top w:w="60" w:type="dxa"/>
              <w:left w:w="80" w:type="dxa"/>
              <w:bottom w:w="60" w:type="dxa"/>
              <w:right w:w="80" w:type="dxa"/>
            </w:tcMar>
            <w:vAlign w:val="center"/>
          </w:tcPr>
          <w:p w14:paraId="1CE074DF" w14:textId="77777777" w:rsidR="00B54010" w:rsidRDefault="00000000">
            <w:pPr>
              <w:spacing w:after="40"/>
            </w:pPr>
            <w:r>
              <w:t>$150,000</w:t>
            </w:r>
          </w:p>
        </w:tc>
        <w:tc>
          <w:tcPr>
            <w:tcW w:w="1440" w:type="dxa"/>
            <w:tcMar>
              <w:top w:w="60" w:type="dxa"/>
              <w:left w:w="80" w:type="dxa"/>
              <w:bottom w:w="60" w:type="dxa"/>
              <w:right w:w="80" w:type="dxa"/>
            </w:tcMar>
            <w:vAlign w:val="center"/>
          </w:tcPr>
          <w:p w14:paraId="69F03DB1" w14:textId="77777777" w:rsidR="00B54010" w:rsidRDefault="00000000">
            <w:pPr>
              <w:spacing w:after="40"/>
            </w:pPr>
            <w:r>
              <w:t>In Progress</w:t>
            </w:r>
          </w:p>
        </w:tc>
      </w:tr>
      <w:tr w:rsidR="00B54010" w14:paraId="2DB5BCA8" w14:textId="77777777">
        <w:trPr>
          <w:jc w:val="center"/>
        </w:trPr>
        <w:tc>
          <w:tcPr>
            <w:tcW w:w="1440" w:type="dxa"/>
            <w:tcMar>
              <w:top w:w="60" w:type="dxa"/>
              <w:left w:w="80" w:type="dxa"/>
              <w:bottom w:w="60" w:type="dxa"/>
              <w:right w:w="80" w:type="dxa"/>
            </w:tcMar>
            <w:vAlign w:val="center"/>
          </w:tcPr>
          <w:p w14:paraId="5F379104" w14:textId="77777777" w:rsidR="00B54010" w:rsidRDefault="00000000">
            <w:pPr>
              <w:spacing w:after="40"/>
            </w:pPr>
            <w:r>
              <w:t>SI-012</w:t>
            </w:r>
          </w:p>
        </w:tc>
        <w:tc>
          <w:tcPr>
            <w:tcW w:w="1440" w:type="dxa"/>
            <w:tcMar>
              <w:top w:w="60" w:type="dxa"/>
              <w:left w:w="80" w:type="dxa"/>
              <w:bottom w:w="60" w:type="dxa"/>
              <w:right w:w="80" w:type="dxa"/>
            </w:tcMar>
            <w:vAlign w:val="center"/>
          </w:tcPr>
          <w:p w14:paraId="71C32310" w14:textId="77777777" w:rsidR="00B54010" w:rsidRDefault="00000000">
            <w:pPr>
              <w:spacing w:after="40"/>
            </w:pPr>
            <w:r>
              <w:t>Initiative 12: Public Safety program enhancem...</w:t>
            </w:r>
          </w:p>
        </w:tc>
        <w:tc>
          <w:tcPr>
            <w:tcW w:w="1440" w:type="dxa"/>
            <w:tcMar>
              <w:top w:w="60" w:type="dxa"/>
              <w:left w:w="80" w:type="dxa"/>
              <w:bottom w:w="60" w:type="dxa"/>
              <w:right w:w="80" w:type="dxa"/>
            </w:tcMar>
            <w:vAlign w:val="center"/>
          </w:tcPr>
          <w:p w14:paraId="66250A22" w14:textId="77777777" w:rsidR="00B54010" w:rsidRDefault="00000000">
            <w:pPr>
              <w:spacing w:after="40"/>
            </w:pPr>
            <w:r>
              <w:t>Year 3–5</w:t>
            </w:r>
          </w:p>
        </w:tc>
        <w:tc>
          <w:tcPr>
            <w:tcW w:w="1440" w:type="dxa"/>
            <w:tcMar>
              <w:top w:w="60" w:type="dxa"/>
              <w:left w:w="80" w:type="dxa"/>
              <w:bottom w:w="60" w:type="dxa"/>
              <w:right w:w="80" w:type="dxa"/>
            </w:tcMar>
            <w:vAlign w:val="center"/>
          </w:tcPr>
          <w:p w14:paraId="360294CA" w14:textId="77777777" w:rsidR="00B54010" w:rsidRDefault="00000000">
            <w:pPr>
              <w:spacing w:after="40"/>
            </w:pPr>
            <w:r>
              <w:t>City Manager Office</w:t>
            </w:r>
          </w:p>
        </w:tc>
        <w:tc>
          <w:tcPr>
            <w:tcW w:w="1440" w:type="dxa"/>
            <w:tcMar>
              <w:top w:w="60" w:type="dxa"/>
              <w:left w:w="80" w:type="dxa"/>
              <w:bottom w:w="60" w:type="dxa"/>
              <w:right w:w="80" w:type="dxa"/>
            </w:tcMar>
            <w:vAlign w:val="center"/>
          </w:tcPr>
          <w:p w14:paraId="1C12EC71" w14:textId="77777777" w:rsidR="00B54010" w:rsidRDefault="00000000">
            <w:pPr>
              <w:spacing w:after="40"/>
            </w:pPr>
            <w:r>
              <w:t>Utility Fund</w:t>
            </w:r>
          </w:p>
        </w:tc>
        <w:tc>
          <w:tcPr>
            <w:tcW w:w="1440" w:type="dxa"/>
            <w:tcMar>
              <w:top w:w="60" w:type="dxa"/>
              <w:left w:w="80" w:type="dxa"/>
              <w:bottom w:w="60" w:type="dxa"/>
              <w:right w:w="80" w:type="dxa"/>
            </w:tcMar>
            <w:vAlign w:val="center"/>
          </w:tcPr>
          <w:p w14:paraId="1D056379" w14:textId="77777777" w:rsidR="00B54010" w:rsidRDefault="00000000">
            <w:pPr>
              <w:spacing w:after="40"/>
            </w:pPr>
            <w:r>
              <w:t>$1,100,000</w:t>
            </w:r>
          </w:p>
        </w:tc>
        <w:tc>
          <w:tcPr>
            <w:tcW w:w="1440" w:type="dxa"/>
            <w:tcMar>
              <w:top w:w="60" w:type="dxa"/>
              <w:left w:w="80" w:type="dxa"/>
              <w:bottom w:w="60" w:type="dxa"/>
              <w:right w:w="80" w:type="dxa"/>
            </w:tcMar>
            <w:vAlign w:val="center"/>
          </w:tcPr>
          <w:p w14:paraId="72C5EA2D" w14:textId="77777777" w:rsidR="00B54010" w:rsidRDefault="00000000">
            <w:pPr>
              <w:spacing w:after="40"/>
            </w:pPr>
            <w:r>
              <w:t>In Progress</w:t>
            </w:r>
          </w:p>
        </w:tc>
      </w:tr>
      <w:tr w:rsidR="00B54010" w14:paraId="6AA6ABE7" w14:textId="77777777">
        <w:trPr>
          <w:jc w:val="center"/>
        </w:trPr>
        <w:tc>
          <w:tcPr>
            <w:tcW w:w="1440" w:type="dxa"/>
            <w:tcMar>
              <w:top w:w="60" w:type="dxa"/>
              <w:left w:w="80" w:type="dxa"/>
              <w:bottom w:w="60" w:type="dxa"/>
              <w:right w:w="80" w:type="dxa"/>
            </w:tcMar>
            <w:vAlign w:val="center"/>
          </w:tcPr>
          <w:p w14:paraId="301339B2" w14:textId="77777777" w:rsidR="00B54010" w:rsidRDefault="00000000">
            <w:pPr>
              <w:spacing w:after="40"/>
            </w:pPr>
            <w:r>
              <w:t>SI-013</w:t>
            </w:r>
          </w:p>
        </w:tc>
        <w:tc>
          <w:tcPr>
            <w:tcW w:w="1440" w:type="dxa"/>
            <w:tcMar>
              <w:top w:w="60" w:type="dxa"/>
              <w:left w:w="80" w:type="dxa"/>
              <w:bottom w:w="60" w:type="dxa"/>
              <w:right w:w="80" w:type="dxa"/>
            </w:tcMar>
            <w:vAlign w:val="center"/>
          </w:tcPr>
          <w:p w14:paraId="6C993222" w14:textId="77777777" w:rsidR="00B54010" w:rsidRDefault="00000000">
            <w:pPr>
              <w:spacing w:after="40"/>
            </w:pPr>
            <w:r>
              <w:t>Initiative 13: Infrastructure program enhance...</w:t>
            </w:r>
          </w:p>
        </w:tc>
        <w:tc>
          <w:tcPr>
            <w:tcW w:w="1440" w:type="dxa"/>
            <w:tcMar>
              <w:top w:w="60" w:type="dxa"/>
              <w:left w:w="80" w:type="dxa"/>
              <w:bottom w:w="60" w:type="dxa"/>
              <w:right w:w="80" w:type="dxa"/>
            </w:tcMar>
            <w:vAlign w:val="center"/>
          </w:tcPr>
          <w:p w14:paraId="4C2545B3" w14:textId="77777777" w:rsidR="00B54010" w:rsidRDefault="00000000">
            <w:pPr>
              <w:spacing w:after="40"/>
            </w:pPr>
            <w:r>
              <w:t>Year 1–5</w:t>
            </w:r>
          </w:p>
        </w:tc>
        <w:tc>
          <w:tcPr>
            <w:tcW w:w="1440" w:type="dxa"/>
            <w:tcMar>
              <w:top w:w="60" w:type="dxa"/>
              <w:left w:w="80" w:type="dxa"/>
              <w:bottom w:w="60" w:type="dxa"/>
              <w:right w:w="80" w:type="dxa"/>
            </w:tcMar>
            <w:vAlign w:val="center"/>
          </w:tcPr>
          <w:p w14:paraId="4CEFCDE7" w14:textId="77777777" w:rsidR="00B54010" w:rsidRDefault="00000000">
            <w:pPr>
              <w:spacing w:after="40"/>
            </w:pPr>
            <w:r>
              <w:t>Planning</w:t>
            </w:r>
          </w:p>
        </w:tc>
        <w:tc>
          <w:tcPr>
            <w:tcW w:w="1440" w:type="dxa"/>
            <w:tcMar>
              <w:top w:w="60" w:type="dxa"/>
              <w:left w:w="80" w:type="dxa"/>
              <w:bottom w:w="60" w:type="dxa"/>
              <w:right w:w="80" w:type="dxa"/>
            </w:tcMar>
            <w:vAlign w:val="center"/>
          </w:tcPr>
          <w:p w14:paraId="26BAE3A5" w14:textId="77777777" w:rsidR="00B54010" w:rsidRDefault="00000000">
            <w:pPr>
              <w:spacing w:after="40"/>
            </w:pPr>
            <w:r>
              <w:t>Grant/Intergov.</w:t>
            </w:r>
          </w:p>
        </w:tc>
        <w:tc>
          <w:tcPr>
            <w:tcW w:w="1440" w:type="dxa"/>
            <w:tcMar>
              <w:top w:w="60" w:type="dxa"/>
              <w:left w:w="80" w:type="dxa"/>
              <w:bottom w:w="60" w:type="dxa"/>
              <w:right w:w="80" w:type="dxa"/>
            </w:tcMar>
            <w:vAlign w:val="center"/>
          </w:tcPr>
          <w:p w14:paraId="6ABC0AC7" w14:textId="77777777" w:rsidR="00B54010" w:rsidRDefault="00000000">
            <w:pPr>
              <w:spacing w:after="40"/>
            </w:pPr>
            <w:r>
              <w:t>$650,000</w:t>
            </w:r>
          </w:p>
        </w:tc>
        <w:tc>
          <w:tcPr>
            <w:tcW w:w="1440" w:type="dxa"/>
            <w:tcMar>
              <w:top w:w="60" w:type="dxa"/>
              <w:left w:w="80" w:type="dxa"/>
              <w:bottom w:w="60" w:type="dxa"/>
              <w:right w:w="80" w:type="dxa"/>
            </w:tcMar>
            <w:vAlign w:val="center"/>
          </w:tcPr>
          <w:p w14:paraId="4AF66C54" w14:textId="77777777" w:rsidR="00B54010" w:rsidRDefault="00000000">
            <w:pPr>
              <w:spacing w:after="40"/>
            </w:pPr>
            <w:r>
              <w:t>In Progress</w:t>
            </w:r>
          </w:p>
        </w:tc>
      </w:tr>
      <w:tr w:rsidR="00B54010" w14:paraId="00BF8EDF" w14:textId="77777777">
        <w:trPr>
          <w:jc w:val="center"/>
        </w:trPr>
        <w:tc>
          <w:tcPr>
            <w:tcW w:w="1440" w:type="dxa"/>
            <w:tcMar>
              <w:top w:w="60" w:type="dxa"/>
              <w:left w:w="80" w:type="dxa"/>
              <w:bottom w:w="60" w:type="dxa"/>
              <w:right w:w="80" w:type="dxa"/>
            </w:tcMar>
            <w:vAlign w:val="center"/>
          </w:tcPr>
          <w:p w14:paraId="171DB182" w14:textId="77777777" w:rsidR="00B54010" w:rsidRDefault="00000000">
            <w:pPr>
              <w:spacing w:after="40"/>
            </w:pPr>
            <w:r>
              <w:t>SI-014</w:t>
            </w:r>
          </w:p>
        </w:tc>
        <w:tc>
          <w:tcPr>
            <w:tcW w:w="1440" w:type="dxa"/>
            <w:tcMar>
              <w:top w:w="60" w:type="dxa"/>
              <w:left w:w="80" w:type="dxa"/>
              <w:bottom w:w="60" w:type="dxa"/>
              <w:right w:w="80" w:type="dxa"/>
            </w:tcMar>
            <w:vAlign w:val="center"/>
          </w:tcPr>
          <w:p w14:paraId="692F93FA" w14:textId="77777777" w:rsidR="00B54010" w:rsidRDefault="00000000">
            <w:pPr>
              <w:spacing w:after="40"/>
            </w:pPr>
            <w:r>
              <w:t>Initiative 14: Infrastructure program enhance...</w:t>
            </w:r>
          </w:p>
        </w:tc>
        <w:tc>
          <w:tcPr>
            <w:tcW w:w="1440" w:type="dxa"/>
            <w:tcMar>
              <w:top w:w="60" w:type="dxa"/>
              <w:left w:w="80" w:type="dxa"/>
              <w:bottom w:w="60" w:type="dxa"/>
              <w:right w:w="80" w:type="dxa"/>
            </w:tcMar>
            <w:vAlign w:val="center"/>
          </w:tcPr>
          <w:p w14:paraId="614CD029" w14:textId="77777777" w:rsidR="00B54010" w:rsidRDefault="00000000">
            <w:pPr>
              <w:spacing w:after="40"/>
            </w:pPr>
            <w:r>
              <w:t>Year 1–2</w:t>
            </w:r>
          </w:p>
        </w:tc>
        <w:tc>
          <w:tcPr>
            <w:tcW w:w="1440" w:type="dxa"/>
            <w:tcMar>
              <w:top w:w="60" w:type="dxa"/>
              <w:left w:w="80" w:type="dxa"/>
              <w:bottom w:w="60" w:type="dxa"/>
              <w:right w:w="80" w:type="dxa"/>
            </w:tcMar>
            <w:vAlign w:val="center"/>
          </w:tcPr>
          <w:p w14:paraId="5ADA95C7" w14:textId="77777777" w:rsidR="00B54010" w:rsidRDefault="00000000">
            <w:pPr>
              <w:spacing w:after="40"/>
            </w:pPr>
            <w:r>
              <w:t>Planning</w:t>
            </w:r>
          </w:p>
        </w:tc>
        <w:tc>
          <w:tcPr>
            <w:tcW w:w="1440" w:type="dxa"/>
            <w:tcMar>
              <w:top w:w="60" w:type="dxa"/>
              <w:left w:w="80" w:type="dxa"/>
              <w:bottom w:w="60" w:type="dxa"/>
              <w:right w:w="80" w:type="dxa"/>
            </w:tcMar>
            <w:vAlign w:val="center"/>
          </w:tcPr>
          <w:p w14:paraId="0EB0C7D1" w14:textId="77777777" w:rsidR="00B54010" w:rsidRDefault="00000000">
            <w:pPr>
              <w:spacing w:after="40"/>
            </w:pPr>
            <w:r>
              <w:t>Grant/Intergov.</w:t>
            </w:r>
          </w:p>
        </w:tc>
        <w:tc>
          <w:tcPr>
            <w:tcW w:w="1440" w:type="dxa"/>
            <w:tcMar>
              <w:top w:w="60" w:type="dxa"/>
              <w:left w:w="80" w:type="dxa"/>
              <w:bottom w:w="60" w:type="dxa"/>
              <w:right w:w="80" w:type="dxa"/>
            </w:tcMar>
            <w:vAlign w:val="center"/>
          </w:tcPr>
          <w:p w14:paraId="2EEE4C35" w14:textId="77777777" w:rsidR="00B54010" w:rsidRDefault="00000000">
            <w:pPr>
              <w:spacing w:after="40"/>
            </w:pPr>
            <w:r>
              <w:t>$650,000</w:t>
            </w:r>
          </w:p>
        </w:tc>
        <w:tc>
          <w:tcPr>
            <w:tcW w:w="1440" w:type="dxa"/>
            <w:tcMar>
              <w:top w:w="60" w:type="dxa"/>
              <w:left w:w="80" w:type="dxa"/>
              <w:bottom w:w="60" w:type="dxa"/>
              <w:right w:w="80" w:type="dxa"/>
            </w:tcMar>
            <w:vAlign w:val="center"/>
          </w:tcPr>
          <w:p w14:paraId="06EE5856" w14:textId="77777777" w:rsidR="00B54010" w:rsidRDefault="00000000">
            <w:pPr>
              <w:spacing w:after="40"/>
            </w:pPr>
            <w:r>
              <w:t>In Progress</w:t>
            </w:r>
          </w:p>
        </w:tc>
      </w:tr>
    </w:tbl>
    <w:p w14:paraId="486E4720" w14:textId="1B1D0ABC" w:rsidR="00B54010" w:rsidRDefault="00000000" w:rsidP="00F2724A">
      <w:r>
        <w:rPr>
          <w:b/>
          <w:color w:val="4F8A5B"/>
          <w:sz w:val="26"/>
        </w:rPr>
        <w:t>Quarterly Reporting Calendar (Mock)</w:t>
      </w:r>
    </w:p>
    <w:tbl>
      <w:tblPr>
        <w:tblStyle w:val="TableGrid"/>
        <w:tblW w:w="0" w:type="auto"/>
        <w:jc w:val="center"/>
        <w:tblLayout w:type="fixed"/>
        <w:tblLook w:val="04A0" w:firstRow="1" w:lastRow="0" w:firstColumn="1" w:lastColumn="0" w:noHBand="0" w:noVBand="1"/>
      </w:tblPr>
      <w:tblGrid>
        <w:gridCol w:w="3024"/>
        <w:gridCol w:w="3528"/>
        <w:gridCol w:w="3528"/>
      </w:tblGrid>
      <w:tr w:rsidR="00B54010" w14:paraId="16DAE78D" w14:textId="77777777">
        <w:trPr>
          <w:tblHeader/>
          <w:jc w:val="center"/>
        </w:trPr>
        <w:tc>
          <w:tcPr>
            <w:tcW w:w="3024" w:type="dxa"/>
            <w:shd w:val="clear" w:color="auto" w:fill="F2F4F7"/>
            <w:tcMar>
              <w:top w:w="60" w:type="dxa"/>
              <w:left w:w="80" w:type="dxa"/>
              <w:bottom w:w="60" w:type="dxa"/>
              <w:right w:w="80" w:type="dxa"/>
            </w:tcMar>
            <w:vAlign w:val="center"/>
          </w:tcPr>
          <w:p w14:paraId="49AB7110" w14:textId="77777777" w:rsidR="00B54010" w:rsidRDefault="00000000">
            <w:pPr>
              <w:spacing w:after="40"/>
            </w:pPr>
            <w:r>
              <w:rPr>
                <w:b/>
                <w:color w:val="0F3D5E"/>
              </w:rPr>
              <w:t>Quarter</w:t>
            </w:r>
          </w:p>
        </w:tc>
        <w:tc>
          <w:tcPr>
            <w:tcW w:w="3528" w:type="dxa"/>
            <w:shd w:val="clear" w:color="auto" w:fill="F2F4F7"/>
            <w:tcMar>
              <w:top w:w="60" w:type="dxa"/>
              <w:left w:w="80" w:type="dxa"/>
              <w:bottom w:w="60" w:type="dxa"/>
              <w:right w:w="80" w:type="dxa"/>
            </w:tcMar>
            <w:vAlign w:val="center"/>
          </w:tcPr>
          <w:p w14:paraId="511D55DE" w14:textId="77777777" w:rsidR="00B54010" w:rsidRDefault="00000000">
            <w:pPr>
              <w:spacing w:after="40"/>
            </w:pPr>
            <w:r>
              <w:rPr>
                <w:b/>
                <w:color w:val="0F3D5E"/>
              </w:rPr>
              <w:t>Primary Deliverables</w:t>
            </w:r>
          </w:p>
        </w:tc>
        <w:tc>
          <w:tcPr>
            <w:tcW w:w="3528" w:type="dxa"/>
            <w:shd w:val="clear" w:color="auto" w:fill="F2F4F7"/>
            <w:tcMar>
              <w:top w:w="60" w:type="dxa"/>
              <w:left w:w="80" w:type="dxa"/>
              <w:bottom w:w="60" w:type="dxa"/>
              <w:right w:w="80" w:type="dxa"/>
            </w:tcMar>
            <w:vAlign w:val="center"/>
          </w:tcPr>
          <w:p w14:paraId="6D74046E" w14:textId="77777777" w:rsidR="00B54010" w:rsidRDefault="00000000">
            <w:pPr>
              <w:spacing w:after="40"/>
            </w:pPr>
            <w:r>
              <w:rPr>
                <w:b/>
                <w:color w:val="0F3D5E"/>
              </w:rPr>
              <w:t>Decision Points</w:t>
            </w:r>
          </w:p>
        </w:tc>
      </w:tr>
      <w:tr w:rsidR="00B54010" w14:paraId="6FB2878D" w14:textId="77777777">
        <w:trPr>
          <w:jc w:val="center"/>
        </w:trPr>
        <w:tc>
          <w:tcPr>
            <w:tcW w:w="3024" w:type="dxa"/>
            <w:tcMar>
              <w:top w:w="60" w:type="dxa"/>
              <w:left w:w="80" w:type="dxa"/>
              <w:bottom w:w="60" w:type="dxa"/>
              <w:right w:w="80" w:type="dxa"/>
            </w:tcMar>
            <w:vAlign w:val="center"/>
          </w:tcPr>
          <w:p w14:paraId="66F1BBCD" w14:textId="77777777" w:rsidR="00B54010" w:rsidRDefault="00000000">
            <w:pPr>
              <w:spacing w:after="40"/>
            </w:pPr>
            <w:r>
              <w:t>Q1</w:t>
            </w:r>
          </w:p>
        </w:tc>
        <w:tc>
          <w:tcPr>
            <w:tcW w:w="3528" w:type="dxa"/>
            <w:tcMar>
              <w:top w:w="60" w:type="dxa"/>
              <w:left w:w="80" w:type="dxa"/>
              <w:bottom w:w="60" w:type="dxa"/>
              <w:right w:w="80" w:type="dxa"/>
            </w:tcMar>
            <w:vAlign w:val="center"/>
          </w:tcPr>
          <w:p w14:paraId="62BE8E6C" w14:textId="77777777" w:rsidR="00B54010" w:rsidRDefault="00000000">
            <w:pPr>
              <w:spacing w:after="40"/>
            </w:pPr>
            <w:r>
              <w:t>Baseline KPI update; budget assumptions refresh</w:t>
            </w:r>
          </w:p>
        </w:tc>
        <w:tc>
          <w:tcPr>
            <w:tcW w:w="3528" w:type="dxa"/>
            <w:tcMar>
              <w:top w:w="60" w:type="dxa"/>
              <w:left w:w="80" w:type="dxa"/>
              <w:bottom w:w="60" w:type="dxa"/>
              <w:right w:w="80" w:type="dxa"/>
            </w:tcMar>
            <w:vAlign w:val="center"/>
          </w:tcPr>
          <w:p w14:paraId="436AB51A" w14:textId="77777777" w:rsidR="00B54010" w:rsidRDefault="00000000">
            <w:pPr>
              <w:spacing w:after="40"/>
            </w:pPr>
            <w:r>
              <w:t>Confirm policy trade-offs and risks</w:t>
            </w:r>
          </w:p>
        </w:tc>
      </w:tr>
      <w:tr w:rsidR="00B54010" w14:paraId="19846DFB" w14:textId="77777777">
        <w:trPr>
          <w:jc w:val="center"/>
        </w:trPr>
        <w:tc>
          <w:tcPr>
            <w:tcW w:w="3024" w:type="dxa"/>
            <w:tcMar>
              <w:top w:w="60" w:type="dxa"/>
              <w:left w:w="80" w:type="dxa"/>
              <w:bottom w:w="60" w:type="dxa"/>
              <w:right w:w="80" w:type="dxa"/>
            </w:tcMar>
            <w:vAlign w:val="center"/>
          </w:tcPr>
          <w:p w14:paraId="2F0715A6" w14:textId="77777777" w:rsidR="00B54010" w:rsidRDefault="00000000">
            <w:pPr>
              <w:spacing w:after="40"/>
            </w:pPr>
            <w:r>
              <w:t>Q2</w:t>
            </w:r>
          </w:p>
        </w:tc>
        <w:tc>
          <w:tcPr>
            <w:tcW w:w="3528" w:type="dxa"/>
            <w:tcMar>
              <w:top w:w="60" w:type="dxa"/>
              <w:left w:w="80" w:type="dxa"/>
              <w:bottom w:w="60" w:type="dxa"/>
              <w:right w:w="80" w:type="dxa"/>
            </w:tcMar>
            <w:vAlign w:val="center"/>
          </w:tcPr>
          <w:p w14:paraId="3DD64AA9" w14:textId="77777777" w:rsidR="00B54010" w:rsidRDefault="00000000">
            <w:pPr>
              <w:spacing w:after="40"/>
            </w:pPr>
            <w:r>
              <w:t>Mid-year financial forecast; CIP cash flow update</w:t>
            </w:r>
          </w:p>
        </w:tc>
        <w:tc>
          <w:tcPr>
            <w:tcW w:w="3528" w:type="dxa"/>
            <w:tcMar>
              <w:top w:w="60" w:type="dxa"/>
              <w:left w:w="80" w:type="dxa"/>
              <w:bottom w:w="60" w:type="dxa"/>
              <w:right w:w="80" w:type="dxa"/>
            </w:tcMar>
            <w:vAlign w:val="center"/>
          </w:tcPr>
          <w:p w14:paraId="60FB0890" w14:textId="77777777" w:rsidR="00B54010" w:rsidRDefault="00000000">
            <w:pPr>
              <w:spacing w:after="40"/>
            </w:pPr>
            <w:r>
              <w:t>Adjust project sequencing as needed</w:t>
            </w:r>
          </w:p>
        </w:tc>
      </w:tr>
      <w:tr w:rsidR="00B54010" w14:paraId="7033DCE0" w14:textId="77777777">
        <w:trPr>
          <w:jc w:val="center"/>
        </w:trPr>
        <w:tc>
          <w:tcPr>
            <w:tcW w:w="3024" w:type="dxa"/>
            <w:tcMar>
              <w:top w:w="60" w:type="dxa"/>
              <w:left w:w="80" w:type="dxa"/>
              <w:bottom w:w="60" w:type="dxa"/>
              <w:right w:w="80" w:type="dxa"/>
            </w:tcMar>
            <w:vAlign w:val="center"/>
          </w:tcPr>
          <w:p w14:paraId="087BFEB8" w14:textId="77777777" w:rsidR="00B54010" w:rsidRDefault="00000000">
            <w:pPr>
              <w:spacing w:after="40"/>
            </w:pPr>
            <w:r>
              <w:lastRenderedPageBreak/>
              <w:t>Q3</w:t>
            </w:r>
          </w:p>
        </w:tc>
        <w:tc>
          <w:tcPr>
            <w:tcW w:w="3528" w:type="dxa"/>
            <w:tcMar>
              <w:top w:w="60" w:type="dxa"/>
              <w:left w:w="80" w:type="dxa"/>
              <w:bottom w:w="60" w:type="dxa"/>
              <w:right w:w="80" w:type="dxa"/>
            </w:tcMar>
            <w:vAlign w:val="center"/>
          </w:tcPr>
          <w:p w14:paraId="17E785BB" w14:textId="77777777" w:rsidR="00B54010" w:rsidRDefault="00000000">
            <w:pPr>
              <w:spacing w:after="40"/>
            </w:pPr>
            <w:r>
              <w:t>Budget development workshops; initiative reprioritization</w:t>
            </w:r>
          </w:p>
        </w:tc>
        <w:tc>
          <w:tcPr>
            <w:tcW w:w="3528" w:type="dxa"/>
            <w:tcMar>
              <w:top w:w="60" w:type="dxa"/>
              <w:left w:w="80" w:type="dxa"/>
              <w:bottom w:w="60" w:type="dxa"/>
              <w:right w:w="80" w:type="dxa"/>
            </w:tcMar>
            <w:vAlign w:val="center"/>
          </w:tcPr>
          <w:p w14:paraId="280202D8" w14:textId="77777777" w:rsidR="00B54010" w:rsidRDefault="00000000">
            <w:pPr>
              <w:spacing w:after="40"/>
            </w:pPr>
            <w:r>
              <w:t>Approve draft budget priorities</w:t>
            </w:r>
          </w:p>
        </w:tc>
      </w:tr>
      <w:tr w:rsidR="00B54010" w14:paraId="12EA4EAA" w14:textId="77777777">
        <w:trPr>
          <w:jc w:val="center"/>
        </w:trPr>
        <w:tc>
          <w:tcPr>
            <w:tcW w:w="3024" w:type="dxa"/>
            <w:tcMar>
              <w:top w:w="60" w:type="dxa"/>
              <w:left w:w="80" w:type="dxa"/>
              <w:bottom w:w="60" w:type="dxa"/>
              <w:right w:w="80" w:type="dxa"/>
            </w:tcMar>
            <w:vAlign w:val="center"/>
          </w:tcPr>
          <w:p w14:paraId="10AD775D" w14:textId="77777777" w:rsidR="00B54010" w:rsidRDefault="00000000">
            <w:pPr>
              <w:spacing w:after="40"/>
            </w:pPr>
            <w:r>
              <w:t>Q4</w:t>
            </w:r>
          </w:p>
        </w:tc>
        <w:tc>
          <w:tcPr>
            <w:tcW w:w="3528" w:type="dxa"/>
            <w:tcMar>
              <w:top w:w="60" w:type="dxa"/>
              <w:left w:w="80" w:type="dxa"/>
              <w:bottom w:w="60" w:type="dxa"/>
              <w:right w:w="80" w:type="dxa"/>
            </w:tcMar>
            <w:vAlign w:val="center"/>
          </w:tcPr>
          <w:p w14:paraId="69C8D32B" w14:textId="77777777" w:rsidR="00B54010" w:rsidRDefault="00000000">
            <w:pPr>
              <w:spacing w:after="40"/>
            </w:pPr>
            <w:r>
              <w:t>Year-end KPI report; annual action plan refresh</w:t>
            </w:r>
          </w:p>
        </w:tc>
        <w:tc>
          <w:tcPr>
            <w:tcW w:w="3528" w:type="dxa"/>
            <w:tcMar>
              <w:top w:w="60" w:type="dxa"/>
              <w:left w:w="80" w:type="dxa"/>
              <w:bottom w:w="60" w:type="dxa"/>
              <w:right w:w="80" w:type="dxa"/>
            </w:tcMar>
            <w:vAlign w:val="center"/>
          </w:tcPr>
          <w:p w14:paraId="585A1527" w14:textId="77777777" w:rsidR="00B54010" w:rsidRDefault="00000000">
            <w:pPr>
              <w:spacing w:after="40"/>
            </w:pPr>
            <w:r>
              <w:t>Adopt next-year action plan and budget</w:t>
            </w:r>
          </w:p>
        </w:tc>
      </w:tr>
    </w:tbl>
    <w:p w14:paraId="399462E1" w14:textId="77777777" w:rsidR="00F2724A" w:rsidRDefault="00F2724A">
      <w:pPr>
        <w:spacing w:after="120"/>
        <w:rPr>
          <w:b/>
          <w:color w:val="4F8A5B"/>
          <w:sz w:val="26"/>
        </w:rPr>
      </w:pPr>
    </w:p>
    <w:p w14:paraId="41D88CE6" w14:textId="44317CFA" w:rsidR="00B54010" w:rsidRDefault="00000000">
      <w:pPr>
        <w:spacing w:after="120"/>
      </w:pPr>
      <w:r>
        <w:rPr>
          <w:b/>
          <w:color w:val="4F8A5B"/>
          <w:sz w:val="26"/>
        </w:rPr>
        <w:t>Risk Register (Mock)</w:t>
      </w:r>
    </w:p>
    <w:tbl>
      <w:tblPr>
        <w:tblStyle w:val="TableGrid"/>
        <w:tblW w:w="0" w:type="auto"/>
        <w:jc w:val="center"/>
        <w:tblLayout w:type="fixed"/>
        <w:tblLook w:val="04A0" w:firstRow="1" w:lastRow="0" w:firstColumn="1" w:lastColumn="0" w:noHBand="0" w:noVBand="1"/>
      </w:tblPr>
      <w:tblGrid>
        <w:gridCol w:w="2016"/>
        <w:gridCol w:w="2822"/>
        <w:gridCol w:w="2621"/>
        <w:gridCol w:w="2621"/>
      </w:tblGrid>
      <w:tr w:rsidR="00B54010" w14:paraId="3D7D3A7C" w14:textId="77777777">
        <w:trPr>
          <w:tblHeader/>
          <w:jc w:val="center"/>
        </w:trPr>
        <w:tc>
          <w:tcPr>
            <w:tcW w:w="2016" w:type="dxa"/>
            <w:shd w:val="clear" w:color="auto" w:fill="F2F4F7"/>
            <w:tcMar>
              <w:top w:w="60" w:type="dxa"/>
              <w:left w:w="80" w:type="dxa"/>
              <w:bottom w:w="60" w:type="dxa"/>
              <w:right w:w="80" w:type="dxa"/>
            </w:tcMar>
            <w:vAlign w:val="center"/>
          </w:tcPr>
          <w:p w14:paraId="2BA235CA" w14:textId="77777777" w:rsidR="00B54010" w:rsidRDefault="00000000">
            <w:pPr>
              <w:spacing w:after="40"/>
            </w:pPr>
            <w:r>
              <w:rPr>
                <w:b/>
                <w:color w:val="0F3D5E"/>
              </w:rPr>
              <w:t>Risk</w:t>
            </w:r>
          </w:p>
        </w:tc>
        <w:tc>
          <w:tcPr>
            <w:tcW w:w="2822" w:type="dxa"/>
            <w:shd w:val="clear" w:color="auto" w:fill="F2F4F7"/>
            <w:tcMar>
              <w:top w:w="60" w:type="dxa"/>
              <w:left w:w="80" w:type="dxa"/>
              <w:bottom w:w="60" w:type="dxa"/>
              <w:right w:w="80" w:type="dxa"/>
            </w:tcMar>
            <w:vAlign w:val="center"/>
          </w:tcPr>
          <w:p w14:paraId="08F63EE2" w14:textId="77777777" w:rsidR="00B54010" w:rsidRDefault="00000000">
            <w:pPr>
              <w:spacing w:after="40"/>
            </w:pPr>
            <w:r>
              <w:rPr>
                <w:b/>
                <w:color w:val="0F3D5E"/>
              </w:rPr>
              <w:t>Probability</w:t>
            </w:r>
          </w:p>
        </w:tc>
        <w:tc>
          <w:tcPr>
            <w:tcW w:w="2621" w:type="dxa"/>
            <w:shd w:val="clear" w:color="auto" w:fill="F2F4F7"/>
            <w:tcMar>
              <w:top w:w="60" w:type="dxa"/>
              <w:left w:w="80" w:type="dxa"/>
              <w:bottom w:w="60" w:type="dxa"/>
              <w:right w:w="80" w:type="dxa"/>
            </w:tcMar>
            <w:vAlign w:val="center"/>
          </w:tcPr>
          <w:p w14:paraId="69D715ED" w14:textId="77777777" w:rsidR="00B54010" w:rsidRDefault="00000000">
            <w:pPr>
              <w:spacing w:after="40"/>
            </w:pPr>
            <w:r>
              <w:rPr>
                <w:b/>
                <w:color w:val="0F3D5E"/>
              </w:rPr>
              <w:t>Impact</w:t>
            </w:r>
          </w:p>
        </w:tc>
        <w:tc>
          <w:tcPr>
            <w:tcW w:w="2621" w:type="dxa"/>
            <w:shd w:val="clear" w:color="auto" w:fill="F2F4F7"/>
            <w:tcMar>
              <w:top w:w="60" w:type="dxa"/>
              <w:left w:w="80" w:type="dxa"/>
              <w:bottom w:w="60" w:type="dxa"/>
              <w:right w:w="80" w:type="dxa"/>
            </w:tcMar>
            <w:vAlign w:val="center"/>
          </w:tcPr>
          <w:p w14:paraId="7B711D48" w14:textId="77777777" w:rsidR="00B54010" w:rsidRDefault="00000000">
            <w:pPr>
              <w:spacing w:after="40"/>
            </w:pPr>
            <w:r>
              <w:rPr>
                <w:b/>
                <w:color w:val="0F3D5E"/>
              </w:rPr>
              <w:t>Mitigation Strategy</w:t>
            </w:r>
          </w:p>
        </w:tc>
      </w:tr>
      <w:tr w:rsidR="00B54010" w14:paraId="7A23C39B" w14:textId="77777777">
        <w:trPr>
          <w:jc w:val="center"/>
        </w:trPr>
        <w:tc>
          <w:tcPr>
            <w:tcW w:w="2016" w:type="dxa"/>
            <w:tcMar>
              <w:top w:w="60" w:type="dxa"/>
              <w:left w:w="80" w:type="dxa"/>
              <w:bottom w:w="60" w:type="dxa"/>
              <w:right w:w="80" w:type="dxa"/>
            </w:tcMar>
            <w:vAlign w:val="center"/>
          </w:tcPr>
          <w:p w14:paraId="08396D1C" w14:textId="77777777" w:rsidR="00B54010" w:rsidRDefault="00000000">
            <w:pPr>
              <w:spacing w:after="40"/>
            </w:pPr>
            <w:r>
              <w:t>Revenue volatility</w:t>
            </w:r>
          </w:p>
        </w:tc>
        <w:tc>
          <w:tcPr>
            <w:tcW w:w="2822" w:type="dxa"/>
            <w:tcMar>
              <w:top w:w="60" w:type="dxa"/>
              <w:left w:w="80" w:type="dxa"/>
              <w:bottom w:w="60" w:type="dxa"/>
              <w:right w:w="80" w:type="dxa"/>
            </w:tcMar>
            <w:vAlign w:val="center"/>
          </w:tcPr>
          <w:p w14:paraId="1E1B7848" w14:textId="77777777" w:rsidR="00B54010" w:rsidRDefault="00000000">
            <w:pPr>
              <w:spacing w:after="40"/>
            </w:pPr>
            <w:r>
              <w:t>Medium</w:t>
            </w:r>
          </w:p>
        </w:tc>
        <w:tc>
          <w:tcPr>
            <w:tcW w:w="2621" w:type="dxa"/>
            <w:tcMar>
              <w:top w:w="60" w:type="dxa"/>
              <w:left w:w="80" w:type="dxa"/>
              <w:bottom w:w="60" w:type="dxa"/>
              <w:right w:w="80" w:type="dxa"/>
            </w:tcMar>
            <w:vAlign w:val="center"/>
          </w:tcPr>
          <w:p w14:paraId="1EE222F9" w14:textId="77777777" w:rsidR="00B54010" w:rsidRDefault="00000000">
            <w:pPr>
              <w:spacing w:after="40"/>
            </w:pPr>
            <w:r>
              <w:t>High</w:t>
            </w:r>
          </w:p>
        </w:tc>
        <w:tc>
          <w:tcPr>
            <w:tcW w:w="2621" w:type="dxa"/>
            <w:tcMar>
              <w:top w:w="60" w:type="dxa"/>
              <w:left w:w="80" w:type="dxa"/>
              <w:bottom w:w="60" w:type="dxa"/>
              <w:right w:w="80" w:type="dxa"/>
            </w:tcMar>
            <w:vAlign w:val="center"/>
          </w:tcPr>
          <w:p w14:paraId="64646280" w14:textId="77777777" w:rsidR="00B54010" w:rsidRDefault="00000000">
            <w:pPr>
              <w:spacing w:after="40"/>
            </w:pPr>
            <w:r>
              <w:t>Conservative forecasting; contingency reserve; quarterly monitoring</w:t>
            </w:r>
          </w:p>
        </w:tc>
      </w:tr>
      <w:tr w:rsidR="00B54010" w14:paraId="21A7CE6A" w14:textId="77777777">
        <w:trPr>
          <w:jc w:val="center"/>
        </w:trPr>
        <w:tc>
          <w:tcPr>
            <w:tcW w:w="2016" w:type="dxa"/>
            <w:tcMar>
              <w:top w:w="60" w:type="dxa"/>
              <w:left w:w="80" w:type="dxa"/>
              <w:bottom w:w="60" w:type="dxa"/>
              <w:right w:w="80" w:type="dxa"/>
            </w:tcMar>
            <w:vAlign w:val="center"/>
          </w:tcPr>
          <w:p w14:paraId="4913FBDB" w14:textId="77777777" w:rsidR="00B54010" w:rsidRDefault="00000000">
            <w:pPr>
              <w:spacing w:after="40"/>
            </w:pPr>
            <w:r>
              <w:t>Construction cost escalation</w:t>
            </w:r>
          </w:p>
        </w:tc>
        <w:tc>
          <w:tcPr>
            <w:tcW w:w="2822" w:type="dxa"/>
            <w:tcMar>
              <w:top w:w="60" w:type="dxa"/>
              <w:left w:w="80" w:type="dxa"/>
              <w:bottom w:w="60" w:type="dxa"/>
              <w:right w:w="80" w:type="dxa"/>
            </w:tcMar>
            <w:vAlign w:val="center"/>
          </w:tcPr>
          <w:p w14:paraId="1EB1E5CA" w14:textId="77777777" w:rsidR="00B54010" w:rsidRDefault="00000000">
            <w:pPr>
              <w:spacing w:after="40"/>
            </w:pPr>
            <w:r>
              <w:t>High</w:t>
            </w:r>
          </w:p>
        </w:tc>
        <w:tc>
          <w:tcPr>
            <w:tcW w:w="2621" w:type="dxa"/>
            <w:tcMar>
              <w:top w:w="60" w:type="dxa"/>
              <w:left w:w="80" w:type="dxa"/>
              <w:bottom w:w="60" w:type="dxa"/>
              <w:right w:w="80" w:type="dxa"/>
            </w:tcMar>
            <w:vAlign w:val="center"/>
          </w:tcPr>
          <w:p w14:paraId="29C93912" w14:textId="77777777" w:rsidR="00B54010" w:rsidRDefault="00000000">
            <w:pPr>
              <w:spacing w:after="40"/>
            </w:pPr>
            <w:r>
              <w:t>Medium</w:t>
            </w:r>
          </w:p>
        </w:tc>
        <w:tc>
          <w:tcPr>
            <w:tcW w:w="2621" w:type="dxa"/>
            <w:tcMar>
              <w:top w:w="60" w:type="dxa"/>
              <w:left w:w="80" w:type="dxa"/>
              <w:bottom w:w="60" w:type="dxa"/>
              <w:right w:w="80" w:type="dxa"/>
            </w:tcMar>
            <w:vAlign w:val="center"/>
          </w:tcPr>
          <w:p w14:paraId="279F3458" w14:textId="77777777" w:rsidR="00B54010" w:rsidRDefault="00000000">
            <w:pPr>
              <w:spacing w:after="40"/>
            </w:pPr>
            <w:r>
              <w:t>Escalation assumptions; bid alternates; phased delivery</w:t>
            </w:r>
          </w:p>
        </w:tc>
      </w:tr>
      <w:tr w:rsidR="00B54010" w14:paraId="0AC99FD9" w14:textId="77777777">
        <w:trPr>
          <w:jc w:val="center"/>
        </w:trPr>
        <w:tc>
          <w:tcPr>
            <w:tcW w:w="2016" w:type="dxa"/>
            <w:tcMar>
              <w:top w:w="60" w:type="dxa"/>
              <w:left w:w="80" w:type="dxa"/>
              <w:bottom w:w="60" w:type="dxa"/>
              <w:right w:w="80" w:type="dxa"/>
            </w:tcMar>
            <w:vAlign w:val="center"/>
          </w:tcPr>
          <w:p w14:paraId="3DA6860F" w14:textId="77777777" w:rsidR="00B54010" w:rsidRDefault="00000000">
            <w:pPr>
              <w:spacing w:after="40"/>
            </w:pPr>
            <w:r>
              <w:t>Staffing/retention challenges</w:t>
            </w:r>
          </w:p>
        </w:tc>
        <w:tc>
          <w:tcPr>
            <w:tcW w:w="2822" w:type="dxa"/>
            <w:tcMar>
              <w:top w:w="60" w:type="dxa"/>
              <w:left w:w="80" w:type="dxa"/>
              <w:bottom w:w="60" w:type="dxa"/>
              <w:right w:w="80" w:type="dxa"/>
            </w:tcMar>
            <w:vAlign w:val="center"/>
          </w:tcPr>
          <w:p w14:paraId="3871C737" w14:textId="77777777" w:rsidR="00B54010" w:rsidRDefault="00000000">
            <w:pPr>
              <w:spacing w:after="40"/>
            </w:pPr>
            <w:r>
              <w:t>Medium</w:t>
            </w:r>
          </w:p>
        </w:tc>
        <w:tc>
          <w:tcPr>
            <w:tcW w:w="2621" w:type="dxa"/>
            <w:tcMar>
              <w:top w:w="60" w:type="dxa"/>
              <w:left w:w="80" w:type="dxa"/>
              <w:bottom w:w="60" w:type="dxa"/>
              <w:right w:w="80" w:type="dxa"/>
            </w:tcMar>
            <w:vAlign w:val="center"/>
          </w:tcPr>
          <w:p w14:paraId="7FF453AE" w14:textId="77777777" w:rsidR="00B54010" w:rsidRDefault="00000000">
            <w:pPr>
              <w:spacing w:after="40"/>
            </w:pPr>
            <w:r>
              <w:t>High</w:t>
            </w:r>
          </w:p>
        </w:tc>
        <w:tc>
          <w:tcPr>
            <w:tcW w:w="2621" w:type="dxa"/>
            <w:tcMar>
              <w:top w:w="60" w:type="dxa"/>
              <w:left w:w="80" w:type="dxa"/>
              <w:bottom w:w="60" w:type="dxa"/>
              <w:right w:w="80" w:type="dxa"/>
            </w:tcMar>
            <w:vAlign w:val="center"/>
          </w:tcPr>
          <w:p w14:paraId="5B3B3E15" w14:textId="77777777" w:rsidR="00B54010" w:rsidRDefault="00000000">
            <w:pPr>
              <w:spacing w:after="40"/>
            </w:pPr>
            <w:r>
              <w:t>Compensation review; training; recruitment pipeline</w:t>
            </w:r>
          </w:p>
        </w:tc>
      </w:tr>
      <w:tr w:rsidR="00B54010" w14:paraId="02630E0F" w14:textId="77777777">
        <w:trPr>
          <w:jc w:val="center"/>
        </w:trPr>
        <w:tc>
          <w:tcPr>
            <w:tcW w:w="2016" w:type="dxa"/>
            <w:tcMar>
              <w:top w:w="60" w:type="dxa"/>
              <w:left w:w="80" w:type="dxa"/>
              <w:bottom w:w="60" w:type="dxa"/>
              <w:right w:w="80" w:type="dxa"/>
            </w:tcMar>
            <w:vAlign w:val="center"/>
          </w:tcPr>
          <w:p w14:paraId="7405F0BD" w14:textId="77777777" w:rsidR="00B54010" w:rsidRDefault="00000000">
            <w:pPr>
              <w:spacing w:after="40"/>
            </w:pPr>
            <w:r>
              <w:t>Aging infrastructure failures</w:t>
            </w:r>
          </w:p>
        </w:tc>
        <w:tc>
          <w:tcPr>
            <w:tcW w:w="2822" w:type="dxa"/>
            <w:tcMar>
              <w:top w:w="60" w:type="dxa"/>
              <w:left w:w="80" w:type="dxa"/>
              <w:bottom w:w="60" w:type="dxa"/>
              <w:right w:w="80" w:type="dxa"/>
            </w:tcMar>
            <w:vAlign w:val="center"/>
          </w:tcPr>
          <w:p w14:paraId="22F1899C" w14:textId="77777777" w:rsidR="00B54010" w:rsidRDefault="00000000">
            <w:pPr>
              <w:spacing w:after="40"/>
            </w:pPr>
            <w:r>
              <w:t>Medium</w:t>
            </w:r>
          </w:p>
        </w:tc>
        <w:tc>
          <w:tcPr>
            <w:tcW w:w="2621" w:type="dxa"/>
            <w:tcMar>
              <w:top w:w="60" w:type="dxa"/>
              <w:left w:w="80" w:type="dxa"/>
              <w:bottom w:w="60" w:type="dxa"/>
              <w:right w:w="80" w:type="dxa"/>
            </w:tcMar>
            <w:vAlign w:val="center"/>
          </w:tcPr>
          <w:p w14:paraId="2738DE65" w14:textId="77777777" w:rsidR="00B54010" w:rsidRDefault="00000000">
            <w:pPr>
              <w:spacing w:after="40"/>
            </w:pPr>
            <w:r>
              <w:t>High</w:t>
            </w:r>
          </w:p>
        </w:tc>
        <w:tc>
          <w:tcPr>
            <w:tcW w:w="2621" w:type="dxa"/>
            <w:tcMar>
              <w:top w:w="60" w:type="dxa"/>
              <w:left w:w="80" w:type="dxa"/>
              <w:bottom w:w="60" w:type="dxa"/>
              <w:right w:w="80" w:type="dxa"/>
            </w:tcMar>
            <w:vAlign w:val="center"/>
          </w:tcPr>
          <w:p w14:paraId="4BB88F6C" w14:textId="77777777" w:rsidR="00B54010" w:rsidRDefault="00000000">
            <w:pPr>
              <w:spacing w:after="40"/>
            </w:pPr>
            <w:r>
              <w:t>Asset management; preventive maintenance; prioritized CIP</w:t>
            </w:r>
          </w:p>
        </w:tc>
      </w:tr>
      <w:tr w:rsidR="00B54010" w14:paraId="0A56FCBA" w14:textId="77777777">
        <w:trPr>
          <w:jc w:val="center"/>
        </w:trPr>
        <w:tc>
          <w:tcPr>
            <w:tcW w:w="2016" w:type="dxa"/>
            <w:tcMar>
              <w:top w:w="60" w:type="dxa"/>
              <w:left w:w="80" w:type="dxa"/>
              <w:bottom w:w="60" w:type="dxa"/>
              <w:right w:w="80" w:type="dxa"/>
            </w:tcMar>
            <w:vAlign w:val="center"/>
          </w:tcPr>
          <w:p w14:paraId="2D1F178A" w14:textId="77777777" w:rsidR="00B54010" w:rsidRDefault="00000000">
            <w:pPr>
              <w:spacing w:after="40"/>
            </w:pPr>
            <w:r>
              <w:t>Grant dependency</w:t>
            </w:r>
          </w:p>
        </w:tc>
        <w:tc>
          <w:tcPr>
            <w:tcW w:w="2822" w:type="dxa"/>
            <w:tcMar>
              <w:top w:w="60" w:type="dxa"/>
              <w:left w:w="80" w:type="dxa"/>
              <w:bottom w:w="60" w:type="dxa"/>
              <w:right w:w="80" w:type="dxa"/>
            </w:tcMar>
            <w:vAlign w:val="center"/>
          </w:tcPr>
          <w:p w14:paraId="1CD6C48E" w14:textId="77777777" w:rsidR="00B54010" w:rsidRDefault="00000000">
            <w:pPr>
              <w:spacing w:after="40"/>
            </w:pPr>
            <w:r>
              <w:t>Low</w:t>
            </w:r>
          </w:p>
        </w:tc>
        <w:tc>
          <w:tcPr>
            <w:tcW w:w="2621" w:type="dxa"/>
            <w:tcMar>
              <w:top w:w="60" w:type="dxa"/>
              <w:left w:w="80" w:type="dxa"/>
              <w:bottom w:w="60" w:type="dxa"/>
              <w:right w:w="80" w:type="dxa"/>
            </w:tcMar>
            <w:vAlign w:val="center"/>
          </w:tcPr>
          <w:p w14:paraId="763F47A3" w14:textId="77777777" w:rsidR="00B54010" w:rsidRDefault="00000000">
            <w:pPr>
              <w:spacing w:after="40"/>
            </w:pPr>
            <w:r>
              <w:t>Medium</w:t>
            </w:r>
          </w:p>
        </w:tc>
        <w:tc>
          <w:tcPr>
            <w:tcW w:w="2621" w:type="dxa"/>
            <w:tcMar>
              <w:top w:w="60" w:type="dxa"/>
              <w:left w:w="80" w:type="dxa"/>
              <w:bottom w:w="60" w:type="dxa"/>
              <w:right w:w="80" w:type="dxa"/>
            </w:tcMar>
            <w:vAlign w:val="center"/>
          </w:tcPr>
          <w:p w14:paraId="74AC2010" w14:textId="77777777" w:rsidR="00B54010" w:rsidRDefault="00000000">
            <w:pPr>
              <w:spacing w:after="40"/>
            </w:pPr>
            <w:r>
              <w:t>Diversify funding; maintain compliance; early application planning</w:t>
            </w:r>
          </w:p>
        </w:tc>
      </w:tr>
    </w:tbl>
    <w:p w14:paraId="5A7CCF71" w14:textId="24B2C286" w:rsidR="00B54010" w:rsidRDefault="00000000" w:rsidP="00EA5EE1">
      <w:pPr>
        <w:pBdr>
          <w:bottom w:val="single" w:sz="4" w:space="1" w:color="auto"/>
        </w:pBdr>
      </w:pPr>
      <w:r>
        <w:rPr>
          <w:b/>
          <w:color w:val="0F3D5E"/>
          <w:sz w:val="32"/>
        </w:rPr>
        <w:t>8. Financial &amp; Budget Alignment</w:t>
      </w:r>
    </w:p>
    <w:p w14:paraId="012F0A6E" w14:textId="77777777" w:rsidR="00B54010" w:rsidRDefault="00000000">
      <w:pPr>
        <w:spacing w:after="120"/>
      </w:pPr>
      <w:r>
        <w:t>This section includes a full five-year operating forecast, department budgets, staffing plan, and a capital improvement program with funding sources and cash flows.</w:t>
      </w:r>
    </w:p>
    <w:p w14:paraId="04AFD26A" w14:textId="77777777" w:rsidR="00B54010" w:rsidRDefault="00000000">
      <w:pPr>
        <w:spacing w:after="120"/>
      </w:pPr>
      <w:r>
        <w:rPr>
          <w:b/>
          <w:color w:val="4F8A5B"/>
          <w:sz w:val="26"/>
        </w:rPr>
        <w:t>Budget Summary One-Pager (Council Packet Style – Mock)</w:t>
      </w:r>
    </w:p>
    <w:tbl>
      <w:tblPr>
        <w:tblStyle w:val="TableGrid"/>
        <w:tblW w:w="0" w:type="auto"/>
        <w:jc w:val="center"/>
        <w:tblLayout w:type="fixed"/>
        <w:tblLook w:val="04A0" w:firstRow="1" w:lastRow="0" w:firstColumn="1" w:lastColumn="0" w:noHBand="0" w:noVBand="1"/>
      </w:tblPr>
      <w:tblGrid>
        <w:gridCol w:w="1411"/>
        <w:gridCol w:w="2822"/>
        <w:gridCol w:w="1613"/>
        <w:gridCol w:w="1814"/>
        <w:gridCol w:w="2419"/>
      </w:tblGrid>
      <w:tr w:rsidR="00B54010" w14:paraId="1C762CF0" w14:textId="77777777">
        <w:trPr>
          <w:tblHeader/>
          <w:jc w:val="center"/>
        </w:trPr>
        <w:tc>
          <w:tcPr>
            <w:tcW w:w="1411" w:type="dxa"/>
            <w:shd w:val="clear" w:color="auto" w:fill="F2F4F7"/>
            <w:tcMar>
              <w:top w:w="60" w:type="dxa"/>
              <w:left w:w="80" w:type="dxa"/>
              <w:bottom w:w="60" w:type="dxa"/>
              <w:right w:w="80" w:type="dxa"/>
            </w:tcMar>
            <w:vAlign w:val="center"/>
          </w:tcPr>
          <w:p w14:paraId="6827E5AD" w14:textId="77777777" w:rsidR="00B54010" w:rsidRDefault="00000000">
            <w:pPr>
              <w:spacing w:after="40"/>
            </w:pPr>
            <w:r>
              <w:rPr>
                <w:b/>
                <w:color w:val="0F3D5E"/>
              </w:rPr>
              <w:t>Year</w:t>
            </w:r>
          </w:p>
        </w:tc>
        <w:tc>
          <w:tcPr>
            <w:tcW w:w="2822" w:type="dxa"/>
            <w:shd w:val="clear" w:color="auto" w:fill="F2F4F7"/>
            <w:tcMar>
              <w:top w:w="60" w:type="dxa"/>
              <w:left w:w="80" w:type="dxa"/>
              <w:bottom w:w="60" w:type="dxa"/>
              <w:right w:w="80" w:type="dxa"/>
            </w:tcMar>
            <w:vAlign w:val="center"/>
          </w:tcPr>
          <w:p w14:paraId="5DA319E3" w14:textId="77777777" w:rsidR="00B54010" w:rsidRDefault="00000000">
            <w:pPr>
              <w:spacing w:after="40"/>
            </w:pPr>
            <w:r>
              <w:rPr>
                <w:b/>
                <w:color w:val="0F3D5E"/>
              </w:rPr>
              <w:t>Total Revenues</w:t>
            </w:r>
          </w:p>
        </w:tc>
        <w:tc>
          <w:tcPr>
            <w:tcW w:w="1613" w:type="dxa"/>
            <w:shd w:val="clear" w:color="auto" w:fill="F2F4F7"/>
            <w:tcMar>
              <w:top w:w="60" w:type="dxa"/>
              <w:left w:w="80" w:type="dxa"/>
              <w:bottom w:w="60" w:type="dxa"/>
              <w:right w:w="80" w:type="dxa"/>
            </w:tcMar>
            <w:vAlign w:val="center"/>
          </w:tcPr>
          <w:p w14:paraId="5524F39A" w14:textId="77777777" w:rsidR="00B54010" w:rsidRDefault="00000000">
            <w:pPr>
              <w:spacing w:after="40"/>
            </w:pPr>
            <w:r>
              <w:rPr>
                <w:b/>
                <w:color w:val="0F3D5E"/>
              </w:rPr>
              <w:t>Total Expenditures</w:t>
            </w:r>
          </w:p>
        </w:tc>
        <w:tc>
          <w:tcPr>
            <w:tcW w:w="1814" w:type="dxa"/>
            <w:shd w:val="clear" w:color="auto" w:fill="F2F4F7"/>
            <w:tcMar>
              <w:top w:w="60" w:type="dxa"/>
              <w:left w:w="80" w:type="dxa"/>
              <w:bottom w:w="60" w:type="dxa"/>
              <w:right w:w="80" w:type="dxa"/>
            </w:tcMar>
            <w:vAlign w:val="center"/>
          </w:tcPr>
          <w:p w14:paraId="05A2487F" w14:textId="77777777" w:rsidR="00B54010" w:rsidRDefault="00000000">
            <w:pPr>
              <w:spacing w:after="40"/>
            </w:pPr>
            <w:r>
              <w:rPr>
                <w:b/>
                <w:color w:val="0F3D5E"/>
              </w:rPr>
              <w:t>Net</w:t>
            </w:r>
          </w:p>
        </w:tc>
        <w:tc>
          <w:tcPr>
            <w:tcW w:w="2419" w:type="dxa"/>
            <w:shd w:val="clear" w:color="auto" w:fill="F2F4F7"/>
            <w:tcMar>
              <w:top w:w="60" w:type="dxa"/>
              <w:left w:w="80" w:type="dxa"/>
              <w:bottom w:w="60" w:type="dxa"/>
              <w:right w:w="80" w:type="dxa"/>
            </w:tcMar>
            <w:vAlign w:val="center"/>
          </w:tcPr>
          <w:p w14:paraId="3DC3D2AE" w14:textId="77777777" w:rsidR="00B54010" w:rsidRDefault="00000000">
            <w:pPr>
              <w:spacing w:after="40"/>
            </w:pPr>
            <w:r>
              <w:rPr>
                <w:b/>
                <w:color w:val="0F3D5E"/>
              </w:rPr>
              <w:t>Ending Fund Balance</w:t>
            </w:r>
          </w:p>
        </w:tc>
      </w:tr>
      <w:tr w:rsidR="00B54010" w14:paraId="148703D0" w14:textId="77777777">
        <w:trPr>
          <w:jc w:val="center"/>
        </w:trPr>
        <w:tc>
          <w:tcPr>
            <w:tcW w:w="1411" w:type="dxa"/>
            <w:tcMar>
              <w:top w:w="60" w:type="dxa"/>
              <w:left w:w="80" w:type="dxa"/>
              <w:bottom w:w="60" w:type="dxa"/>
              <w:right w:w="80" w:type="dxa"/>
            </w:tcMar>
            <w:vAlign w:val="center"/>
          </w:tcPr>
          <w:p w14:paraId="7CA6B0DA" w14:textId="77777777" w:rsidR="00B54010" w:rsidRDefault="00000000">
            <w:pPr>
              <w:spacing w:after="40"/>
            </w:pPr>
            <w:r>
              <w:t>Year 1</w:t>
            </w:r>
          </w:p>
        </w:tc>
        <w:tc>
          <w:tcPr>
            <w:tcW w:w="2822" w:type="dxa"/>
            <w:tcMar>
              <w:top w:w="60" w:type="dxa"/>
              <w:left w:w="80" w:type="dxa"/>
              <w:bottom w:w="60" w:type="dxa"/>
              <w:right w:w="80" w:type="dxa"/>
            </w:tcMar>
            <w:vAlign w:val="center"/>
          </w:tcPr>
          <w:p w14:paraId="21DB87D8" w14:textId="77777777" w:rsidR="00B54010" w:rsidRDefault="00000000">
            <w:pPr>
              <w:spacing w:after="40"/>
            </w:pPr>
            <w:r>
              <w:t>$61,950,000</w:t>
            </w:r>
          </w:p>
        </w:tc>
        <w:tc>
          <w:tcPr>
            <w:tcW w:w="1613" w:type="dxa"/>
            <w:tcMar>
              <w:top w:w="60" w:type="dxa"/>
              <w:left w:w="80" w:type="dxa"/>
              <w:bottom w:w="60" w:type="dxa"/>
              <w:right w:w="80" w:type="dxa"/>
            </w:tcMar>
            <w:vAlign w:val="center"/>
          </w:tcPr>
          <w:p w14:paraId="7DF72BA1" w14:textId="77777777" w:rsidR="00B54010" w:rsidRDefault="00000000">
            <w:pPr>
              <w:spacing w:after="40"/>
            </w:pPr>
            <w:r>
              <w:t>$48,550,000</w:t>
            </w:r>
          </w:p>
        </w:tc>
        <w:tc>
          <w:tcPr>
            <w:tcW w:w="1814" w:type="dxa"/>
            <w:tcMar>
              <w:top w:w="60" w:type="dxa"/>
              <w:left w:w="80" w:type="dxa"/>
              <w:bottom w:w="60" w:type="dxa"/>
              <w:right w:w="80" w:type="dxa"/>
            </w:tcMar>
            <w:vAlign w:val="center"/>
          </w:tcPr>
          <w:p w14:paraId="0E51A83E" w14:textId="77777777" w:rsidR="00B54010" w:rsidRDefault="00000000">
            <w:pPr>
              <w:spacing w:after="40"/>
            </w:pPr>
            <w:r>
              <w:t>$13,400,000</w:t>
            </w:r>
          </w:p>
        </w:tc>
        <w:tc>
          <w:tcPr>
            <w:tcW w:w="2419" w:type="dxa"/>
            <w:tcMar>
              <w:top w:w="60" w:type="dxa"/>
              <w:left w:w="80" w:type="dxa"/>
              <w:bottom w:w="60" w:type="dxa"/>
              <w:right w:w="80" w:type="dxa"/>
            </w:tcMar>
            <w:vAlign w:val="center"/>
          </w:tcPr>
          <w:p w14:paraId="6DB00399" w14:textId="77777777" w:rsidR="00B54010" w:rsidRDefault="00000000">
            <w:pPr>
              <w:spacing w:after="40"/>
            </w:pPr>
            <w:r>
              <w:t>$31,150,000</w:t>
            </w:r>
          </w:p>
        </w:tc>
      </w:tr>
      <w:tr w:rsidR="00B54010" w14:paraId="5A1193AE" w14:textId="77777777">
        <w:trPr>
          <w:jc w:val="center"/>
        </w:trPr>
        <w:tc>
          <w:tcPr>
            <w:tcW w:w="1411" w:type="dxa"/>
            <w:tcMar>
              <w:top w:w="60" w:type="dxa"/>
              <w:left w:w="80" w:type="dxa"/>
              <w:bottom w:w="60" w:type="dxa"/>
              <w:right w:w="80" w:type="dxa"/>
            </w:tcMar>
            <w:vAlign w:val="center"/>
          </w:tcPr>
          <w:p w14:paraId="1AAA0686" w14:textId="77777777" w:rsidR="00B54010" w:rsidRDefault="00000000">
            <w:pPr>
              <w:spacing w:after="40"/>
            </w:pPr>
            <w:r>
              <w:t>Year 2</w:t>
            </w:r>
          </w:p>
        </w:tc>
        <w:tc>
          <w:tcPr>
            <w:tcW w:w="2822" w:type="dxa"/>
            <w:tcMar>
              <w:top w:w="60" w:type="dxa"/>
              <w:left w:w="80" w:type="dxa"/>
              <w:bottom w:w="60" w:type="dxa"/>
              <w:right w:w="80" w:type="dxa"/>
            </w:tcMar>
            <w:vAlign w:val="center"/>
          </w:tcPr>
          <w:p w14:paraId="07C912DB" w14:textId="77777777" w:rsidR="00B54010" w:rsidRDefault="00000000">
            <w:pPr>
              <w:spacing w:after="40"/>
            </w:pPr>
            <w:r>
              <w:t>$64,185,000</w:t>
            </w:r>
          </w:p>
        </w:tc>
        <w:tc>
          <w:tcPr>
            <w:tcW w:w="1613" w:type="dxa"/>
            <w:tcMar>
              <w:top w:w="60" w:type="dxa"/>
              <w:left w:w="80" w:type="dxa"/>
              <w:bottom w:w="60" w:type="dxa"/>
              <w:right w:w="80" w:type="dxa"/>
            </w:tcMar>
            <w:vAlign w:val="center"/>
          </w:tcPr>
          <w:p w14:paraId="47E51CAC" w14:textId="77777777" w:rsidR="00B54010" w:rsidRDefault="00000000">
            <w:pPr>
              <w:spacing w:after="40"/>
            </w:pPr>
            <w:r>
              <w:t>$50,272,100</w:t>
            </w:r>
          </w:p>
        </w:tc>
        <w:tc>
          <w:tcPr>
            <w:tcW w:w="1814" w:type="dxa"/>
            <w:tcMar>
              <w:top w:w="60" w:type="dxa"/>
              <w:left w:w="80" w:type="dxa"/>
              <w:bottom w:w="60" w:type="dxa"/>
              <w:right w:w="80" w:type="dxa"/>
            </w:tcMar>
            <w:vAlign w:val="center"/>
          </w:tcPr>
          <w:p w14:paraId="3B89C668" w14:textId="77777777" w:rsidR="00B54010" w:rsidRDefault="00000000">
            <w:pPr>
              <w:spacing w:after="40"/>
            </w:pPr>
            <w:r>
              <w:t>$13,912,900</w:t>
            </w:r>
          </w:p>
        </w:tc>
        <w:tc>
          <w:tcPr>
            <w:tcW w:w="2419" w:type="dxa"/>
            <w:tcMar>
              <w:top w:w="60" w:type="dxa"/>
              <w:left w:w="80" w:type="dxa"/>
              <w:bottom w:w="60" w:type="dxa"/>
              <w:right w:w="80" w:type="dxa"/>
            </w:tcMar>
            <w:vAlign w:val="center"/>
          </w:tcPr>
          <w:p w14:paraId="2F8D480B" w14:textId="77777777" w:rsidR="00B54010" w:rsidRDefault="00000000">
            <w:pPr>
              <w:spacing w:after="40"/>
            </w:pPr>
            <w:r>
              <w:t>$44,612,900</w:t>
            </w:r>
          </w:p>
        </w:tc>
      </w:tr>
      <w:tr w:rsidR="00B54010" w14:paraId="354A6299" w14:textId="77777777">
        <w:trPr>
          <w:jc w:val="center"/>
        </w:trPr>
        <w:tc>
          <w:tcPr>
            <w:tcW w:w="1411" w:type="dxa"/>
            <w:tcMar>
              <w:top w:w="60" w:type="dxa"/>
              <w:left w:w="80" w:type="dxa"/>
              <w:bottom w:w="60" w:type="dxa"/>
              <w:right w:w="80" w:type="dxa"/>
            </w:tcMar>
            <w:vAlign w:val="center"/>
          </w:tcPr>
          <w:p w14:paraId="6F5B5133" w14:textId="77777777" w:rsidR="00B54010" w:rsidRDefault="00000000">
            <w:pPr>
              <w:spacing w:after="40"/>
            </w:pPr>
            <w:r>
              <w:t>Year 3</w:t>
            </w:r>
          </w:p>
        </w:tc>
        <w:tc>
          <w:tcPr>
            <w:tcW w:w="2822" w:type="dxa"/>
            <w:tcMar>
              <w:top w:w="60" w:type="dxa"/>
              <w:left w:w="80" w:type="dxa"/>
              <w:bottom w:w="60" w:type="dxa"/>
              <w:right w:w="80" w:type="dxa"/>
            </w:tcMar>
            <w:vAlign w:val="center"/>
          </w:tcPr>
          <w:p w14:paraId="1D470D50" w14:textId="77777777" w:rsidR="00B54010" w:rsidRDefault="00000000">
            <w:pPr>
              <w:spacing w:after="40"/>
            </w:pPr>
            <w:r>
              <w:t>$66,506,139</w:t>
            </w:r>
          </w:p>
        </w:tc>
        <w:tc>
          <w:tcPr>
            <w:tcW w:w="1613" w:type="dxa"/>
            <w:tcMar>
              <w:top w:w="60" w:type="dxa"/>
              <w:left w:w="80" w:type="dxa"/>
              <w:bottom w:w="60" w:type="dxa"/>
              <w:right w:w="80" w:type="dxa"/>
            </w:tcMar>
            <w:vAlign w:val="center"/>
          </w:tcPr>
          <w:p w14:paraId="49D66C3C" w14:textId="77777777" w:rsidR="00B54010" w:rsidRDefault="00000000">
            <w:pPr>
              <w:spacing w:after="40"/>
            </w:pPr>
            <w:r>
              <w:t>$52,056,784</w:t>
            </w:r>
          </w:p>
        </w:tc>
        <w:tc>
          <w:tcPr>
            <w:tcW w:w="1814" w:type="dxa"/>
            <w:tcMar>
              <w:top w:w="60" w:type="dxa"/>
              <w:left w:w="80" w:type="dxa"/>
              <w:bottom w:w="60" w:type="dxa"/>
              <w:right w:w="80" w:type="dxa"/>
            </w:tcMar>
            <w:vAlign w:val="center"/>
          </w:tcPr>
          <w:p w14:paraId="42032026" w14:textId="77777777" w:rsidR="00B54010" w:rsidRDefault="00000000">
            <w:pPr>
              <w:spacing w:after="40"/>
            </w:pPr>
            <w:r>
              <w:t>$14,449,355</w:t>
            </w:r>
          </w:p>
        </w:tc>
        <w:tc>
          <w:tcPr>
            <w:tcW w:w="2419" w:type="dxa"/>
            <w:tcMar>
              <w:top w:w="60" w:type="dxa"/>
              <w:left w:w="80" w:type="dxa"/>
              <w:bottom w:w="60" w:type="dxa"/>
              <w:right w:w="80" w:type="dxa"/>
            </w:tcMar>
            <w:vAlign w:val="center"/>
          </w:tcPr>
          <w:p w14:paraId="0CF5304B" w14:textId="77777777" w:rsidR="00B54010" w:rsidRDefault="00000000">
            <w:pPr>
              <w:spacing w:after="40"/>
            </w:pPr>
            <w:r>
              <w:t>$58,312,255</w:t>
            </w:r>
          </w:p>
        </w:tc>
      </w:tr>
      <w:tr w:rsidR="00B54010" w14:paraId="3E418A9C" w14:textId="77777777">
        <w:trPr>
          <w:jc w:val="center"/>
        </w:trPr>
        <w:tc>
          <w:tcPr>
            <w:tcW w:w="1411" w:type="dxa"/>
            <w:tcMar>
              <w:top w:w="60" w:type="dxa"/>
              <w:left w:w="80" w:type="dxa"/>
              <w:bottom w:w="60" w:type="dxa"/>
              <w:right w:w="80" w:type="dxa"/>
            </w:tcMar>
            <w:vAlign w:val="center"/>
          </w:tcPr>
          <w:p w14:paraId="01B547A6" w14:textId="77777777" w:rsidR="00B54010" w:rsidRDefault="00000000">
            <w:pPr>
              <w:spacing w:after="40"/>
            </w:pPr>
            <w:r>
              <w:t>Year 4</w:t>
            </w:r>
          </w:p>
        </w:tc>
        <w:tc>
          <w:tcPr>
            <w:tcW w:w="2822" w:type="dxa"/>
            <w:tcMar>
              <w:top w:w="60" w:type="dxa"/>
              <w:left w:w="80" w:type="dxa"/>
              <w:bottom w:w="60" w:type="dxa"/>
              <w:right w:w="80" w:type="dxa"/>
            </w:tcMar>
            <w:vAlign w:val="center"/>
          </w:tcPr>
          <w:p w14:paraId="228A6A65" w14:textId="77777777" w:rsidR="00B54010" w:rsidRDefault="00000000">
            <w:pPr>
              <w:spacing w:after="40"/>
            </w:pPr>
            <w:r>
              <w:t>$68,916,880</w:t>
            </w:r>
          </w:p>
        </w:tc>
        <w:tc>
          <w:tcPr>
            <w:tcW w:w="1613" w:type="dxa"/>
            <w:tcMar>
              <w:top w:w="60" w:type="dxa"/>
              <w:left w:w="80" w:type="dxa"/>
              <w:bottom w:w="60" w:type="dxa"/>
              <w:right w:w="80" w:type="dxa"/>
            </w:tcMar>
            <w:vAlign w:val="center"/>
          </w:tcPr>
          <w:p w14:paraId="33207C49" w14:textId="77777777" w:rsidR="00B54010" w:rsidRDefault="00000000">
            <w:pPr>
              <w:spacing w:after="40"/>
            </w:pPr>
            <w:r>
              <w:t>$53,906,372</w:t>
            </w:r>
          </w:p>
        </w:tc>
        <w:tc>
          <w:tcPr>
            <w:tcW w:w="1814" w:type="dxa"/>
            <w:tcMar>
              <w:top w:w="60" w:type="dxa"/>
              <w:left w:w="80" w:type="dxa"/>
              <w:bottom w:w="60" w:type="dxa"/>
              <w:right w:w="80" w:type="dxa"/>
            </w:tcMar>
            <w:vAlign w:val="center"/>
          </w:tcPr>
          <w:p w14:paraId="004CD3F7" w14:textId="77777777" w:rsidR="00B54010" w:rsidRDefault="00000000">
            <w:pPr>
              <w:spacing w:after="40"/>
            </w:pPr>
            <w:r>
              <w:t>$15,010,508</w:t>
            </w:r>
          </w:p>
        </w:tc>
        <w:tc>
          <w:tcPr>
            <w:tcW w:w="2419" w:type="dxa"/>
            <w:tcMar>
              <w:top w:w="60" w:type="dxa"/>
              <w:left w:w="80" w:type="dxa"/>
              <w:bottom w:w="60" w:type="dxa"/>
              <w:right w:w="80" w:type="dxa"/>
            </w:tcMar>
            <w:vAlign w:val="center"/>
          </w:tcPr>
          <w:p w14:paraId="1E6C5D3C" w14:textId="77777777" w:rsidR="00B54010" w:rsidRDefault="00000000">
            <w:pPr>
              <w:spacing w:after="40"/>
            </w:pPr>
            <w:r>
              <w:t>$72,872,763</w:t>
            </w:r>
          </w:p>
        </w:tc>
      </w:tr>
      <w:tr w:rsidR="00B54010" w14:paraId="6198F8FE" w14:textId="77777777">
        <w:trPr>
          <w:jc w:val="center"/>
        </w:trPr>
        <w:tc>
          <w:tcPr>
            <w:tcW w:w="1411" w:type="dxa"/>
            <w:tcMar>
              <w:top w:w="60" w:type="dxa"/>
              <w:left w:w="80" w:type="dxa"/>
              <w:bottom w:w="60" w:type="dxa"/>
              <w:right w:w="80" w:type="dxa"/>
            </w:tcMar>
            <w:vAlign w:val="center"/>
          </w:tcPr>
          <w:p w14:paraId="736F534B" w14:textId="77777777" w:rsidR="00B54010" w:rsidRDefault="00000000">
            <w:pPr>
              <w:spacing w:after="40"/>
            </w:pPr>
            <w:r>
              <w:t>Year 5</w:t>
            </w:r>
          </w:p>
        </w:tc>
        <w:tc>
          <w:tcPr>
            <w:tcW w:w="2822" w:type="dxa"/>
            <w:tcMar>
              <w:top w:w="60" w:type="dxa"/>
              <w:left w:w="80" w:type="dxa"/>
              <w:bottom w:w="60" w:type="dxa"/>
              <w:right w:w="80" w:type="dxa"/>
            </w:tcMar>
            <w:vAlign w:val="center"/>
          </w:tcPr>
          <w:p w14:paraId="10DB4F2C" w14:textId="77777777" w:rsidR="00B54010" w:rsidRDefault="00000000">
            <w:pPr>
              <w:spacing w:after="40"/>
            </w:pPr>
            <w:r>
              <w:t>$71,420,825</w:t>
            </w:r>
          </w:p>
        </w:tc>
        <w:tc>
          <w:tcPr>
            <w:tcW w:w="1613" w:type="dxa"/>
            <w:tcMar>
              <w:top w:w="60" w:type="dxa"/>
              <w:left w:w="80" w:type="dxa"/>
              <w:bottom w:w="60" w:type="dxa"/>
              <w:right w:w="80" w:type="dxa"/>
            </w:tcMar>
            <w:vAlign w:val="center"/>
          </w:tcPr>
          <w:p w14:paraId="48790641" w14:textId="77777777" w:rsidR="00B54010" w:rsidRDefault="00000000">
            <w:pPr>
              <w:spacing w:after="40"/>
            </w:pPr>
            <w:r>
              <w:t>$55,823,265</w:t>
            </w:r>
          </w:p>
        </w:tc>
        <w:tc>
          <w:tcPr>
            <w:tcW w:w="1814" w:type="dxa"/>
            <w:tcMar>
              <w:top w:w="60" w:type="dxa"/>
              <w:left w:w="80" w:type="dxa"/>
              <w:bottom w:w="60" w:type="dxa"/>
              <w:right w:w="80" w:type="dxa"/>
            </w:tcMar>
            <w:vAlign w:val="center"/>
          </w:tcPr>
          <w:p w14:paraId="65F1B916" w14:textId="77777777" w:rsidR="00B54010" w:rsidRDefault="00000000">
            <w:pPr>
              <w:spacing w:after="40"/>
            </w:pPr>
            <w:r>
              <w:t>$15,597,560</w:t>
            </w:r>
          </w:p>
        </w:tc>
        <w:tc>
          <w:tcPr>
            <w:tcW w:w="2419" w:type="dxa"/>
            <w:tcMar>
              <w:top w:w="60" w:type="dxa"/>
              <w:left w:w="80" w:type="dxa"/>
              <w:bottom w:w="60" w:type="dxa"/>
              <w:right w:w="80" w:type="dxa"/>
            </w:tcMar>
            <w:vAlign w:val="center"/>
          </w:tcPr>
          <w:p w14:paraId="05567A28" w14:textId="77777777" w:rsidR="00B54010" w:rsidRDefault="00000000">
            <w:pPr>
              <w:spacing w:after="40"/>
            </w:pPr>
            <w:r>
              <w:t>$88,020,323</w:t>
            </w:r>
          </w:p>
        </w:tc>
      </w:tr>
    </w:tbl>
    <w:p w14:paraId="44950569" w14:textId="77777777" w:rsidR="00B54010" w:rsidRDefault="00000000">
      <w:pPr>
        <w:spacing w:after="120"/>
      </w:pPr>
      <w:r>
        <w:lastRenderedPageBreak/>
        <w:t>Policy note (mock): Maintain unassigned fund balance at or above 25% of General Fund expenditures.</w:t>
      </w:r>
    </w:p>
    <w:p w14:paraId="4A1FD1D5" w14:textId="547B17C9" w:rsidR="00B54010" w:rsidRDefault="00000000" w:rsidP="000A0564">
      <w:r>
        <w:rPr>
          <w:b/>
          <w:color w:val="4F8A5B"/>
          <w:sz w:val="26"/>
        </w:rPr>
        <w:t>Five-Year Operating Forecast – Revenues (Detail)</w:t>
      </w:r>
    </w:p>
    <w:tbl>
      <w:tblPr>
        <w:tblStyle w:val="TableGrid"/>
        <w:tblW w:w="0" w:type="auto"/>
        <w:jc w:val="center"/>
        <w:tblLayout w:type="fixed"/>
        <w:tblLook w:val="04A0" w:firstRow="1" w:lastRow="0" w:firstColumn="1" w:lastColumn="0" w:noHBand="0" w:noVBand="1"/>
      </w:tblPr>
      <w:tblGrid>
        <w:gridCol w:w="1210"/>
        <w:gridCol w:w="3024"/>
        <w:gridCol w:w="1210"/>
        <w:gridCol w:w="1613"/>
        <w:gridCol w:w="1411"/>
        <w:gridCol w:w="1613"/>
      </w:tblGrid>
      <w:tr w:rsidR="00B54010" w14:paraId="6FE7B9C0" w14:textId="77777777">
        <w:trPr>
          <w:tblHeader/>
          <w:jc w:val="center"/>
        </w:trPr>
        <w:tc>
          <w:tcPr>
            <w:tcW w:w="1210" w:type="dxa"/>
            <w:shd w:val="clear" w:color="auto" w:fill="F2F4F7"/>
            <w:tcMar>
              <w:top w:w="60" w:type="dxa"/>
              <w:left w:w="80" w:type="dxa"/>
              <w:bottom w:w="60" w:type="dxa"/>
              <w:right w:w="80" w:type="dxa"/>
            </w:tcMar>
            <w:vAlign w:val="center"/>
          </w:tcPr>
          <w:p w14:paraId="41C1B717" w14:textId="77777777" w:rsidR="00B54010" w:rsidRDefault="00000000">
            <w:pPr>
              <w:spacing w:after="40"/>
            </w:pPr>
            <w:r>
              <w:rPr>
                <w:b/>
                <w:color w:val="0F3D5E"/>
              </w:rPr>
              <w:t>Revenue Source</w:t>
            </w:r>
          </w:p>
        </w:tc>
        <w:tc>
          <w:tcPr>
            <w:tcW w:w="3024" w:type="dxa"/>
            <w:shd w:val="clear" w:color="auto" w:fill="F2F4F7"/>
            <w:tcMar>
              <w:top w:w="60" w:type="dxa"/>
              <w:left w:w="80" w:type="dxa"/>
              <w:bottom w:w="60" w:type="dxa"/>
              <w:right w:w="80" w:type="dxa"/>
            </w:tcMar>
            <w:vAlign w:val="center"/>
          </w:tcPr>
          <w:p w14:paraId="3F99B79C" w14:textId="77777777" w:rsidR="00B54010" w:rsidRDefault="00000000">
            <w:pPr>
              <w:spacing w:after="40"/>
            </w:pPr>
            <w:r>
              <w:rPr>
                <w:b/>
                <w:color w:val="0F3D5E"/>
              </w:rPr>
              <w:t>Year 1</w:t>
            </w:r>
          </w:p>
        </w:tc>
        <w:tc>
          <w:tcPr>
            <w:tcW w:w="1210" w:type="dxa"/>
            <w:shd w:val="clear" w:color="auto" w:fill="F2F4F7"/>
            <w:tcMar>
              <w:top w:w="60" w:type="dxa"/>
              <w:left w:w="80" w:type="dxa"/>
              <w:bottom w:w="60" w:type="dxa"/>
              <w:right w:w="80" w:type="dxa"/>
            </w:tcMar>
            <w:vAlign w:val="center"/>
          </w:tcPr>
          <w:p w14:paraId="0725B5BD" w14:textId="77777777" w:rsidR="00B54010" w:rsidRDefault="00000000">
            <w:pPr>
              <w:spacing w:after="40"/>
            </w:pPr>
            <w:r>
              <w:rPr>
                <w:b/>
                <w:color w:val="0F3D5E"/>
              </w:rPr>
              <w:t>Year 2</w:t>
            </w:r>
          </w:p>
        </w:tc>
        <w:tc>
          <w:tcPr>
            <w:tcW w:w="1613" w:type="dxa"/>
            <w:shd w:val="clear" w:color="auto" w:fill="F2F4F7"/>
            <w:tcMar>
              <w:top w:w="60" w:type="dxa"/>
              <w:left w:w="80" w:type="dxa"/>
              <w:bottom w:w="60" w:type="dxa"/>
              <w:right w:w="80" w:type="dxa"/>
            </w:tcMar>
            <w:vAlign w:val="center"/>
          </w:tcPr>
          <w:p w14:paraId="4CB9D3E0" w14:textId="77777777" w:rsidR="00B54010" w:rsidRDefault="00000000">
            <w:pPr>
              <w:spacing w:after="40"/>
            </w:pPr>
            <w:r>
              <w:rPr>
                <w:b/>
                <w:color w:val="0F3D5E"/>
              </w:rPr>
              <w:t>Year 3</w:t>
            </w:r>
          </w:p>
        </w:tc>
        <w:tc>
          <w:tcPr>
            <w:tcW w:w="1411" w:type="dxa"/>
            <w:shd w:val="clear" w:color="auto" w:fill="F2F4F7"/>
            <w:tcMar>
              <w:top w:w="60" w:type="dxa"/>
              <w:left w:w="80" w:type="dxa"/>
              <w:bottom w:w="60" w:type="dxa"/>
              <w:right w:w="80" w:type="dxa"/>
            </w:tcMar>
            <w:vAlign w:val="center"/>
          </w:tcPr>
          <w:p w14:paraId="10020568" w14:textId="77777777" w:rsidR="00B54010" w:rsidRDefault="00000000">
            <w:pPr>
              <w:spacing w:after="40"/>
            </w:pPr>
            <w:r>
              <w:rPr>
                <w:b/>
                <w:color w:val="0F3D5E"/>
              </w:rPr>
              <w:t>Year 4</w:t>
            </w:r>
          </w:p>
        </w:tc>
        <w:tc>
          <w:tcPr>
            <w:tcW w:w="1613" w:type="dxa"/>
            <w:shd w:val="clear" w:color="auto" w:fill="F2F4F7"/>
            <w:tcMar>
              <w:top w:w="60" w:type="dxa"/>
              <w:left w:w="80" w:type="dxa"/>
              <w:bottom w:w="60" w:type="dxa"/>
              <w:right w:w="80" w:type="dxa"/>
            </w:tcMar>
            <w:vAlign w:val="center"/>
          </w:tcPr>
          <w:p w14:paraId="38960FC5" w14:textId="77777777" w:rsidR="00B54010" w:rsidRDefault="00000000">
            <w:pPr>
              <w:spacing w:after="40"/>
            </w:pPr>
            <w:r>
              <w:rPr>
                <w:b/>
                <w:color w:val="0F3D5E"/>
              </w:rPr>
              <w:t>Year 5</w:t>
            </w:r>
          </w:p>
        </w:tc>
      </w:tr>
      <w:tr w:rsidR="00B54010" w14:paraId="3F294EE2" w14:textId="77777777">
        <w:trPr>
          <w:jc w:val="center"/>
        </w:trPr>
        <w:tc>
          <w:tcPr>
            <w:tcW w:w="1210" w:type="dxa"/>
            <w:tcMar>
              <w:top w:w="60" w:type="dxa"/>
              <w:left w:w="80" w:type="dxa"/>
              <w:bottom w:w="60" w:type="dxa"/>
              <w:right w:w="80" w:type="dxa"/>
            </w:tcMar>
            <w:vAlign w:val="center"/>
          </w:tcPr>
          <w:p w14:paraId="27CDFC01" w14:textId="77777777" w:rsidR="00B54010" w:rsidRDefault="00000000">
            <w:pPr>
              <w:spacing w:after="40"/>
            </w:pPr>
            <w:r>
              <w:t>Property Tax</w:t>
            </w:r>
          </w:p>
        </w:tc>
        <w:tc>
          <w:tcPr>
            <w:tcW w:w="3024" w:type="dxa"/>
            <w:tcMar>
              <w:top w:w="60" w:type="dxa"/>
              <w:left w:w="80" w:type="dxa"/>
              <w:bottom w:w="60" w:type="dxa"/>
              <w:right w:w="80" w:type="dxa"/>
            </w:tcMar>
            <w:vAlign w:val="center"/>
          </w:tcPr>
          <w:p w14:paraId="24497294" w14:textId="77777777" w:rsidR="00B54010" w:rsidRDefault="00000000">
            <w:pPr>
              <w:spacing w:after="40"/>
            </w:pPr>
            <w:r>
              <w:t>$26,500,000</w:t>
            </w:r>
          </w:p>
        </w:tc>
        <w:tc>
          <w:tcPr>
            <w:tcW w:w="1210" w:type="dxa"/>
            <w:tcMar>
              <w:top w:w="60" w:type="dxa"/>
              <w:left w:w="80" w:type="dxa"/>
              <w:bottom w:w="60" w:type="dxa"/>
              <w:right w:w="80" w:type="dxa"/>
            </w:tcMar>
            <w:vAlign w:val="center"/>
          </w:tcPr>
          <w:p w14:paraId="30BD64CB" w14:textId="77777777" w:rsidR="00B54010" w:rsidRDefault="00000000">
            <w:pPr>
              <w:spacing w:after="40"/>
            </w:pPr>
            <w:r>
              <w:t>$27,692,500</w:t>
            </w:r>
          </w:p>
        </w:tc>
        <w:tc>
          <w:tcPr>
            <w:tcW w:w="1613" w:type="dxa"/>
            <w:tcMar>
              <w:top w:w="60" w:type="dxa"/>
              <w:left w:w="80" w:type="dxa"/>
              <w:bottom w:w="60" w:type="dxa"/>
              <w:right w:w="80" w:type="dxa"/>
            </w:tcMar>
            <w:vAlign w:val="center"/>
          </w:tcPr>
          <w:p w14:paraId="6CD08F18" w14:textId="77777777" w:rsidR="00B54010" w:rsidRDefault="00000000">
            <w:pPr>
              <w:spacing w:after="40"/>
            </w:pPr>
            <w:r>
              <w:t>$28,938,662</w:t>
            </w:r>
          </w:p>
        </w:tc>
        <w:tc>
          <w:tcPr>
            <w:tcW w:w="1411" w:type="dxa"/>
            <w:tcMar>
              <w:top w:w="60" w:type="dxa"/>
              <w:left w:w="80" w:type="dxa"/>
              <w:bottom w:w="60" w:type="dxa"/>
              <w:right w:w="80" w:type="dxa"/>
            </w:tcMar>
            <w:vAlign w:val="center"/>
          </w:tcPr>
          <w:p w14:paraId="180E7346" w14:textId="77777777" w:rsidR="00B54010" w:rsidRDefault="00000000">
            <w:pPr>
              <w:spacing w:after="40"/>
            </w:pPr>
            <w:r>
              <w:t>$30,240,902</w:t>
            </w:r>
          </w:p>
        </w:tc>
        <w:tc>
          <w:tcPr>
            <w:tcW w:w="1613" w:type="dxa"/>
            <w:tcMar>
              <w:top w:w="60" w:type="dxa"/>
              <w:left w:w="80" w:type="dxa"/>
              <w:bottom w:w="60" w:type="dxa"/>
              <w:right w:w="80" w:type="dxa"/>
            </w:tcMar>
            <w:vAlign w:val="center"/>
          </w:tcPr>
          <w:p w14:paraId="7D68F91A" w14:textId="77777777" w:rsidR="00B54010" w:rsidRDefault="00000000">
            <w:pPr>
              <w:spacing w:after="40"/>
            </w:pPr>
            <w:r>
              <w:t>$31,601,743</w:t>
            </w:r>
          </w:p>
        </w:tc>
      </w:tr>
      <w:tr w:rsidR="00B54010" w14:paraId="21DA6169" w14:textId="77777777">
        <w:trPr>
          <w:jc w:val="center"/>
        </w:trPr>
        <w:tc>
          <w:tcPr>
            <w:tcW w:w="1210" w:type="dxa"/>
            <w:tcMar>
              <w:top w:w="60" w:type="dxa"/>
              <w:left w:w="80" w:type="dxa"/>
              <w:bottom w:w="60" w:type="dxa"/>
              <w:right w:w="80" w:type="dxa"/>
            </w:tcMar>
            <w:vAlign w:val="center"/>
          </w:tcPr>
          <w:p w14:paraId="2EC4186F" w14:textId="77777777" w:rsidR="00B54010" w:rsidRDefault="00000000">
            <w:pPr>
              <w:spacing w:after="40"/>
            </w:pPr>
            <w:r>
              <w:t>Sales Tax</w:t>
            </w:r>
          </w:p>
        </w:tc>
        <w:tc>
          <w:tcPr>
            <w:tcW w:w="3024" w:type="dxa"/>
            <w:tcMar>
              <w:top w:w="60" w:type="dxa"/>
              <w:left w:w="80" w:type="dxa"/>
              <w:bottom w:w="60" w:type="dxa"/>
              <w:right w:w="80" w:type="dxa"/>
            </w:tcMar>
            <w:vAlign w:val="center"/>
          </w:tcPr>
          <w:p w14:paraId="33EA161E" w14:textId="77777777" w:rsidR="00B54010" w:rsidRDefault="00000000">
            <w:pPr>
              <w:spacing w:after="40"/>
            </w:pPr>
            <w:r>
              <w:t>$16,200,000</w:t>
            </w:r>
          </w:p>
        </w:tc>
        <w:tc>
          <w:tcPr>
            <w:tcW w:w="1210" w:type="dxa"/>
            <w:tcMar>
              <w:top w:w="60" w:type="dxa"/>
              <w:left w:w="80" w:type="dxa"/>
              <w:bottom w:w="60" w:type="dxa"/>
              <w:right w:w="80" w:type="dxa"/>
            </w:tcMar>
            <w:vAlign w:val="center"/>
          </w:tcPr>
          <w:p w14:paraId="365F54CA" w14:textId="77777777" w:rsidR="00B54010" w:rsidRDefault="00000000">
            <w:pPr>
              <w:spacing w:after="40"/>
            </w:pPr>
            <w:r>
              <w:t>$16,767,000</w:t>
            </w:r>
          </w:p>
        </w:tc>
        <w:tc>
          <w:tcPr>
            <w:tcW w:w="1613" w:type="dxa"/>
            <w:tcMar>
              <w:top w:w="60" w:type="dxa"/>
              <w:left w:w="80" w:type="dxa"/>
              <w:bottom w:w="60" w:type="dxa"/>
              <w:right w:w="80" w:type="dxa"/>
            </w:tcMar>
            <w:vAlign w:val="center"/>
          </w:tcPr>
          <w:p w14:paraId="0244A5B3" w14:textId="77777777" w:rsidR="00B54010" w:rsidRDefault="00000000">
            <w:pPr>
              <w:spacing w:after="40"/>
            </w:pPr>
            <w:r>
              <w:t>$17,353,845</w:t>
            </w:r>
          </w:p>
        </w:tc>
        <w:tc>
          <w:tcPr>
            <w:tcW w:w="1411" w:type="dxa"/>
            <w:tcMar>
              <w:top w:w="60" w:type="dxa"/>
              <w:left w:w="80" w:type="dxa"/>
              <w:bottom w:w="60" w:type="dxa"/>
              <w:right w:w="80" w:type="dxa"/>
            </w:tcMar>
            <w:vAlign w:val="center"/>
          </w:tcPr>
          <w:p w14:paraId="1E956F1D" w14:textId="77777777" w:rsidR="00B54010" w:rsidRDefault="00000000">
            <w:pPr>
              <w:spacing w:after="40"/>
            </w:pPr>
            <w:r>
              <w:t>$17,961,230</w:t>
            </w:r>
          </w:p>
        </w:tc>
        <w:tc>
          <w:tcPr>
            <w:tcW w:w="1613" w:type="dxa"/>
            <w:tcMar>
              <w:top w:w="60" w:type="dxa"/>
              <w:left w:w="80" w:type="dxa"/>
              <w:bottom w:w="60" w:type="dxa"/>
              <w:right w:w="80" w:type="dxa"/>
            </w:tcMar>
            <w:vAlign w:val="center"/>
          </w:tcPr>
          <w:p w14:paraId="65D47005" w14:textId="77777777" w:rsidR="00B54010" w:rsidRDefault="00000000">
            <w:pPr>
              <w:spacing w:after="40"/>
            </w:pPr>
            <w:r>
              <w:t>$18,589,873</w:t>
            </w:r>
          </w:p>
        </w:tc>
      </w:tr>
      <w:tr w:rsidR="00B54010" w14:paraId="2BFC30D0" w14:textId="77777777">
        <w:trPr>
          <w:jc w:val="center"/>
        </w:trPr>
        <w:tc>
          <w:tcPr>
            <w:tcW w:w="1210" w:type="dxa"/>
            <w:tcMar>
              <w:top w:w="60" w:type="dxa"/>
              <w:left w:w="80" w:type="dxa"/>
              <w:bottom w:w="60" w:type="dxa"/>
              <w:right w:w="80" w:type="dxa"/>
            </w:tcMar>
            <w:vAlign w:val="center"/>
          </w:tcPr>
          <w:p w14:paraId="51D7BAB5" w14:textId="77777777" w:rsidR="00B54010" w:rsidRDefault="00000000">
            <w:pPr>
              <w:spacing w:after="40"/>
            </w:pPr>
            <w:r>
              <w:t>Franchise Fees</w:t>
            </w:r>
          </w:p>
        </w:tc>
        <w:tc>
          <w:tcPr>
            <w:tcW w:w="3024" w:type="dxa"/>
            <w:tcMar>
              <w:top w:w="60" w:type="dxa"/>
              <w:left w:w="80" w:type="dxa"/>
              <w:bottom w:w="60" w:type="dxa"/>
              <w:right w:w="80" w:type="dxa"/>
            </w:tcMar>
            <w:vAlign w:val="center"/>
          </w:tcPr>
          <w:p w14:paraId="5C22891E" w14:textId="77777777" w:rsidR="00B54010" w:rsidRDefault="00000000">
            <w:pPr>
              <w:spacing w:after="40"/>
            </w:pPr>
            <w:r>
              <w:t>$3,200,000</w:t>
            </w:r>
          </w:p>
        </w:tc>
        <w:tc>
          <w:tcPr>
            <w:tcW w:w="1210" w:type="dxa"/>
            <w:tcMar>
              <w:top w:w="60" w:type="dxa"/>
              <w:left w:w="80" w:type="dxa"/>
              <w:bottom w:w="60" w:type="dxa"/>
              <w:right w:w="80" w:type="dxa"/>
            </w:tcMar>
            <w:vAlign w:val="center"/>
          </w:tcPr>
          <w:p w14:paraId="33F33C29" w14:textId="77777777" w:rsidR="00B54010" w:rsidRDefault="00000000">
            <w:pPr>
              <w:spacing w:after="40"/>
            </w:pPr>
            <w:r>
              <w:t>$3,280,000</w:t>
            </w:r>
          </w:p>
        </w:tc>
        <w:tc>
          <w:tcPr>
            <w:tcW w:w="1613" w:type="dxa"/>
            <w:tcMar>
              <w:top w:w="60" w:type="dxa"/>
              <w:left w:w="80" w:type="dxa"/>
              <w:bottom w:w="60" w:type="dxa"/>
              <w:right w:w="80" w:type="dxa"/>
            </w:tcMar>
            <w:vAlign w:val="center"/>
          </w:tcPr>
          <w:p w14:paraId="1557B8D4" w14:textId="77777777" w:rsidR="00B54010" w:rsidRDefault="00000000">
            <w:pPr>
              <w:spacing w:after="40"/>
            </w:pPr>
            <w:r>
              <w:t>$3,362,000</w:t>
            </w:r>
          </w:p>
        </w:tc>
        <w:tc>
          <w:tcPr>
            <w:tcW w:w="1411" w:type="dxa"/>
            <w:tcMar>
              <w:top w:w="60" w:type="dxa"/>
              <w:left w:w="80" w:type="dxa"/>
              <w:bottom w:w="60" w:type="dxa"/>
              <w:right w:w="80" w:type="dxa"/>
            </w:tcMar>
            <w:vAlign w:val="center"/>
          </w:tcPr>
          <w:p w14:paraId="615A5EE0" w14:textId="77777777" w:rsidR="00B54010" w:rsidRDefault="00000000">
            <w:pPr>
              <w:spacing w:after="40"/>
            </w:pPr>
            <w:r>
              <w:t>$3,446,050</w:t>
            </w:r>
          </w:p>
        </w:tc>
        <w:tc>
          <w:tcPr>
            <w:tcW w:w="1613" w:type="dxa"/>
            <w:tcMar>
              <w:top w:w="60" w:type="dxa"/>
              <w:left w:w="80" w:type="dxa"/>
              <w:bottom w:w="60" w:type="dxa"/>
              <w:right w:w="80" w:type="dxa"/>
            </w:tcMar>
            <w:vAlign w:val="center"/>
          </w:tcPr>
          <w:p w14:paraId="62F6AA9D" w14:textId="77777777" w:rsidR="00B54010" w:rsidRDefault="00000000">
            <w:pPr>
              <w:spacing w:after="40"/>
            </w:pPr>
            <w:r>
              <w:t>$3,532,201</w:t>
            </w:r>
          </w:p>
        </w:tc>
      </w:tr>
      <w:tr w:rsidR="00B54010" w14:paraId="1DC5CD8E" w14:textId="77777777">
        <w:trPr>
          <w:jc w:val="center"/>
        </w:trPr>
        <w:tc>
          <w:tcPr>
            <w:tcW w:w="1210" w:type="dxa"/>
            <w:tcMar>
              <w:top w:w="60" w:type="dxa"/>
              <w:left w:w="80" w:type="dxa"/>
              <w:bottom w:w="60" w:type="dxa"/>
              <w:right w:w="80" w:type="dxa"/>
            </w:tcMar>
            <w:vAlign w:val="center"/>
          </w:tcPr>
          <w:p w14:paraId="04E964FF" w14:textId="77777777" w:rsidR="00B54010" w:rsidRDefault="00000000">
            <w:pPr>
              <w:spacing w:after="40"/>
            </w:pPr>
            <w:r>
              <w:t>Licenses &amp; Permits</w:t>
            </w:r>
          </w:p>
        </w:tc>
        <w:tc>
          <w:tcPr>
            <w:tcW w:w="3024" w:type="dxa"/>
            <w:tcMar>
              <w:top w:w="60" w:type="dxa"/>
              <w:left w:w="80" w:type="dxa"/>
              <w:bottom w:w="60" w:type="dxa"/>
              <w:right w:w="80" w:type="dxa"/>
            </w:tcMar>
            <w:vAlign w:val="center"/>
          </w:tcPr>
          <w:p w14:paraId="08D43E6A" w14:textId="77777777" w:rsidR="00B54010" w:rsidRDefault="00000000">
            <w:pPr>
              <w:spacing w:after="40"/>
            </w:pPr>
            <w:r>
              <w:t>$1,650,000</w:t>
            </w:r>
          </w:p>
        </w:tc>
        <w:tc>
          <w:tcPr>
            <w:tcW w:w="1210" w:type="dxa"/>
            <w:tcMar>
              <w:top w:w="60" w:type="dxa"/>
              <w:left w:w="80" w:type="dxa"/>
              <w:bottom w:w="60" w:type="dxa"/>
              <w:right w:w="80" w:type="dxa"/>
            </w:tcMar>
            <w:vAlign w:val="center"/>
          </w:tcPr>
          <w:p w14:paraId="516B2FB0" w14:textId="77777777" w:rsidR="00B54010" w:rsidRDefault="00000000">
            <w:pPr>
              <w:spacing w:after="40"/>
            </w:pPr>
            <w:r>
              <w:t>$1,699,500</w:t>
            </w:r>
          </w:p>
        </w:tc>
        <w:tc>
          <w:tcPr>
            <w:tcW w:w="1613" w:type="dxa"/>
            <w:tcMar>
              <w:top w:w="60" w:type="dxa"/>
              <w:left w:w="80" w:type="dxa"/>
              <w:bottom w:w="60" w:type="dxa"/>
              <w:right w:w="80" w:type="dxa"/>
            </w:tcMar>
            <w:vAlign w:val="center"/>
          </w:tcPr>
          <w:p w14:paraId="18116235" w14:textId="77777777" w:rsidR="00B54010" w:rsidRDefault="00000000">
            <w:pPr>
              <w:spacing w:after="40"/>
            </w:pPr>
            <w:r>
              <w:t>$1,750,485</w:t>
            </w:r>
          </w:p>
        </w:tc>
        <w:tc>
          <w:tcPr>
            <w:tcW w:w="1411" w:type="dxa"/>
            <w:tcMar>
              <w:top w:w="60" w:type="dxa"/>
              <w:left w:w="80" w:type="dxa"/>
              <w:bottom w:w="60" w:type="dxa"/>
              <w:right w:w="80" w:type="dxa"/>
            </w:tcMar>
            <w:vAlign w:val="center"/>
          </w:tcPr>
          <w:p w14:paraId="6DF15AFA" w14:textId="77777777" w:rsidR="00B54010" w:rsidRDefault="00000000">
            <w:pPr>
              <w:spacing w:after="40"/>
            </w:pPr>
            <w:r>
              <w:t>$1,803,000</w:t>
            </w:r>
          </w:p>
        </w:tc>
        <w:tc>
          <w:tcPr>
            <w:tcW w:w="1613" w:type="dxa"/>
            <w:tcMar>
              <w:top w:w="60" w:type="dxa"/>
              <w:left w:w="80" w:type="dxa"/>
              <w:bottom w:w="60" w:type="dxa"/>
              <w:right w:w="80" w:type="dxa"/>
            </w:tcMar>
            <w:vAlign w:val="center"/>
          </w:tcPr>
          <w:p w14:paraId="5F3C0CD9" w14:textId="77777777" w:rsidR="00B54010" w:rsidRDefault="00000000">
            <w:pPr>
              <w:spacing w:after="40"/>
            </w:pPr>
            <w:r>
              <w:t>$1,857,090</w:t>
            </w:r>
          </w:p>
        </w:tc>
      </w:tr>
      <w:tr w:rsidR="00B54010" w14:paraId="1531CA37" w14:textId="77777777">
        <w:trPr>
          <w:jc w:val="center"/>
        </w:trPr>
        <w:tc>
          <w:tcPr>
            <w:tcW w:w="1210" w:type="dxa"/>
            <w:tcMar>
              <w:top w:w="60" w:type="dxa"/>
              <w:left w:w="80" w:type="dxa"/>
              <w:bottom w:w="60" w:type="dxa"/>
              <w:right w:w="80" w:type="dxa"/>
            </w:tcMar>
            <w:vAlign w:val="center"/>
          </w:tcPr>
          <w:p w14:paraId="486B8991" w14:textId="77777777" w:rsidR="00B54010" w:rsidRDefault="00000000">
            <w:pPr>
              <w:spacing w:after="40"/>
            </w:pPr>
            <w:r>
              <w:t>Charges for Services</w:t>
            </w:r>
          </w:p>
        </w:tc>
        <w:tc>
          <w:tcPr>
            <w:tcW w:w="3024" w:type="dxa"/>
            <w:tcMar>
              <w:top w:w="60" w:type="dxa"/>
              <w:left w:w="80" w:type="dxa"/>
              <w:bottom w:w="60" w:type="dxa"/>
              <w:right w:w="80" w:type="dxa"/>
            </w:tcMar>
            <w:vAlign w:val="center"/>
          </w:tcPr>
          <w:p w14:paraId="6089565E" w14:textId="77777777" w:rsidR="00B54010" w:rsidRDefault="00000000">
            <w:pPr>
              <w:spacing w:after="40"/>
            </w:pPr>
            <w:r>
              <w:t>$8,750,000</w:t>
            </w:r>
          </w:p>
        </w:tc>
        <w:tc>
          <w:tcPr>
            <w:tcW w:w="1210" w:type="dxa"/>
            <w:tcMar>
              <w:top w:w="60" w:type="dxa"/>
              <w:left w:w="80" w:type="dxa"/>
              <w:bottom w:w="60" w:type="dxa"/>
              <w:right w:w="80" w:type="dxa"/>
            </w:tcMar>
            <w:vAlign w:val="center"/>
          </w:tcPr>
          <w:p w14:paraId="0FC3340F" w14:textId="77777777" w:rsidR="00B54010" w:rsidRDefault="00000000">
            <w:pPr>
              <w:spacing w:after="40"/>
            </w:pPr>
            <w:r>
              <w:t>$9,012,500</w:t>
            </w:r>
          </w:p>
        </w:tc>
        <w:tc>
          <w:tcPr>
            <w:tcW w:w="1613" w:type="dxa"/>
            <w:tcMar>
              <w:top w:w="60" w:type="dxa"/>
              <w:left w:w="80" w:type="dxa"/>
              <w:bottom w:w="60" w:type="dxa"/>
              <w:right w:w="80" w:type="dxa"/>
            </w:tcMar>
            <w:vAlign w:val="center"/>
          </w:tcPr>
          <w:p w14:paraId="4EB0EA1B" w14:textId="77777777" w:rsidR="00B54010" w:rsidRDefault="00000000">
            <w:pPr>
              <w:spacing w:after="40"/>
            </w:pPr>
            <w:r>
              <w:t>$9,282,875</w:t>
            </w:r>
          </w:p>
        </w:tc>
        <w:tc>
          <w:tcPr>
            <w:tcW w:w="1411" w:type="dxa"/>
            <w:tcMar>
              <w:top w:w="60" w:type="dxa"/>
              <w:left w:w="80" w:type="dxa"/>
              <w:bottom w:w="60" w:type="dxa"/>
              <w:right w:w="80" w:type="dxa"/>
            </w:tcMar>
            <w:vAlign w:val="center"/>
          </w:tcPr>
          <w:p w14:paraId="7411F2A9" w14:textId="77777777" w:rsidR="00B54010" w:rsidRDefault="00000000">
            <w:pPr>
              <w:spacing w:after="40"/>
            </w:pPr>
            <w:r>
              <w:t>$9,561,361</w:t>
            </w:r>
          </w:p>
        </w:tc>
        <w:tc>
          <w:tcPr>
            <w:tcW w:w="1613" w:type="dxa"/>
            <w:tcMar>
              <w:top w:w="60" w:type="dxa"/>
              <w:left w:w="80" w:type="dxa"/>
              <w:bottom w:w="60" w:type="dxa"/>
              <w:right w:w="80" w:type="dxa"/>
            </w:tcMar>
            <w:vAlign w:val="center"/>
          </w:tcPr>
          <w:p w14:paraId="6F9729F7" w14:textId="77777777" w:rsidR="00B54010" w:rsidRDefault="00000000">
            <w:pPr>
              <w:spacing w:after="40"/>
            </w:pPr>
            <w:r>
              <w:t>$9,848,202</w:t>
            </w:r>
          </w:p>
        </w:tc>
      </w:tr>
      <w:tr w:rsidR="00B54010" w14:paraId="0063D7B3" w14:textId="77777777">
        <w:trPr>
          <w:jc w:val="center"/>
        </w:trPr>
        <w:tc>
          <w:tcPr>
            <w:tcW w:w="1210" w:type="dxa"/>
            <w:tcMar>
              <w:top w:w="60" w:type="dxa"/>
              <w:left w:w="80" w:type="dxa"/>
              <w:bottom w:w="60" w:type="dxa"/>
              <w:right w:w="80" w:type="dxa"/>
            </w:tcMar>
            <w:vAlign w:val="center"/>
          </w:tcPr>
          <w:p w14:paraId="32275F99" w14:textId="77777777" w:rsidR="00B54010" w:rsidRDefault="00000000">
            <w:pPr>
              <w:spacing w:after="40"/>
            </w:pPr>
            <w:r>
              <w:t>Fines &amp; Forfeitures</w:t>
            </w:r>
          </w:p>
        </w:tc>
        <w:tc>
          <w:tcPr>
            <w:tcW w:w="3024" w:type="dxa"/>
            <w:tcMar>
              <w:top w:w="60" w:type="dxa"/>
              <w:left w:w="80" w:type="dxa"/>
              <w:bottom w:w="60" w:type="dxa"/>
              <w:right w:w="80" w:type="dxa"/>
            </w:tcMar>
            <w:vAlign w:val="center"/>
          </w:tcPr>
          <w:p w14:paraId="2B8B2C3A" w14:textId="77777777" w:rsidR="00B54010" w:rsidRDefault="00000000">
            <w:pPr>
              <w:spacing w:after="40"/>
            </w:pPr>
            <w:r>
              <w:t>$900,000</w:t>
            </w:r>
          </w:p>
        </w:tc>
        <w:tc>
          <w:tcPr>
            <w:tcW w:w="1210" w:type="dxa"/>
            <w:tcMar>
              <w:top w:w="60" w:type="dxa"/>
              <w:left w:w="80" w:type="dxa"/>
              <w:bottom w:w="60" w:type="dxa"/>
              <w:right w:w="80" w:type="dxa"/>
            </w:tcMar>
            <w:vAlign w:val="center"/>
          </w:tcPr>
          <w:p w14:paraId="152C7707" w14:textId="77777777" w:rsidR="00B54010" w:rsidRDefault="00000000">
            <w:pPr>
              <w:spacing w:after="40"/>
            </w:pPr>
            <w:r>
              <w:t>$909,000</w:t>
            </w:r>
          </w:p>
        </w:tc>
        <w:tc>
          <w:tcPr>
            <w:tcW w:w="1613" w:type="dxa"/>
            <w:tcMar>
              <w:top w:w="60" w:type="dxa"/>
              <w:left w:w="80" w:type="dxa"/>
              <w:bottom w:w="60" w:type="dxa"/>
              <w:right w:w="80" w:type="dxa"/>
            </w:tcMar>
            <w:vAlign w:val="center"/>
          </w:tcPr>
          <w:p w14:paraId="65DF05BB" w14:textId="77777777" w:rsidR="00B54010" w:rsidRDefault="00000000">
            <w:pPr>
              <w:spacing w:after="40"/>
            </w:pPr>
            <w:r>
              <w:t>$918,090</w:t>
            </w:r>
          </w:p>
        </w:tc>
        <w:tc>
          <w:tcPr>
            <w:tcW w:w="1411" w:type="dxa"/>
            <w:tcMar>
              <w:top w:w="60" w:type="dxa"/>
              <w:left w:w="80" w:type="dxa"/>
              <w:bottom w:w="60" w:type="dxa"/>
              <w:right w:w="80" w:type="dxa"/>
            </w:tcMar>
            <w:vAlign w:val="center"/>
          </w:tcPr>
          <w:p w14:paraId="37EBCDFF" w14:textId="77777777" w:rsidR="00B54010" w:rsidRDefault="00000000">
            <w:pPr>
              <w:spacing w:after="40"/>
            </w:pPr>
            <w:r>
              <w:t>$927,271</w:t>
            </w:r>
          </w:p>
        </w:tc>
        <w:tc>
          <w:tcPr>
            <w:tcW w:w="1613" w:type="dxa"/>
            <w:tcMar>
              <w:top w:w="60" w:type="dxa"/>
              <w:left w:w="80" w:type="dxa"/>
              <w:bottom w:w="60" w:type="dxa"/>
              <w:right w:w="80" w:type="dxa"/>
            </w:tcMar>
            <w:vAlign w:val="center"/>
          </w:tcPr>
          <w:p w14:paraId="6C4A7B29" w14:textId="77777777" w:rsidR="00B54010" w:rsidRDefault="00000000">
            <w:pPr>
              <w:spacing w:after="40"/>
            </w:pPr>
            <w:r>
              <w:t>$936,544</w:t>
            </w:r>
          </w:p>
        </w:tc>
      </w:tr>
      <w:tr w:rsidR="00B54010" w14:paraId="23E5DBFA" w14:textId="77777777">
        <w:trPr>
          <w:jc w:val="center"/>
        </w:trPr>
        <w:tc>
          <w:tcPr>
            <w:tcW w:w="1210" w:type="dxa"/>
            <w:tcMar>
              <w:top w:w="60" w:type="dxa"/>
              <w:left w:w="80" w:type="dxa"/>
              <w:bottom w:w="60" w:type="dxa"/>
              <w:right w:w="80" w:type="dxa"/>
            </w:tcMar>
            <w:vAlign w:val="center"/>
          </w:tcPr>
          <w:p w14:paraId="11568EA0" w14:textId="77777777" w:rsidR="00B54010" w:rsidRDefault="00000000">
            <w:pPr>
              <w:spacing w:after="40"/>
            </w:pPr>
            <w:r>
              <w:t>Intergovernmental</w:t>
            </w:r>
          </w:p>
        </w:tc>
        <w:tc>
          <w:tcPr>
            <w:tcW w:w="3024" w:type="dxa"/>
            <w:tcMar>
              <w:top w:w="60" w:type="dxa"/>
              <w:left w:w="80" w:type="dxa"/>
              <w:bottom w:w="60" w:type="dxa"/>
              <w:right w:w="80" w:type="dxa"/>
            </w:tcMar>
            <w:vAlign w:val="center"/>
          </w:tcPr>
          <w:p w14:paraId="40AA4421" w14:textId="77777777" w:rsidR="00B54010" w:rsidRDefault="00000000">
            <w:pPr>
              <w:spacing w:after="40"/>
            </w:pPr>
            <w:r>
              <w:t>$4,100,000</w:t>
            </w:r>
          </w:p>
        </w:tc>
        <w:tc>
          <w:tcPr>
            <w:tcW w:w="1210" w:type="dxa"/>
            <w:tcMar>
              <w:top w:w="60" w:type="dxa"/>
              <w:left w:w="80" w:type="dxa"/>
              <w:bottom w:w="60" w:type="dxa"/>
              <w:right w:w="80" w:type="dxa"/>
            </w:tcMar>
            <w:vAlign w:val="center"/>
          </w:tcPr>
          <w:p w14:paraId="5F046A14" w14:textId="77777777" w:rsidR="00B54010" w:rsidRDefault="00000000">
            <w:pPr>
              <w:spacing w:after="40"/>
            </w:pPr>
            <w:r>
              <w:t>$4,161,500</w:t>
            </w:r>
          </w:p>
        </w:tc>
        <w:tc>
          <w:tcPr>
            <w:tcW w:w="1613" w:type="dxa"/>
            <w:tcMar>
              <w:top w:w="60" w:type="dxa"/>
              <w:left w:w="80" w:type="dxa"/>
              <w:bottom w:w="60" w:type="dxa"/>
              <w:right w:w="80" w:type="dxa"/>
            </w:tcMar>
            <w:vAlign w:val="center"/>
          </w:tcPr>
          <w:p w14:paraId="4766673E" w14:textId="77777777" w:rsidR="00B54010" w:rsidRDefault="00000000">
            <w:pPr>
              <w:spacing w:after="40"/>
            </w:pPr>
            <w:r>
              <w:t>$4,223,922</w:t>
            </w:r>
          </w:p>
        </w:tc>
        <w:tc>
          <w:tcPr>
            <w:tcW w:w="1411" w:type="dxa"/>
            <w:tcMar>
              <w:top w:w="60" w:type="dxa"/>
              <w:left w:w="80" w:type="dxa"/>
              <w:bottom w:w="60" w:type="dxa"/>
              <w:right w:w="80" w:type="dxa"/>
            </w:tcMar>
            <w:vAlign w:val="center"/>
          </w:tcPr>
          <w:p w14:paraId="3E939788" w14:textId="77777777" w:rsidR="00B54010" w:rsidRDefault="00000000">
            <w:pPr>
              <w:spacing w:after="40"/>
            </w:pPr>
            <w:r>
              <w:t>$4,287,281</w:t>
            </w:r>
          </w:p>
        </w:tc>
        <w:tc>
          <w:tcPr>
            <w:tcW w:w="1613" w:type="dxa"/>
            <w:tcMar>
              <w:top w:w="60" w:type="dxa"/>
              <w:left w:w="80" w:type="dxa"/>
              <w:bottom w:w="60" w:type="dxa"/>
              <w:right w:w="80" w:type="dxa"/>
            </w:tcMar>
            <w:vAlign w:val="center"/>
          </w:tcPr>
          <w:p w14:paraId="3F29065C" w14:textId="77777777" w:rsidR="00B54010" w:rsidRDefault="00000000">
            <w:pPr>
              <w:spacing w:after="40"/>
            </w:pPr>
            <w:r>
              <w:t>$4,351,591</w:t>
            </w:r>
          </w:p>
        </w:tc>
      </w:tr>
      <w:tr w:rsidR="00B54010" w14:paraId="019F9CE9" w14:textId="77777777">
        <w:trPr>
          <w:jc w:val="center"/>
        </w:trPr>
        <w:tc>
          <w:tcPr>
            <w:tcW w:w="1210" w:type="dxa"/>
            <w:tcMar>
              <w:top w:w="60" w:type="dxa"/>
              <w:left w:w="80" w:type="dxa"/>
              <w:bottom w:w="60" w:type="dxa"/>
              <w:right w:w="80" w:type="dxa"/>
            </w:tcMar>
            <w:vAlign w:val="center"/>
          </w:tcPr>
          <w:p w14:paraId="4434D685" w14:textId="77777777" w:rsidR="00B54010" w:rsidRDefault="00000000">
            <w:pPr>
              <w:spacing w:after="40"/>
            </w:pPr>
            <w:r>
              <w:t>Interest/Other</w:t>
            </w:r>
          </w:p>
        </w:tc>
        <w:tc>
          <w:tcPr>
            <w:tcW w:w="3024" w:type="dxa"/>
            <w:tcMar>
              <w:top w:w="60" w:type="dxa"/>
              <w:left w:w="80" w:type="dxa"/>
              <w:bottom w:w="60" w:type="dxa"/>
              <w:right w:w="80" w:type="dxa"/>
            </w:tcMar>
            <w:vAlign w:val="center"/>
          </w:tcPr>
          <w:p w14:paraId="3A1677D8" w14:textId="77777777" w:rsidR="00B54010" w:rsidRDefault="00000000">
            <w:pPr>
              <w:spacing w:after="40"/>
            </w:pPr>
            <w:r>
              <w:t>$650,000</w:t>
            </w:r>
          </w:p>
        </w:tc>
        <w:tc>
          <w:tcPr>
            <w:tcW w:w="1210" w:type="dxa"/>
            <w:tcMar>
              <w:top w:w="60" w:type="dxa"/>
              <w:left w:w="80" w:type="dxa"/>
              <w:bottom w:w="60" w:type="dxa"/>
              <w:right w:w="80" w:type="dxa"/>
            </w:tcMar>
            <w:vAlign w:val="center"/>
          </w:tcPr>
          <w:p w14:paraId="0B0076E8" w14:textId="77777777" w:rsidR="00B54010" w:rsidRDefault="00000000">
            <w:pPr>
              <w:spacing w:after="40"/>
            </w:pPr>
            <w:r>
              <w:t>$663,000</w:t>
            </w:r>
          </w:p>
        </w:tc>
        <w:tc>
          <w:tcPr>
            <w:tcW w:w="1613" w:type="dxa"/>
            <w:tcMar>
              <w:top w:w="60" w:type="dxa"/>
              <w:left w:w="80" w:type="dxa"/>
              <w:bottom w:w="60" w:type="dxa"/>
              <w:right w:w="80" w:type="dxa"/>
            </w:tcMar>
            <w:vAlign w:val="center"/>
          </w:tcPr>
          <w:p w14:paraId="2BDE692A" w14:textId="77777777" w:rsidR="00B54010" w:rsidRDefault="00000000">
            <w:pPr>
              <w:spacing w:after="40"/>
            </w:pPr>
            <w:r>
              <w:t>$676,260</w:t>
            </w:r>
          </w:p>
        </w:tc>
        <w:tc>
          <w:tcPr>
            <w:tcW w:w="1411" w:type="dxa"/>
            <w:tcMar>
              <w:top w:w="60" w:type="dxa"/>
              <w:left w:w="80" w:type="dxa"/>
              <w:bottom w:w="60" w:type="dxa"/>
              <w:right w:w="80" w:type="dxa"/>
            </w:tcMar>
            <w:vAlign w:val="center"/>
          </w:tcPr>
          <w:p w14:paraId="0E7543A8" w14:textId="77777777" w:rsidR="00B54010" w:rsidRDefault="00000000">
            <w:pPr>
              <w:spacing w:after="40"/>
            </w:pPr>
            <w:r>
              <w:t>$689,785</w:t>
            </w:r>
          </w:p>
        </w:tc>
        <w:tc>
          <w:tcPr>
            <w:tcW w:w="1613" w:type="dxa"/>
            <w:tcMar>
              <w:top w:w="60" w:type="dxa"/>
              <w:left w:w="80" w:type="dxa"/>
              <w:bottom w:w="60" w:type="dxa"/>
              <w:right w:w="80" w:type="dxa"/>
            </w:tcMar>
            <w:vAlign w:val="center"/>
          </w:tcPr>
          <w:p w14:paraId="43B13DE0" w14:textId="77777777" w:rsidR="00B54010" w:rsidRDefault="00000000">
            <w:pPr>
              <w:spacing w:after="40"/>
            </w:pPr>
            <w:r>
              <w:t>$703,581</w:t>
            </w:r>
          </w:p>
        </w:tc>
      </w:tr>
      <w:tr w:rsidR="00B54010" w14:paraId="1E824167" w14:textId="77777777">
        <w:trPr>
          <w:jc w:val="center"/>
        </w:trPr>
        <w:tc>
          <w:tcPr>
            <w:tcW w:w="1210" w:type="dxa"/>
            <w:tcMar>
              <w:top w:w="60" w:type="dxa"/>
              <w:left w:w="80" w:type="dxa"/>
              <w:bottom w:w="60" w:type="dxa"/>
              <w:right w:w="80" w:type="dxa"/>
            </w:tcMar>
            <w:vAlign w:val="center"/>
          </w:tcPr>
          <w:p w14:paraId="635344A6" w14:textId="77777777" w:rsidR="00B54010" w:rsidRDefault="00000000">
            <w:pPr>
              <w:spacing w:after="40"/>
            </w:pPr>
            <w:r>
              <w:t>TOTAL</w:t>
            </w:r>
          </w:p>
        </w:tc>
        <w:tc>
          <w:tcPr>
            <w:tcW w:w="3024" w:type="dxa"/>
            <w:tcMar>
              <w:top w:w="60" w:type="dxa"/>
              <w:left w:w="80" w:type="dxa"/>
              <w:bottom w:w="60" w:type="dxa"/>
              <w:right w:w="80" w:type="dxa"/>
            </w:tcMar>
            <w:vAlign w:val="center"/>
          </w:tcPr>
          <w:p w14:paraId="0C7D8261" w14:textId="77777777" w:rsidR="00B54010" w:rsidRDefault="00000000">
            <w:pPr>
              <w:spacing w:after="40"/>
            </w:pPr>
            <w:r>
              <w:t>$61,950,000</w:t>
            </w:r>
          </w:p>
        </w:tc>
        <w:tc>
          <w:tcPr>
            <w:tcW w:w="1210" w:type="dxa"/>
            <w:tcMar>
              <w:top w:w="60" w:type="dxa"/>
              <w:left w:w="80" w:type="dxa"/>
              <w:bottom w:w="60" w:type="dxa"/>
              <w:right w:w="80" w:type="dxa"/>
            </w:tcMar>
            <w:vAlign w:val="center"/>
          </w:tcPr>
          <w:p w14:paraId="45FF7BA9" w14:textId="77777777" w:rsidR="00B54010" w:rsidRDefault="00000000">
            <w:pPr>
              <w:spacing w:after="40"/>
            </w:pPr>
            <w:r>
              <w:t>$64,185,000</w:t>
            </w:r>
          </w:p>
        </w:tc>
        <w:tc>
          <w:tcPr>
            <w:tcW w:w="1613" w:type="dxa"/>
            <w:tcMar>
              <w:top w:w="60" w:type="dxa"/>
              <w:left w:w="80" w:type="dxa"/>
              <w:bottom w:w="60" w:type="dxa"/>
              <w:right w:w="80" w:type="dxa"/>
            </w:tcMar>
            <w:vAlign w:val="center"/>
          </w:tcPr>
          <w:p w14:paraId="7537D39D" w14:textId="77777777" w:rsidR="00B54010" w:rsidRDefault="00000000">
            <w:pPr>
              <w:spacing w:after="40"/>
            </w:pPr>
            <w:r>
              <w:t>$66,506,139</w:t>
            </w:r>
          </w:p>
        </w:tc>
        <w:tc>
          <w:tcPr>
            <w:tcW w:w="1411" w:type="dxa"/>
            <w:tcMar>
              <w:top w:w="60" w:type="dxa"/>
              <w:left w:w="80" w:type="dxa"/>
              <w:bottom w:w="60" w:type="dxa"/>
              <w:right w:w="80" w:type="dxa"/>
            </w:tcMar>
            <w:vAlign w:val="center"/>
          </w:tcPr>
          <w:p w14:paraId="79BE2A57" w14:textId="77777777" w:rsidR="00B54010" w:rsidRDefault="00000000">
            <w:pPr>
              <w:spacing w:after="40"/>
            </w:pPr>
            <w:r>
              <w:t>$68,916,880</w:t>
            </w:r>
          </w:p>
        </w:tc>
        <w:tc>
          <w:tcPr>
            <w:tcW w:w="1613" w:type="dxa"/>
            <w:tcMar>
              <w:top w:w="60" w:type="dxa"/>
              <w:left w:w="80" w:type="dxa"/>
              <w:bottom w:w="60" w:type="dxa"/>
              <w:right w:w="80" w:type="dxa"/>
            </w:tcMar>
            <w:vAlign w:val="center"/>
          </w:tcPr>
          <w:p w14:paraId="0F6B32A3" w14:textId="77777777" w:rsidR="00B54010" w:rsidRDefault="00000000">
            <w:pPr>
              <w:spacing w:after="40"/>
            </w:pPr>
            <w:r>
              <w:t>$71,420,825</w:t>
            </w:r>
          </w:p>
        </w:tc>
      </w:tr>
    </w:tbl>
    <w:p w14:paraId="0613CA03" w14:textId="77777777" w:rsidR="00B54010" w:rsidRDefault="00000000">
      <w:pPr>
        <w:spacing w:after="120"/>
      </w:pPr>
      <w:r>
        <w:t>Assumptions (mock): property tax reflects new value growth and modest rate stability; sales tax reflects regional retail capture; charges for services grow with volume and CPI adjustments.</w:t>
      </w:r>
    </w:p>
    <w:p w14:paraId="7BFF1FE9" w14:textId="5E6A65BB" w:rsidR="00B54010" w:rsidRDefault="00000000" w:rsidP="00F2724A">
      <w:r>
        <w:rPr>
          <w:b/>
          <w:color w:val="4F8A5B"/>
          <w:sz w:val="26"/>
        </w:rPr>
        <w:t>Five-Year Operating Forecast – Expenditures (Detail)</w:t>
      </w:r>
    </w:p>
    <w:tbl>
      <w:tblPr>
        <w:tblStyle w:val="TableGrid"/>
        <w:tblW w:w="0" w:type="auto"/>
        <w:jc w:val="center"/>
        <w:tblLayout w:type="fixed"/>
        <w:tblLook w:val="04A0" w:firstRow="1" w:lastRow="0" w:firstColumn="1" w:lastColumn="0" w:noHBand="0" w:noVBand="1"/>
      </w:tblPr>
      <w:tblGrid>
        <w:gridCol w:w="1210"/>
        <w:gridCol w:w="3024"/>
        <w:gridCol w:w="1210"/>
        <w:gridCol w:w="1613"/>
        <w:gridCol w:w="1411"/>
        <w:gridCol w:w="1613"/>
      </w:tblGrid>
      <w:tr w:rsidR="00B54010" w14:paraId="3F31B6FC" w14:textId="77777777">
        <w:trPr>
          <w:tblHeader/>
          <w:jc w:val="center"/>
        </w:trPr>
        <w:tc>
          <w:tcPr>
            <w:tcW w:w="1210" w:type="dxa"/>
            <w:shd w:val="clear" w:color="auto" w:fill="F2F4F7"/>
            <w:tcMar>
              <w:top w:w="60" w:type="dxa"/>
              <w:left w:w="80" w:type="dxa"/>
              <w:bottom w:w="60" w:type="dxa"/>
              <w:right w:w="80" w:type="dxa"/>
            </w:tcMar>
            <w:vAlign w:val="center"/>
          </w:tcPr>
          <w:p w14:paraId="05782E73" w14:textId="77777777" w:rsidR="00B54010" w:rsidRDefault="00000000">
            <w:pPr>
              <w:spacing w:after="40"/>
            </w:pPr>
            <w:r>
              <w:rPr>
                <w:b/>
                <w:color w:val="0F3D5E"/>
              </w:rPr>
              <w:t>Expenditure Function</w:t>
            </w:r>
          </w:p>
        </w:tc>
        <w:tc>
          <w:tcPr>
            <w:tcW w:w="3024" w:type="dxa"/>
            <w:shd w:val="clear" w:color="auto" w:fill="F2F4F7"/>
            <w:tcMar>
              <w:top w:w="60" w:type="dxa"/>
              <w:left w:w="80" w:type="dxa"/>
              <w:bottom w:w="60" w:type="dxa"/>
              <w:right w:w="80" w:type="dxa"/>
            </w:tcMar>
            <w:vAlign w:val="center"/>
          </w:tcPr>
          <w:p w14:paraId="6E9AAE8B" w14:textId="77777777" w:rsidR="00B54010" w:rsidRDefault="00000000">
            <w:pPr>
              <w:spacing w:after="40"/>
            </w:pPr>
            <w:r>
              <w:rPr>
                <w:b/>
                <w:color w:val="0F3D5E"/>
              </w:rPr>
              <w:t>Year 1</w:t>
            </w:r>
          </w:p>
        </w:tc>
        <w:tc>
          <w:tcPr>
            <w:tcW w:w="1210" w:type="dxa"/>
            <w:shd w:val="clear" w:color="auto" w:fill="F2F4F7"/>
            <w:tcMar>
              <w:top w:w="60" w:type="dxa"/>
              <w:left w:w="80" w:type="dxa"/>
              <w:bottom w:w="60" w:type="dxa"/>
              <w:right w:w="80" w:type="dxa"/>
            </w:tcMar>
            <w:vAlign w:val="center"/>
          </w:tcPr>
          <w:p w14:paraId="3F26F040" w14:textId="77777777" w:rsidR="00B54010" w:rsidRDefault="00000000">
            <w:pPr>
              <w:spacing w:after="40"/>
            </w:pPr>
            <w:r>
              <w:rPr>
                <w:b/>
                <w:color w:val="0F3D5E"/>
              </w:rPr>
              <w:t>Year 2</w:t>
            </w:r>
          </w:p>
        </w:tc>
        <w:tc>
          <w:tcPr>
            <w:tcW w:w="1613" w:type="dxa"/>
            <w:shd w:val="clear" w:color="auto" w:fill="F2F4F7"/>
            <w:tcMar>
              <w:top w:w="60" w:type="dxa"/>
              <w:left w:w="80" w:type="dxa"/>
              <w:bottom w:w="60" w:type="dxa"/>
              <w:right w:w="80" w:type="dxa"/>
            </w:tcMar>
            <w:vAlign w:val="center"/>
          </w:tcPr>
          <w:p w14:paraId="53DB9480" w14:textId="77777777" w:rsidR="00B54010" w:rsidRDefault="00000000">
            <w:pPr>
              <w:spacing w:after="40"/>
            </w:pPr>
            <w:r>
              <w:rPr>
                <w:b/>
                <w:color w:val="0F3D5E"/>
              </w:rPr>
              <w:t>Year 3</w:t>
            </w:r>
          </w:p>
        </w:tc>
        <w:tc>
          <w:tcPr>
            <w:tcW w:w="1411" w:type="dxa"/>
            <w:shd w:val="clear" w:color="auto" w:fill="F2F4F7"/>
            <w:tcMar>
              <w:top w:w="60" w:type="dxa"/>
              <w:left w:w="80" w:type="dxa"/>
              <w:bottom w:w="60" w:type="dxa"/>
              <w:right w:w="80" w:type="dxa"/>
            </w:tcMar>
            <w:vAlign w:val="center"/>
          </w:tcPr>
          <w:p w14:paraId="29DCD6C1" w14:textId="77777777" w:rsidR="00B54010" w:rsidRDefault="00000000">
            <w:pPr>
              <w:spacing w:after="40"/>
            </w:pPr>
            <w:r>
              <w:rPr>
                <w:b/>
                <w:color w:val="0F3D5E"/>
              </w:rPr>
              <w:t>Year 4</w:t>
            </w:r>
          </w:p>
        </w:tc>
        <w:tc>
          <w:tcPr>
            <w:tcW w:w="1613" w:type="dxa"/>
            <w:shd w:val="clear" w:color="auto" w:fill="F2F4F7"/>
            <w:tcMar>
              <w:top w:w="60" w:type="dxa"/>
              <w:left w:w="80" w:type="dxa"/>
              <w:bottom w:w="60" w:type="dxa"/>
              <w:right w:w="80" w:type="dxa"/>
            </w:tcMar>
            <w:vAlign w:val="center"/>
          </w:tcPr>
          <w:p w14:paraId="1827854E" w14:textId="77777777" w:rsidR="00B54010" w:rsidRDefault="00000000">
            <w:pPr>
              <w:spacing w:after="40"/>
            </w:pPr>
            <w:r>
              <w:rPr>
                <w:b/>
                <w:color w:val="0F3D5E"/>
              </w:rPr>
              <w:t>Year 5</w:t>
            </w:r>
          </w:p>
        </w:tc>
      </w:tr>
      <w:tr w:rsidR="00B54010" w14:paraId="25DB57D9" w14:textId="77777777">
        <w:trPr>
          <w:jc w:val="center"/>
        </w:trPr>
        <w:tc>
          <w:tcPr>
            <w:tcW w:w="1210" w:type="dxa"/>
            <w:tcMar>
              <w:top w:w="60" w:type="dxa"/>
              <w:left w:w="80" w:type="dxa"/>
              <w:bottom w:w="60" w:type="dxa"/>
              <w:right w:w="80" w:type="dxa"/>
            </w:tcMar>
            <w:vAlign w:val="center"/>
          </w:tcPr>
          <w:p w14:paraId="7145BD7B" w14:textId="77777777" w:rsidR="00B54010" w:rsidRDefault="00000000">
            <w:pPr>
              <w:spacing w:after="40"/>
            </w:pPr>
            <w:r>
              <w:t>Police</w:t>
            </w:r>
          </w:p>
        </w:tc>
        <w:tc>
          <w:tcPr>
            <w:tcW w:w="3024" w:type="dxa"/>
            <w:tcMar>
              <w:top w:w="60" w:type="dxa"/>
              <w:left w:w="80" w:type="dxa"/>
              <w:bottom w:w="60" w:type="dxa"/>
              <w:right w:w="80" w:type="dxa"/>
            </w:tcMar>
            <w:vAlign w:val="center"/>
          </w:tcPr>
          <w:p w14:paraId="1B831305" w14:textId="77777777" w:rsidR="00B54010" w:rsidRDefault="00000000">
            <w:pPr>
              <w:spacing w:after="40"/>
            </w:pPr>
            <w:r>
              <w:t>$15,900,000</w:t>
            </w:r>
          </w:p>
        </w:tc>
        <w:tc>
          <w:tcPr>
            <w:tcW w:w="1210" w:type="dxa"/>
            <w:tcMar>
              <w:top w:w="60" w:type="dxa"/>
              <w:left w:w="80" w:type="dxa"/>
              <w:bottom w:w="60" w:type="dxa"/>
              <w:right w:w="80" w:type="dxa"/>
            </w:tcMar>
            <w:vAlign w:val="center"/>
          </w:tcPr>
          <w:p w14:paraId="0E7D59B2" w14:textId="77777777" w:rsidR="00B54010" w:rsidRDefault="00000000">
            <w:pPr>
              <w:spacing w:after="40"/>
            </w:pPr>
            <w:r>
              <w:t>$16,536,000</w:t>
            </w:r>
          </w:p>
        </w:tc>
        <w:tc>
          <w:tcPr>
            <w:tcW w:w="1613" w:type="dxa"/>
            <w:tcMar>
              <w:top w:w="60" w:type="dxa"/>
              <w:left w:w="80" w:type="dxa"/>
              <w:bottom w:w="60" w:type="dxa"/>
              <w:right w:w="80" w:type="dxa"/>
            </w:tcMar>
            <w:vAlign w:val="center"/>
          </w:tcPr>
          <w:p w14:paraId="79E6C1F3" w14:textId="77777777" w:rsidR="00B54010" w:rsidRDefault="00000000">
            <w:pPr>
              <w:spacing w:after="40"/>
            </w:pPr>
            <w:r>
              <w:t>$17,197,440</w:t>
            </w:r>
          </w:p>
        </w:tc>
        <w:tc>
          <w:tcPr>
            <w:tcW w:w="1411" w:type="dxa"/>
            <w:tcMar>
              <w:top w:w="60" w:type="dxa"/>
              <w:left w:w="80" w:type="dxa"/>
              <w:bottom w:w="60" w:type="dxa"/>
              <w:right w:w="80" w:type="dxa"/>
            </w:tcMar>
            <w:vAlign w:val="center"/>
          </w:tcPr>
          <w:p w14:paraId="24AB81A3" w14:textId="77777777" w:rsidR="00B54010" w:rsidRDefault="00000000">
            <w:pPr>
              <w:spacing w:after="40"/>
            </w:pPr>
            <w:r>
              <w:t>$17,885,338</w:t>
            </w:r>
          </w:p>
        </w:tc>
        <w:tc>
          <w:tcPr>
            <w:tcW w:w="1613" w:type="dxa"/>
            <w:tcMar>
              <w:top w:w="60" w:type="dxa"/>
              <w:left w:w="80" w:type="dxa"/>
              <w:bottom w:w="60" w:type="dxa"/>
              <w:right w:w="80" w:type="dxa"/>
            </w:tcMar>
            <w:vAlign w:val="center"/>
          </w:tcPr>
          <w:p w14:paraId="62991584" w14:textId="77777777" w:rsidR="00B54010" w:rsidRDefault="00000000">
            <w:pPr>
              <w:spacing w:after="40"/>
            </w:pPr>
            <w:r>
              <w:t>$18,600,751</w:t>
            </w:r>
          </w:p>
        </w:tc>
      </w:tr>
      <w:tr w:rsidR="00B54010" w14:paraId="787FCB2F" w14:textId="77777777">
        <w:trPr>
          <w:jc w:val="center"/>
        </w:trPr>
        <w:tc>
          <w:tcPr>
            <w:tcW w:w="1210" w:type="dxa"/>
            <w:tcMar>
              <w:top w:w="60" w:type="dxa"/>
              <w:left w:w="80" w:type="dxa"/>
              <w:bottom w:w="60" w:type="dxa"/>
              <w:right w:w="80" w:type="dxa"/>
            </w:tcMar>
            <w:vAlign w:val="center"/>
          </w:tcPr>
          <w:p w14:paraId="6AC5F313" w14:textId="77777777" w:rsidR="00B54010" w:rsidRDefault="00000000">
            <w:pPr>
              <w:spacing w:after="40"/>
            </w:pPr>
            <w:r>
              <w:t>Fire &amp; EMS</w:t>
            </w:r>
          </w:p>
        </w:tc>
        <w:tc>
          <w:tcPr>
            <w:tcW w:w="3024" w:type="dxa"/>
            <w:tcMar>
              <w:top w:w="60" w:type="dxa"/>
              <w:left w:w="80" w:type="dxa"/>
              <w:bottom w:w="60" w:type="dxa"/>
              <w:right w:w="80" w:type="dxa"/>
            </w:tcMar>
            <w:vAlign w:val="center"/>
          </w:tcPr>
          <w:p w14:paraId="470B1889" w14:textId="77777777" w:rsidR="00B54010" w:rsidRDefault="00000000">
            <w:pPr>
              <w:spacing w:after="40"/>
            </w:pPr>
            <w:r>
              <w:t>$9,750,000</w:t>
            </w:r>
          </w:p>
        </w:tc>
        <w:tc>
          <w:tcPr>
            <w:tcW w:w="1210" w:type="dxa"/>
            <w:tcMar>
              <w:top w:w="60" w:type="dxa"/>
              <w:left w:w="80" w:type="dxa"/>
              <w:bottom w:w="60" w:type="dxa"/>
              <w:right w:w="80" w:type="dxa"/>
            </w:tcMar>
            <w:vAlign w:val="center"/>
          </w:tcPr>
          <w:p w14:paraId="0FB92AB2" w14:textId="77777777" w:rsidR="00B54010" w:rsidRDefault="00000000">
            <w:pPr>
              <w:spacing w:after="40"/>
            </w:pPr>
            <w:r>
              <w:t>$10,140,000</w:t>
            </w:r>
          </w:p>
        </w:tc>
        <w:tc>
          <w:tcPr>
            <w:tcW w:w="1613" w:type="dxa"/>
            <w:tcMar>
              <w:top w:w="60" w:type="dxa"/>
              <w:left w:w="80" w:type="dxa"/>
              <w:bottom w:w="60" w:type="dxa"/>
              <w:right w:w="80" w:type="dxa"/>
            </w:tcMar>
            <w:vAlign w:val="center"/>
          </w:tcPr>
          <w:p w14:paraId="4DA7A9DB" w14:textId="77777777" w:rsidR="00B54010" w:rsidRDefault="00000000">
            <w:pPr>
              <w:spacing w:after="40"/>
            </w:pPr>
            <w:r>
              <w:t>$10,545,600</w:t>
            </w:r>
          </w:p>
        </w:tc>
        <w:tc>
          <w:tcPr>
            <w:tcW w:w="1411" w:type="dxa"/>
            <w:tcMar>
              <w:top w:w="60" w:type="dxa"/>
              <w:left w:w="80" w:type="dxa"/>
              <w:bottom w:w="60" w:type="dxa"/>
              <w:right w:w="80" w:type="dxa"/>
            </w:tcMar>
            <w:vAlign w:val="center"/>
          </w:tcPr>
          <w:p w14:paraId="342C236E" w14:textId="77777777" w:rsidR="00B54010" w:rsidRDefault="00000000">
            <w:pPr>
              <w:spacing w:after="40"/>
            </w:pPr>
            <w:r>
              <w:t>$10,967,424</w:t>
            </w:r>
          </w:p>
        </w:tc>
        <w:tc>
          <w:tcPr>
            <w:tcW w:w="1613" w:type="dxa"/>
            <w:tcMar>
              <w:top w:w="60" w:type="dxa"/>
              <w:left w:w="80" w:type="dxa"/>
              <w:bottom w:w="60" w:type="dxa"/>
              <w:right w:w="80" w:type="dxa"/>
            </w:tcMar>
            <w:vAlign w:val="center"/>
          </w:tcPr>
          <w:p w14:paraId="1C5809E1" w14:textId="77777777" w:rsidR="00B54010" w:rsidRDefault="00000000">
            <w:pPr>
              <w:spacing w:after="40"/>
            </w:pPr>
            <w:r>
              <w:t>$11,406,121</w:t>
            </w:r>
          </w:p>
        </w:tc>
      </w:tr>
      <w:tr w:rsidR="00B54010" w14:paraId="2D224D0D" w14:textId="77777777">
        <w:trPr>
          <w:jc w:val="center"/>
        </w:trPr>
        <w:tc>
          <w:tcPr>
            <w:tcW w:w="1210" w:type="dxa"/>
            <w:tcMar>
              <w:top w:w="60" w:type="dxa"/>
              <w:left w:w="80" w:type="dxa"/>
              <w:bottom w:w="60" w:type="dxa"/>
              <w:right w:w="80" w:type="dxa"/>
            </w:tcMar>
            <w:vAlign w:val="center"/>
          </w:tcPr>
          <w:p w14:paraId="59A2D118" w14:textId="77777777" w:rsidR="00B54010" w:rsidRDefault="00000000">
            <w:pPr>
              <w:spacing w:after="40"/>
            </w:pPr>
            <w:r>
              <w:t>Public Works</w:t>
            </w:r>
          </w:p>
        </w:tc>
        <w:tc>
          <w:tcPr>
            <w:tcW w:w="3024" w:type="dxa"/>
            <w:tcMar>
              <w:top w:w="60" w:type="dxa"/>
              <w:left w:w="80" w:type="dxa"/>
              <w:bottom w:w="60" w:type="dxa"/>
              <w:right w:w="80" w:type="dxa"/>
            </w:tcMar>
            <w:vAlign w:val="center"/>
          </w:tcPr>
          <w:p w14:paraId="563C6BD8" w14:textId="77777777" w:rsidR="00B54010" w:rsidRDefault="00000000">
            <w:pPr>
              <w:spacing w:after="40"/>
            </w:pPr>
            <w:r>
              <w:t>$6,300,000</w:t>
            </w:r>
          </w:p>
        </w:tc>
        <w:tc>
          <w:tcPr>
            <w:tcW w:w="1210" w:type="dxa"/>
            <w:tcMar>
              <w:top w:w="60" w:type="dxa"/>
              <w:left w:w="80" w:type="dxa"/>
              <w:bottom w:w="60" w:type="dxa"/>
              <w:right w:w="80" w:type="dxa"/>
            </w:tcMar>
            <w:vAlign w:val="center"/>
          </w:tcPr>
          <w:p w14:paraId="67022D69" w14:textId="77777777" w:rsidR="00B54010" w:rsidRDefault="00000000">
            <w:pPr>
              <w:spacing w:after="40"/>
            </w:pPr>
            <w:r>
              <w:t>$6,520,500</w:t>
            </w:r>
          </w:p>
        </w:tc>
        <w:tc>
          <w:tcPr>
            <w:tcW w:w="1613" w:type="dxa"/>
            <w:tcMar>
              <w:top w:w="60" w:type="dxa"/>
              <w:left w:w="80" w:type="dxa"/>
              <w:bottom w:w="60" w:type="dxa"/>
              <w:right w:w="80" w:type="dxa"/>
            </w:tcMar>
            <w:vAlign w:val="center"/>
          </w:tcPr>
          <w:p w14:paraId="5994FD38" w14:textId="77777777" w:rsidR="00B54010" w:rsidRDefault="00000000">
            <w:pPr>
              <w:spacing w:after="40"/>
            </w:pPr>
            <w:r>
              <w:t>$6,748,717</w:t>
            </w:r>
          </w:p>
        </w:tc>
        <w:tc>
          <w:tcPr>
            <w:tcW w:w="1411" w:type="dxa"/>
            <w:tcMar>
              <w:top w:w="60" w:type="dxa"/>
              <w:left w:w="80" w:type="dxa"/>
              <w:bottom w:w="60" w:type="dxa"/>
              <w:right w:w="80" w:type="dxa"/>
            </w:tcMar>
            <w:vAlign w:val="center"/>
          </w:tcPr>
          <w:p w14:paraId="43C332A6" w14:textId="77777777" w:rsidR="00B54010" w:rsidRDefault="00000000">
            <w:pPr>
              <w:spacing w:after="40"/>
            </w:pPr>
            <w:r>
              <w:t>$6,984,923</w:t>
            </w:r>
          </w:p>
        </w:tc>
        <w:tc>
          <w:tcPr>
            <w:tcW w:w="1613" w:type="dxa"/>
            <w:tcMar>
              <w:top w:w="60" w:type="dxa"/>
              <w:left w:w="80" w:type="dxa"/>
              <w:bottom w:w="60" w:type="dxa"/>
              <w:right w:w="80" w:type="dxa"/>
            </w:tcMar>
            <w:vAlign w:val="center"/>
          </w:tcPr>
          <w:p w14:paraId="327AD3F6" w14:textId="77777777" w:rsidR="00B54010" w:rsidRDefault="00000000">
            <w:pPr>
              <w:spacing w:after="40"/>
            </w:pPr>
            <w:r>
              <w:t>$7,229,395</w:t>
            </w:r>
          </w:p>
        </w:tc>
      </w:tr>
      <w:tr w:rsidR="00B54010" w14:paraId="1B4E935E" w14:textId="77777777">
        <w:trPr>
          <w:jc w:val="center"/>
        </w:trPr>
        <w:tc>
          <w:tcPr>
            <w:tcW w:w="1210" w:type="dxa"/>
            <w:tcMar>
              <w:top w:w="60" w:type="dxa"/>
              <w:left w:w="80" w:type="dxa"/>
              <w:bottom w:w="60" w:type="dxa"/>
              <w:right w:w="80" w:type="dxa"/>
            </w:tcMar>
            <w:vAlign w:val="center"/>
          </w:tcPr>
          <w:p w14:paraId="17F2A68B" w14:textId="77777777" w:rsidR="00B54010" w:rsidRDefault="00000000">
            <w:pPr>
              <w:spacing w:after="40"/>
            </w:pPr>
            <w:r>
              <w:lastRenderedPageBreak/>
              <w:t>Utilities (Ops Support)</w:t>
            </w:r>
          </w:p>
        </w:tc>
        <w:tc>
          <w:tcPr>
            <w:tcW w:w="3024" w:type="dxa"/>
            <w:tcMar>
              <w:top w:w="60" w:type="dxa"/>
              <w:left w:w="80" w:type="dxa"/>
              <w:bottom w:w="60" w:type="dxa"/>
              <w:right w:w="80" w:type="dxa"/>
            </w:tcMar>
            <w:vAlign w:val="center"/>
          </w:tcPr>
          <w:p w14:paraId="52EBEC86" w14:textId="77777777" w:rsidR="00B54010" w:rsidRDefault="00000000">
            <w:pPr>
              <w:spacing w:after="40"/>
            </w:pPr>
            <w:r>
              <w:t>$2,950,000</w:t>
            </w:r>
          </w:p>
        </w:tc>
        <w:tc>
          <w:tcPr>
            <w:tcW w:w="1210" w:type="dxa"/>
            <w:tcMar>
              <w:top w:w="60" w:type="dxa"/>
              <w:left w:w="80" w:type="dxa"/>
              <w:bottom w:w="60" w:type="dxa"/>
              <w:right w:w="80" w:type="dxa"/>
            </w:tcMar>
            <w:vAlign w:val="center"/>
          </w:tcPr>
          <w:p w14:paraId="3FDDBC34" w14:textId="77777777" w:rsidR="00B54010" w:rsidRDefault="00000000">
            <w:pPr>
              <w:spacing w:after="40"/>
            </w:pPr>
            <w:r>
              <w:t>$3,038,500</w:t>
            </w:r>
          </w:p>
        </w:tc>
        <w:tc>
          <w:tcPr>
            <w:tcW w:w="1613" w:type="dxa"/>
            <w:tcMar>
              <w:top w:w="60" w:type="dxa"/>
              <w:left w:w="80" w:type="dxa"/>
              <w:bottom w:w="60" w:type="dxa"/>
              <w:right w:w="80" w:type="dxa"/>
            </w:tcMar>
            <w:vAlign w:val="center"/>
          </w:tcPr>
          <w:p w14:paraId="3889E378" w14:textId="77777777" w:rsidR="00B54010" w:rsidRDefault="00000000">
            <w:pPr>
              <w:spacing w:after="40"/>
            </w:pPr>
            <w:r>
              <w:t>$3,129,655</w:t>
            </w:r>
          </w:p>
        </w:tc>
        <w:tc>
          <w:tcPr>
            <w:tcW w:w="1411" w:type="dxa"/>
            <w:tcMar>
              <w:top w:w="60" w:type="dxa"/>
              <w:left w:w="80" w:type="dxa"/>
              <w:bottom w:w="60" w:type="dxa"/>
              <w:right w:w="80" w:type="dxa"/>
            </w:tcMar>
            <w:vAlign w:val="center"/>
          </w:tcPr>
          <w:p w14:paraId="1CE83E80" w14:textId="77777777" w:rsidR="00B54010" w:rsidRDefault="00000000">
            <w:pPr>
              <w:spacing w:after="40"/>
            </w:pPr>
            <w:r>
              <w:t>$3,223,545</w:t>
            </w:r>
          </w:p>
        </w:tc>
        <w:tc>
          <w:tcPr>
            <w:tcW w:w="1613" w:type="dxa"/>
            <w:tcMar>
              <w:top w:w="60" w:type="dxa"/>
              <w:left w:w="80" w:type="dxa"/>
              <w:bottom w:w="60" w:type="dxa"/>
              <w:right w:w="80" w:type="dxa"/>
            </w:tcMar>
            <w:vAlign w:val="center"/>
          </w:tcPr>
          <w:p w14:paraId="14B2680E" w14:textId="77777777" w:rsidR="00B54010" w:rsidRDefault="00000000">
            <w:pPr>
              <w:spacing w:after="40"/>
            </w:pPr>
            <w:r>
              <w:t>$3,320,251</w:t>
            </w:r>
          </w:p>
        </w:tc>
      </w:tr>
      <w:tr w:rsidR="00B54010" w14:paraId="7E45BE30" w14:textId="77777777">
        <w:trPr>
          <w:jc w:val="center"/>
        </w:trPr>
        <w:tc>
          <w:tcPr>
            <w:tcW w:w="1210" w:type="dxa"/>
            <w:tcMar>
              <w:top w:w="60" w:type="dxa"/>
              <w:left w:w="80" w:type="dxa"/>
              <w:bottom w:w="60" w:type="dxa"/>
              <w:right w:w="80" w:type="dxa"/>
            </w:tcMar>
            <w:vAlign w:val="center"/>
          </w:tcPr>
          <w:p w14:paraId="30782C0E" w14:textId="77777777" w:rsidR="00B54010" w:rsidRDefault="00000000">
            <w:pPr>
              <w:spacing w:after="40"/>
            </w:pPr>
            <w:r>
              <w:t>Parks &amp; Recreation</w:t>
            </w:r>
          </w:p>
        </w:tc>
        <w:tc>
          <w:tcPr>
            <w:tcW w:w="3024" w:type="dxa"/>
            <w:tcMar>
              <w:top w:w="60" w:type="dxa"/>
              <w:left w:w="80" w:type="dxa"/>
              <w:bottom w:w="60" w:type="dxa"/>
              <w:right w:w="80" w:type="dxa"/>
            </w:tcMar>
            <w:vAlign w:val="center"/>
          </w:tcPr>
          <w:p w14:paraId="0D3EE3B0" w14:textId="77777777" w:rsidR="00B54010" w:rsidRDefault="00000000">
            <w:pPr>
              <w:spacing w:after="40"/>
            </w:pPr>
            <w:r>
              <w:t>$3,150,000</w:t>
            </w:r>
          </w:p>
        </w:tc>
        <w:tc>
          <w:tcPr>
            <w:tcW w:w="1210" w:type="dxa"/>
            <w:tcMar>
              <w:top w:w="60" w:type="dxa"/>
              <w:left w:w="80" w:type="dxa"/>
              <w:bottom w:w="60" w:type="dxa"/>
              <w:right w:w="80" w:type="dxa"/>
            </w:tcMar>
            <w:vAlign w:val="center"/>
          </w:tcPr>
          <w:p w14:paraId="40B19F2B" w14:textId="77777777" w:rsidR="00B54010" w:rsidRDefault="00000000">
            <w:pPr>
              <w:spacing w:after="40"/>
            </w:pPr>
            <w:r>
              <w:t>$3,244,500</w:t>
            </w:r>
          </w:p>
        </w:tc>
        <w:tc>
          <w:tcPr>
            <w:tcW w:w="1613" w:type="dxa"/>
            <w:tcMar>
              <w:top w:w="60" w:type="dxa"/>
              <w:left w:w="80" w:type="dxa"/>
              <w:bottom w:w="60" w:type="dxa"/>
              <w:right w:w="80" w:type="dxa"/>
            </w:tcMar>
            <w:vAlign w:val="center"/>
          </w:tcPr>
          <w:p w14:paraId="7934125A" w14:textId="77777777" w:rsidR="00B54010" w:rsidRDefault="00000000">
            <w:pPr>
              <w:spacing w:after="40"/>
            </w:pPr>
            <w:r>
              <w:t>$3,341,835</w:t>
            </w:r>
          </w:p>
        </w:tc>
        <w:tc>
          <w:tcPr>
            <w:tcW w:w="1411" w:type="dxa"/>
            <w:tcMar>
              <w:top w:w="60" w:type="dxa"/>
              <w:left w:w="80" w:type="dxa"/>
              <w:bottom w:w="60" w:type="dxa"/>
              <w:right w:w="80" w:type="dxa"/>
            </w:tcMar>
            <w:vAlign w:val="center"/>
          </w:tcPr>
          <w:p w14:paraId="5DB10FD0" w14:textId="77777777" w:rsidR="00B54010" w:rsidRDefault="00000000">
            <w:pPr>
              <w:spacing w:after="40"/>
            </w:pPr>
            <w:r>
              <w:t>$3,442,090</w:t>
            </w:r>
          </w:p>
        </w:tc>
        <w:tc>
          <w:tcPr>
            <w:tcW w:w="1613" w:type="dxa"/>
            <w:tcMar>
              <w:top w:w="60" w:type="dxa"/>
              <w:left w:w="80" w:type="dxa"/>
              <w:bottom w:w="60" w:type="dxa"/>
              <w:right w:w="80" w:type="dxa"/>
            </w:tcMar>
            <w:vAlign w:val="center"/>
          </w:tcPr>
          <w:p w14:paraId="6CB887FC" w14:textId="77777777" w:rsidR="00B54010" w:rsidRDefault="00000000">
            <w:pPr>
              <w:spacing w:after="40"/>
            </w:pPr>
            <w:r>
              <w:t>$3,545,353</w:t>
            </w:r>
          </w:p>
        </w:tc>
      </w:tr>
      <w:tr w:rsidR="00B54010" w14:paraId="527EDE5D" w14:textId="77777777">
        <w:trPr>
          <w:jc w:val="center"/>
        </w:trPr>
        <w:tc>
          <w:tcPr>
            <w:tcW w:w="1210" w:type="dxa"/>
            <w:tcMar>
              <w:top w:w="60" w:type="dxa"/>
              <w:left w:w="80" w:type="dxa"/>
              <w:bottom w:w="60" w:type="dxa"/>
              <w:right w:w="80" w:type="dxa"/>
            </w:tcMar>
            <w:vAlign w:val="center"/>
          </w:tcPr>
          <w:p w14:paraId="549E2A27" w14:textId="77777777" w:rsidR="00B54010" w:rsidRDefault="00000000">
            <w:pPr>
              <w:spacing w:after="40"/>
            </w:pPr>
            <w:r>
              <w:t>Library &amp; Community Services</w:t>
            </w:r>
          </w:p>
        </w:tc>
        <w:tc>
          <w:tcPr>
            <w:tcW w:w="3024" w:type="dxa"/>
            <w:tcMar>
              <w:top w:w="60" w:type="dxa"/>
              <w:left w:w="80" w:type="dxa"/>
              <w:bottom w:w="60" w:type="dxa"/>
              <w:right w:w="80" w:type="dxa"/>
            </w:tcMar>
            <w:vAlign w:val="center"/>
          </w:tcPr>
          <w:p w14:paraId="52C3F79A" w14:textId="77777777" w:rsidR="00B54010" w:rsidRDefault="00000000">
            <w:pPr>
              <w:spacing w:after="40"/>
            </w:pPr>
            <w:r>
              <w:t>$1,450,000</w:t>
            </w:r>
          </w:p>
        </w:tc>
        <w:tc>
          <w:tcPr>
            <w:tcW w:w="1210" w:type="dxa"/>
            <w:tcMar>
              <w:top w:w="60" w:type="dxa"/>
              <w:left w:w="80" w:type="dxa"/>
              <w:bottom w:w="60" w:type="dxa"/>
              <w:right w:w="80" w:type="dxa"/>
            </w:tcMar>
            <w:vAlign w:val="center"/>
          </w:tcPr>
          <w:p w14:paraId="42FEBC31" w14:textId="77777777" w:rsidR="00B54010" w:rsidRDefault="00000000">
            <w:pPr>
              <w:spacing w:after="40"/>
            </w:pPr>
            <w:r>
              <w:t>$1,490,600</w:t>
            </w:r>
          </w:p>
        </w:tc>
        <w:tc>
          <w:tcPr>
            <w:tcW w:w="1613" w:type="dxa"/>
            <w:tcMar>
              <w:top w:w="60" w:type="dxa"/>
              <w:left w:w="80" w:type="dxa"/>
              <w:bottom w:w="60" w:type="dxa"/>
              <w:right w:w="80" w:type="dxa"/>
            </w:tcMar>
            <w:vAlign w:val="center"/>
          </w:tcPr>
          <w:p w14:paraId="41867732" w14:textId="77777777" w:rsidR="00B54010" w:rsidRDefault="00000000">
            <w:pPr>
              <w:spacing w:after="40"/>
            </w:pPr>
            <w:r>
              <w:t>$1,532,337</w:t>
            </w:r>
          </w:p>
        </w:tc>
        <w:tc>
          <w:tcPr>
            <w:tcW w:w="1411" w:type="dxa"/>
            <w:tcMar>
              <w:top w:w="60" w:type="dxa"/>
              <w:left w:w="80" w:type="dxa"/>
              <w:bottom w:w="60" w:type="dxa"/>
              <w:right w:w="80" w:type="dxa"/>
            </w:tcMar>
            <w:vAlign w:val="center"/>
          </w:tcPr>
          <w:p w14:paraId="5E97995F" w14:textId="77777777" w:rsidR="00B54010" w:rsidRDefault="00000000">
            <w:pPr>
              <w:spacing w:after="40"/>
            </w:pPr>
            <w:r>
              <w:t>$1,575,242</w:t>
            </w:r>
          </w:p>
        </w:tc>
        <w:tc>
          <w:tcPr>
            <w:tcW w:w="1613" w:type="dxa"/>
            <w:tcMar>
              <w:top w:w="60" w:type="dxa"/>
              <w:left w:w="80" w:type="dxa"/>
              <w:bottom w:w="60" w:type="dxa"/>
              <w:right w:w="80" w:type="dxa"/>
            </w:tcMar>
            <w:vAlign w:val="center"/>
          </w:tcPr>
          <w:p w14:paraId="78E3B40A" w14:textId="77777777" w:rsidR="00B54010" w:rsidRDefault="00000000">
            <w:pPr>
              <w:spacing w:after="40"/>
            </w:pPr>
            <w:r>
              <w:t>$1,619,349</w:t>
            </w:r>
          </w:p>
        </w:tc>
      </w:tr>
      <w:tr w:rsidR="00B54010" w14:paraId="44CA1551" w14:textId="77777777">
        <w:trPr>
          <w:jc w:val="center"/>
        </w:trPr>
        <w:tc>
          <w:tcPr>
            <w:tcW w:w="1210" w:type="dxa"/>
            <w:tcMar>
              <w:top w:w="60" w:type="dxa"/>
              <w:left w:w="80" w:type="dxa"/>
              <w:bottom w:w="60" w:type="dxa"/>
              <w:right w:w="80" w:type="dxa"/>
            </w:tcMar>
            <w:vAlign w:val="center"/>
          </w:tcPr>
          <w:p w14:paraId="68258401" w14:textId="77777777" w:rsidR="00B54010" w:rsidRDefault="00000000">
            <w:pPr>
              <w:spacing w:after="40"/>
            </w:pPr>
            <w:r>
              <w:t>General Government</w:t>
            </w:r>
          </w:p>
        </w:tc>
        <w:tc>
          <w:tcPr>
            <w:tcW w:w="3024" w:type="dxa"/>
            <w:tcMar>
              <w:top w:w="60" w:type="dxa"/>
              <w:left w:w="80" w:type="dxa"/>
              <w:bottom w:w="60" w:type="dxa"/>
              <w:right w:w="80" w:type="dxa"/>
            </w:tcMar>
            <w:vAlign w:val="center"/>
          </w:tcPr>
          <w:p w14:paraId="0245FBA0" w14:textId="77777777" w:rsidR="00B54010" w:rsidRDefault="00000000">
            <w:pPr>
              <w:spacing w:after="40"/>
            </w:pPr>
            <w:r>
              <w:t>$5,600,000</w:t>
            </w:r>
          </w:p>
        </w:tc>
        <w:tc>
          <w:tcPr>
            <w:tcW w:w="1210" w:type="dxa"/>
            <w:tcMar>
              <w:top w:w="60" w:type="dxa"/>
              <w:left w:w="80" w:type="dxa"/>
              <w:bottom w:w="60" w:type="dxa"/>
              <w:right w:w="80" w:type="dxa"/>
            </w:tcMar>
            <w:vAlign w:val="center"/>
          </w:tcPr>
          <w:p w14:paraId="51D2D3C2" w14:textId="77777777" w:rsidR="00B54010" w:rsidRDefault="00000000">
            <w:pPr>
              <w:spacing w:after="40"/>
            </w:pPr>
            <w:r>
              <w:t>$5,768,000</w:t>
            </w:r>
          </w:p>
        </w:tc>
        <w:tc>
          <w:tcPr>
            <w:tcW w:w="1613" w:type="dxa"/>
            <w:tcMar>
              <w:top w:w="60" w:type="dxa"/>
              <w:left w:w="80" w:type="dxa"/>
              <w:bottom w:w="60" w:type="dxa"/>
              <w:right w:w="80" w:type="dxa"/>
            </w:tcMar>
            <w:vAlign w:val="center"/>
          </w:tcPr>
          <w:p w14:paraId="2012A0E2" w14:textId="77777777" w:rsidR="00B54010" w:rsidRDefault="00000000">
            <w:pPr>
              <w:spacing w:after="40"/>
            </w:pPr>
            <w:r>
              <w:t>$5,941,040</w:t>
            </w:r>
          </w:p>
        </w:tc>
        <w:tc>
          <w:tcPr>
            <w:tcW w:w="1411" w:type="dxa"/>
            <w:tcMar>
              <w:top w:w="60" w:type="dxa"/>
              <w:left w:w="80" w:type="dxa"/>
              <w:bottom w:w="60" w:type="dxa"/>
              <w:right w:w="80" w:type="dxa"/>
            </w:tcMar>
            <w:vAlign w:val="center"/>
          </w:tcPr>
          <w:p w14:paraId="05B2BBB2" w14:textId="77777777" w:rsidR="00B54010" w:rsidRDefault="00000000">
            <w:pPr>
              <w:spacing w:after="40"/>
            </w:pPr>
            <w:r>
              <w:t>$6,119,271</w:t>
            </w:r>
          </w:p>
        </w:tc>
        <w:tc>
          <w:tcPr>
            <w:tcW w:w="1613" w:type="dxa"/>
            <w:tcMar>
              <w:top w:w="60" w:type="dxa"/>
              <w:left w:w="80" w:type="dxa"/>
              <w:bottom w:w="60" w:type="dxa"/>
              <w:right w:w="80" w:type="dxa"/>
            </w:tcMar>
            <w:vAlign w:val="center"/>
          </w:tcPr>
          <w:p w14:paraId="34D75AFB" w14:textId="77777777" w:rsidR="00B54010" w:rsidRDefault="00000000">
            <w:pPr>
              <w:spacing w:after="40"/>
            </w:pPr>
            <w:r>
              <w:t>$6,302,849</w:t>
            </w:r>
          </w:p>
        </w:tc>
      </w:tr>
      <w:tr w:rsidR="00B54010" w14:paraId="3D13BE1F" w14:textId="77777777">
        <w:trPr>
          <w:jc w:val="center"/>
        </w:trPr>
        <w:tc>
          <w:tcPr>
            <w:tcW w:w="1210" w:type="dxa"/>
            <w:tcMar>
              <w:top w:w="60" w:type="dxa"/>
              <w:left w:w="80" w:type="dxa"/>
              <w:bottom w:w="60" w:type="dxa"/>
              <w:right w:w="80" w:type="dxa"/>
            </w:tcMar>
            <w:vAlign w:val="center"/>
          </w:tcPr>
          <w:p w14:paraId="17A09EDE" w14:textId="77777777" w:rsidR="00B54010" w:rsidRDefault="00000000">
            <w:pPr>
              <w:spacing w:after="40"/>
            </w:pPr>
            <w:r>
              <w:t>Information Technology</w:t>
            </w:r>
          </w:p>
        </w:tc>
        <w:tc>
          <w:tcPr>
            <w:tcW w:w="3024" w:type="dxa"/>
            <w:tcMar>
              <w:top w:w="60" w:type="dxa"/>
              <w:left w:w="80" w:type="dxa"/>
              <w:bottom w:w="60" w:type="dxa"/>
              <w:right w:w="80" w:type="dxa"/>
            </w:tcMar>
            <w:vAlign w:val="center"/>
          </w:tcPr>
          <w:p w14:paraId="07FB6758" w14:textId="77777777" w:rsidR="00B54010" w:rsidRDefault="00000000">
            <w:pPr>
              <w:spacing w:after="40"/>
            </w:pPr>
            <w:r>
              <w:t>$1,250,000</w:t>
            </w:r>
          </w:p>
        </w:tc>
        <w:tc>
          <w:tcPr>
            <w:tcW w:w="1210" w:type="dxa"/>
            <w:tcMar>
              <w:top w:w="60" w:type="dxa"/>
              <w:left w:w="80" w:type="dxa"/>
              <w:bottom w:w="60" w:type="dxa"/>
              <w:right w:w="80" w:type="dxa"/>
            </w:tcMar>
            <w:vAlign w:val="center"/>
          </w:tcPr>
          <w:p w14:paraId="52B85364" w14:textId="77777777" w:rsidR="00B54010" w:rsidRDefault="00000000">
            <w:pPr>
              <w:spacing w:after="40"/>
            </w:pPr>
            <w:r>
              <w:t>$1,290,000</w:t>
            </w:r>
          </w:p>
        </w:tc>
        <w:tc>
          <w:tcPr>
            <w:tcW w:w="1613" w:type="dxa"/>
            <w:tcMar>
              <w:top w:w="60" w:type="dxa"/>
              <w:left w:w="80" w:type="dxa"/>
              <w:bottom w:w="60" w:type="dxa"/>
              <w:right w:w="80" w:type="dxa"/>
            </w:tcMar>
            <w:vAlign w:val="center"/>
          </w:tcPr>
          <w:p w14:paraId="0463F48E" w14:textId="77777777" w:rsidR="00B54010" w:rsidRDefault="00000000">
            <w:pPr>
              <w:spacing w:after="40"/>
            </w:pPr>
            <w:r>
              <w:t>$1,331,280</w:t>
            </w:r>
          </w:p>
        </w:tc>
        <w:tc>
          <w:tcPr>
            <w:tcW w:w="1411" w:type="dxa"/>
            <w:tcMar>
              <w:top w:w="60" w:type="dxa"/>
              <w:left w:w="80" w:type="dxa"/>
              <w:bottom w:w="60" w:type="dxa"/>
              <w:right w:w="80" w:type="dxa"/>
            </w:tcMar>
            <w:vAlign w:val="center"/>
          </w:tcPr>
          <w:p w14:paraId="09A99B2B" w14:textId="77777777" w:rsidR="00B54010" w:rsidRDefault="00000000">
            <w:pPr>
              <w:spacing w:after="40"/>
            </w:pPr>
            <w:r>
              <w:t>$1,373,881</w:t>
            </w:r>
          </w:p>
        </w:tc>
        <w:tc>
          <w:tcPr>
            <w:tcW w:w="1613" w:type="dxa"/>
            <w:tcMar>
              <w:top w:w="60" w:type="dxa"/>
              <w:left w:w="80" w:type="dxa"/>
              <w:bottom w:w="60" w:type="dxa"/>
              <w:right w:w="80" w:type="dxa"/>
            </w:tcMar>
            <w:vAlign w:val="center"/>
          </w:tcPr>
          <w:p w14:paraId="4AB28135" w14:textId="77777777" w:rsidR="00B54010" w:rsidRDefault="00000000">
            <w:pPr>
              <w:spacing w:after="40"/>
            </w:pPr>
            <w:r>
              <w:t>$1,417,845</w:t>
            </w:r>
          </w:p>
        </w:tc>
      </w:tr>
      <w:tr w:rsidR="00B54010" w14:paraId="056CF6C5" w14:textId="77777777">
        <w:trPr>
          <w:jc w:val="center"/>
        </w:trPr>
        <w:tc>
          <w:tcPr>
            <w:tcW w:w="1210" w:type="dxa"/>
            <w:tcMar>
              <w:top w:w="60" w:type="dxa"/>
              <w:left w:w="80" w:type="dxa"/>
              <w:bottom w:w="60" w:type="dxa"/>
              <w:right w:w="80" w:type="dxa"/>
            </w:tcMar>
            <w:vAlign w:val="center"/>
          </w:tcPr>
          <w:p w14:paraId="39718C5F" w14:textId="77777777" w:rsidR="00B54010" w:rsidRDefault="00000000">
            <w:pPr>
              <w:spacing w:after="40"/>
            </w:pPr>
            <w:r>
              <w:t>Debt Service (GF share)</w:t>
            </w:r>
          </w:p>
        </w:tc>
        <w:tc>
          <w:tcPr>
            <w:tcW w:w="3024" w:type="dxa"/>
            <w:tcMar>
              <w:top w:w="60" w:type="dxa"/>
              <w:left w:w="80" w:type="dxa"/>
              <w:bottom w:w="60" w:type="dxa"/>
              <w:right w:w="80" w:type="dxa"/>
            </w:tcMar>
            <w:vAlign w:val="center"/>
          </w:tcPr>
          <w:p w14:paraId="5422DB92" w14:textId="77777777" w:rsidR="00B54010" w:rsidRDefault="00000000">
            <w:pPr>
              <w:spacing w:after="40"/>
            </w:pPr>
            <w:r>
              <w:t>$2,200,000</w:t>
            </w:r>
          </w:p>
        </w:tc>
        <w:tc>
          <w:tcPr>
            <w:tcW w:w="1210" w:type="dxa"/>
            <w:tcMar>
              <w:top w:w="60" w:type="dxa"/>
              <w:left w:w="80" w:type="dxa"/>
              <w:bottom w:w="60" w:type="dxa"/>
              <w:right w:w="80" w:type="dxa"/>
            </w:tcMar>
            <w:vAlign w:val="center"/>
          </w:tcPr>
          <w:p w14:paraId="584E5FAE" w14:textId="77777777" w:rsidR="00B54010" w:rsidRDefault="00000000">
            <w:pPr>
              <w:spacing w:after="40"/>
            </w:pPr>
            <w:r>
              <w:t>$2,244,000</w:t>
            </w:r>
          </w:p>
        </w:tc>
        <w:tc>
          <w:tcPr>
            <w:tcW w:w="1613" w:type="dxa"/>
            <w:tcMar>
              <w:top w:w="60" w:type="dxa"/>
              <w:left w:w="80" w:type="dxa"/>
              <w:bottom w:w="60" w:type="dxa"/>
              <w:right w:w="80" w:type="dxa"/>
            </w:tcMar>
            <w:vAlign w:val="center"/>
          </w:tcPr>
          <w:p w14:paraId="51B988C7" w14:textId="77777777" w:rsidR="00B54010" w:rsidRDefault="00000000">
            <w:pPr>
              <w:spacing w:after="40"/>
            </w:pPr>
            <w:r>
              <w:t>$2,288,880</w:t>
            </w:r>
          </w:p>
        </w:tc>
        <w:tc>
          <w:tcPr>
            <w:tcW w:w="1411" w:type="dxa"/>
            <w:tcMar>
              <w:top w:w="60" w:type="dxa"/>
              <w:left w:w="80" w:type="dxa"/>
              <w:bottom w:w="60" w:type="dxa"/>
              <w:right w:w="80" w:type="dxa"/>
            </w:tcMar>
            <w:vAlign w:val="center"/>
          </w:tcPr>
          <w:p w14:paraId="55C109B7" w14:textId="77777777" w:rsidR="00B54010" w:rsidRDefault="00000000">
            <w:pPr>
              <w:spacing w:after="40"/>
            </w:pPr>
            <w:r>
              <w:t>$2,334,658</w:t>
            </w:r>
          </w:p>
        </w:tc>
        <w:tc>
          <w:tcPr>
            <w:tcW w:w="1613" w:type="dxa"/>
            <w:tcMar>
              <w:top w:w="60" w:type="dxa"/>
              <w:left w:w="80" w:type="dxa"/>
              <w:bottom w:w="60" w:type="dxa"/>
              <w:right w:w="80" w:type="dxa"/>
            </w:tcMar>
            <w:vAlign w:val="center"/>
          </w:tcPr>
          <w:p w14:paraId="699E9FFF" w14:textId="77777777" w:rsidR="00B54010" w:rsidRDefault="00000000">
            <w:pPr>
              <w:spacing w:after="40"/>
            </w:pPr>
            <w:r>
              <w:t>$2,381,351</w:t>
            </w:r>
          </w:p>
        </w:tc>
      </w:tr>
      <w:tr w:rsidR="00B54010" w14:paraId="4543A366" w14:textId="77777777">
        <w:trPr>
          <w:jc w:val="center"/>
        </w:trPr>
        <w:tc>
          <w:tcPr>
            <w:tcW w:w="1210" w:type="dxa"/>
            <w:tcMar>
              <w:top w:w="60" w:type="dxa"/>
              <w:left w:w="80" w:type="dxa"/>
              <w:bottom w:w="60" w:type="dxa"/>
              <w:right w:w="80" w:type="dxa"/>
            </w:tcMar>
            <w:vAlign w:val="center"/>
          </w:tcPr>
          <w:p w14:paraId="4043A414" w14:textId="77777777" w:rsidR="00B54010" w:rsidRDefault="00000000">
            <w:pPr>
              <w:spacing w:after="40"/>
            </w:pPr>
            <w:r>
              <w:t>TOTAL</w:t>
            </w:r>
          </w:p>
        </w:tc>
        <w:tc>
          <w:tcPr>
            <w:tcW w:w="3024" w:type="dxa"/>
            <w:tcMar>
              <w:top w:w="60" w:type="dxa"/>
              <w:left w:w="80" w:type="dxa"/>
              <w:bottom w:w="60" w:type="dxa"/>
              <w:right w:w="80" w:type="dxa"/>
            </w:tcMar>
            <w:vAlign w:val="center"/>
          </w:tcPr>
          <w:p w14:paraId="7DFA7C29" w14:textId="77777777" w:rsidR="00B54010" w:rsidRDefault="00000000">
            <w:pPr>
              <w:spacing w:after="40"/>
            </w:pPr>
            <w:r>
              <w:t>$48,550,000</w:t>
            </w:r>
          </w:p>
        </w:tc>
        <w:tc>
          <w:tcPr>
            <w:tcW w:w="1210" w:type="dxa"/>
            <w:tcMar>
              <w:top w:w="60" w:type="dxa"/>
              <w:left w:w="80" w:type="dxa"/>
              <w:bottom w:w="60" w:type="dxa"/>
              <w:right w:w="80" w:type="dxa"/>
            </w:tcMar>
            <w:vAlign w:val="center"/>
          </w:tcPr>
          <w:p w14:paraId="0D7A3C7D" w14:textId="77777777" w:rsidR="00B54010" w:rsidRDefault="00000000">
            <w:pPr>
              <w:spacing w:after="40"/>
            </w:pPr>
            <w:r>
              <w:t>$50,272,100</w:t>
            </w:r>
          </w:p>
        </w:tc>
        <w:tc>
          <w:tcPr>
            <w:tcW w:w="1613" w:type="dxa"/>
            <w:tcMar>
              <w:top w:w="60" w:type="dxa"/>
              <w:left w:w="80" w:type="dxa"/>
              <w:bottom w:w="60" w:type="dxa"/>
              <w:right w:w="80" w:type="dxa"/>
            </w:tcMar>
            <w:vAlign w:val="center"/>
          </w:tcPr>
          <w:p w14:paraId="256F4A2C" w14:textId="77777777" w:rsidR="00B54010" w:rsidRDefault="00000000">
            <w:pPr>
              <w:spacing w:after="40"/>
            </w:pPr>
            <w:r>
              <w:t>$52,056,784</w:t>
            </w:r>
          </w:p>
        </w:tc>
        <w:tc>
          <w:tcPr>
            <w:tcW w:w="1411" w:type="dxa"/>
            <w:tcMar>
              <w:top w:w="60" w:type="dxa"/>
              <w:left w:w="80" w:type="dxa"/>
              <w:bottom w:w="60" w:type="dxa"/>
              <w:right w:w="80" w:type="dxa"/>
            </w:tcMar>
            <w:vAlign w:val="center"/>
          </w:tcPr>
          <w:p w14:paraId="397D4DC1" w14:textId="77777777" w:rsidR="00B54010" w:rsidRDefault="00000000">
            <w:pPr>
              <w:spacing w:after="40"/>
            </w:pPr>
            <w:r>
              <w:t>$53,906,372</w:t>
            </w:r>
          </w:p>
        </w:tc>
        <w:tc>
          <w:tcPr>
            <w:tcW w:w="1613" w:type="dxa"/>
            <w:tcMar>
              <w:top w:w="60" w:type="dxa"/>
              <w:left w:w="80" w:type="dxa"/>
              <w:bottom w:w="60" w:type="dxa"/>
              <w:right w:w="80" w:type="dxa"/>
            </w:tcMar>
            <w:vAlign w:val="center"/>
          </w:tcPr>
          <w:p w14:paraId="171CC1CD" w14:textId="77777777" w:rsidR="00B54010" w:rsidRDefault="00000000">
            <w:pPr>
              <w:spacing w:after="40"/>
            </w:pPr>
            <w:r>
              <w:t>$55,823,265</w:t>
            </w:r>
          </w:p>
        </w:tc>
      </w:tr>
    </w:tbl>
    <w:p w14:paraId="4EE0564C" w14:textId="77777777" w:rsidR="00B54010" w:rsidRDefault="00000000">
      <w:pPr>
        <w:spacing w:after="120"/>
      </w:pPr>
      <w:r>
        <w:t>Assumptions (mock): salary and benefits reflect market pressures; public safety staffing phased; technology refresh included; debt service reflects amortization schedule.</w:t>
      </w:r>
    </w:p>
    <w:p w14:paraId="440057EC" w14:textId="17371F90" w:rsidR="00B54010" w:rsidRDefault="00000000" w:rsidP="00F2724A">
      <w:r>
        <w:rPr>
          <w:b/>
          <w:color w:val="4F8A5B"/>
          <w:sz w:val="26"/>
        </w:rPr>
        <w:t>Fund Balance Policy &amp; Five-Year Projection (Mock)</w:t>
      </w:r>
    </w:p>
    <w:tbl>
      <w:tblPr>
        <w:tblStyle w:val="TableGrid"/>
        <w:tblW w:w="0" w:type="auto"/>
        <w:jc w:val="center"/>
        <w:tblLayout w:type="fixed"/>
        <w:tblLook w:val="04A0" w:firstRow="1" w:lastRow="0" w:firstColumn="1" w:lastColumn="0" w:noHBand="0" w:noVBand="1"/>
      </w:tblPr>
      <w:tblGrid>
        <w:gridCol w:w="2016"/>
        <w:gridCol w:w="2822"/>
        <w:gridCol w:w="2621"/>
        <w:gridCol w:w="2621"/>
      </w:tblGrid>
      <w:tr w:rsidR="00B54010" w14:paraId="1AA4CBE2" w14:textId="77777777">
        <w:trPr>
          <w:tblHeader/>
          <w:jc w:val="center"/>
        </w:trPr>
        <w:tc>
          <w:tcPr>
            <w:tcW w:w="2016" w:type="dxa"/>
            <w:shd w:val="clear" w:color="auto" w:fill="F2F4F7"/>
            <w:tcMar>
              <w:top w:w="60" w:type="dxa"/>
              <w:left w:w="80" w:type="dxa"/>
              <w:bottom w:w="60" w:type="dxa"/>
              <w:right w:w="80" w:type="dxa"/>
            </w:tcMar>
            <w:vAlign w:val="center"/>
          </w:tcPr>
          <w:p w14:paraId="5C39DB57" w14:textId="77777777" w:rsidR="00B54010" w:rsidRDefault="00000000">
            <w:pPr>
              <w:spacing w:after="40"/>
            </w:pPr>
            <w:r>
              <w:rPr>
                <w:b/>
                <w:color w:val="0F3D5E"/>
              </w:rPr>
              <w:t>Year</w:t>
            </w:r>
          </w:p>
        </w:tc>
        <w:tc>
          <w:tcPr>
            <w:tcW w:w="2822" w:type="dxa"/>
            <w:shd w:val="clear" w:color="auto" w:fill="F2F4F7"/>
            <w:tcMar>
              <w:top w:w="60" w:type="dxa"/>
              <w:left w:w="80" w:type="dxa"/>
              <w:bottom w:w="60" w:type="dxa"/>
              <w:right w:w="80" w:type="dxa"/>
            </w:tcMar>
            <w:vAlign w:val="center"/>
          </w:tcPr>
          <w:p w14:paraId="32A073F2" w14:textId="77777777" w:rsidR="00B54010" w:rsidRDefault="00000000">
            <w:pPr>
              <w:spacing w:after="40"/>
            </w:pPr>
            <w:r>
              <w:rPr>
                <w:b/>
                <w:color w:val="0F3D5E"/>
              </w:rPr>
              <w:t>Beginning Fund Balance</w:t>
            </w:r>
          </w:p>
        </w:tc>
        <w:tc>
          <w:tcPr>
            <w:tcW w:w="2621" w:type="dxa"/>
            <w:shd w:val="clear" w:color="auto" w:fill="F2F4F7"/>
            <w:tcMar>
              <w:top w:w="60" w:type="dxa"/>
              <w:left w:w="80" w:type="dxa"/>
              <w:bottom w:w="60" w:type="dxa"/>
              <w:right w:w="80" w:type="dxa"/>
            </w:tcMar>
            <w:vAlign w:val="center"/>
          </w:tcPr>
          <w:p w14:paraId="508CCE80" w14:textId="77777777" w:rsidR="00B54010" w:rsidRDefault="00000000">
            <w:pPr>
              <w:spacing w:after="40"/>
            </w:pPr>
            <w:r>
              <w:rPr>
                <w:b/>
                <w:color w:val="0F3D5E"/>
              </w:rPr>
              <w:t>Net Change</w:t>
            </w:r>
          </w:p>
        </w:tc>
        <w:tc>
          <w:tcPr>
            <w:tcW w:w="2621" w:type="dxa"/>
            <w:shd w:val="clear" w:color="auto" w:fill="F2F4F7"/>
            <w:tcMar>
              <w:top w:w="60" w:type="dxa"/>
              <w:left w:w="80" w:type="dxa"/>
              <w:bottom w:w="60" w:type="dxa"/>
              <w:right w:w="80" w:type="dxa"/>
            </w:tcMar>
            <w:vAlign w:val="center"/>
          </w:tcPr>
          <w:p w14:paraId="44DAD832" w14:textId="77777777" w:rsidR="00B54010" w:rsidRDefault="00000000">
            <w:pPr>
              <w:spacing w:after="40"/>
            </w:pPr>
            <w:r>
              <w:rPr>
                <w:b/>
                <w:color w:val="0F3D5E"/>
              </w:rPr>
              <w:t>Ending Fund Balance</w:t>
            </w:r>
          </w:p>
        </w:tc>
      </w:tr>
      <w:tr w:rsidR="00B54010" w14:paraId="2469C1F3" w14:textId="77777777">
        <w:trPr>
          <w:jc w:val="center"/>
        </w:trPr>
        <w:tc>
          <w:tcPr>
            <w:tcW w:w="2016" w:type="dxa"/>
            <w:tcMar>
              <w:top w:w="60" w:type="dxa"/>
              <w:left w:w="80" w:type="dxa"/>
              <w:bottom w:w="60" w:type="dxa"/>
              <w:right w:w="80" w:type="dxa"/>
            </w:tcMar>
            <w:vAlign w:val="center"/>
          </w:tcPr>
          <w:p w14:paraId="3F2E6F26" w14:textId="77777777" w:rsidR="00B54010" w:rsidRDefault="00000000">
            <w:pPr>
              <w:spacing w:after="40"/>
            </w:pPr>
            <w:r>
              <w:t>Year 1</w:t>
            </w:r>
          </w:p>
        </w:tc>
        <w:tc>
          <w:tcPr>
            <w:tcW w:w="2822" w:type="dxa"/>
            <w:tcMar>
              <w:top w:w="60" w:type="dxa"/>
              <w:left w:w="80" w:type="dxa"/>
              <w:bottom w:w="60" w:type="dxa"/>
              <w:right w:w="80" w:type="dxa"/>
            </w:tcMar>
            <w:vAlign w:val="center"/>
          </w:tcPr>
          <w:p w14:paraId="736ADAAB" w14:textId="77777777" w:rsidR="00B54010" w:rsidRDefault="00000000">
            <w:pPr>
              <w:spacing w:after="40"/>
            </w:pPr>
            <w:r>
              <w:t>$18,500,000</w:t>
            </w:r>
          </w:p>
        </w:tc>
        <w:tc>
          <w:tcPr>
            <w:tcW w:w="2621" w:type="dxa"/>
            <w:tcMar>
              <w:top w:w="60" w:type="dxa"/>
              <w:left w:w="80" w:type="dxa"/>
              <w:bottom w:w="60" w:type="dxa"/>
              <w:right w:w="80" w:type="dxa"/>
            </w:tcMar>
            <w:vAlign w:val="center"/>
          </w:tcPr>
          <w:p w14:paraId="6553D877" w14:textId="77777777" w:rsidR="00B54010" w:rsidRDefault="00000000">
            <w:pPr>
              <w:spacing w:after="40"/>
            </w:pPr>
            <w:r>
              <w:t>$12,650,000</w:t>
            </w:r>
          </w:p>
        </w:tc>
        <w:tc>
          <w:tcPr>
            <w:tcW w:w="2621" w:type="dxa"/>
            <w:tcMar>
              <w:top w:w="60" w:type="dxa"/>
              <w:left w:w="80" w:type="dxa"/>
              <w:bottom w:w="60" w:type="dxa"/>
              <w:right w:w="80" w:type="dxa"/>
            </w:tcMar>
            <w:vAlign w:val="center"/>
          </w:tcPr>
          <w:p w14:paraId="5CA4414B" w14:textId="77777777" w:rsidR="00B54010" w:rsidRDefault="00000000">
            <w:pPr>
              <w:spacing w:after="40"/>
            </w:pPr>
            <w:r>
              <w:t>$31,150,000</w:t>
            </w:r>
          </w:p>
        </w:tc>
      </w:tr>
      <w:tr w:rsidR="00B54010" w14:paraId="02550F03" w14:textId="77777777">
        <w:trPr>
          <w:jc w:val="center"/>
        </w:trPr>
        <w:tc>
          <w:tcPr>
            <w:tcW w:w="2016" w:type="dxa"/>
            <w:tcMar>
              <w:top w:w="60" w:type="dxa"/>
              <w:left w:w="80" w:type="dxa"/>
              <w:bottom w:w="60" w:type="dxa"/>
              <w:right w:w="80" w:type="dxa"/>
            </w:tcMar>
            <w:vAlign w:val="center"/>
          </w:tcPr>
          <w:p w14:paraId="084249BE" w14:textId="77777777" w:rsidR="00B54010" w:rsidRDefault="00000000">
            <w:pPr>
              <w:spacing w:after="40"/>
            </w:pPr>
            <w:r>
              <w:t>Year 2</w:t>
            </w:r>
          </w:p>
        </w:tc>
        <w:tc>
          <w:tcPr>
            <w:tcW w:w="2822" w:type="dxa"/>
            <w:tcMar>
              <w:top w:w="60" w:type="dxa"/>
              <w:left w:w="80" w:type="dxa"/>
              <w:bottom w:w="60" w:type="dxa"/>
              <w:right w:w="80" w:type="dxa"/>
            </w:tcMar>
            <w:vAlign w:val="center"/>
          </w:tcPr>
          <w:p w14:paraId="7213B5EB" w14:textId="77777777" w:rsidR="00B54010" w:rsidRDefault="00000000">
            <w:pPr>
              <w:spacing w:after="40"/>
            </w:pPr>
            <w:r>
              <w:t>$31,150,000</w:t>
            </w:r>
          </w:p>
        </w:tc>
        <w:tc>
          <w:tcPr>
            <w:tcW w:w="2621" w:type="dxa"/>
            <w:tcMar>
              <w:top w:w="60" w:type="dxa"/>
              <w:left w:w="80" w:type="dxa"/>
              <w:bottom w:w="60" w:type="dxa"/>
              <w:right w:w="80" w:type="dxa"/>
            </w:tcMar>
            <w:vAlign w:val="center"/>
          </w:tcPr>
          <w:p w14:paraId="7936E58A" w14:textId="77777777" w:rsidR="00B54010" w:rsidRDefault="00000000">
            <w:pPr>
              <w:spacing w:after="40"/>
            </w:pPr>
            <w:r>
              <w:t>$13,462,900</w:t>
            </w:r>
          </w:p>
        </w:tc>
        <w:tc>
          <w:tcPr>
            <w:tcW w:w="2621" w:type="dxa"/>
            <w:tcMar>
              <w:top w:w="60" w:type="dxa"/>
              <w:left w:w="80" w:type="dxa"/>
              <w:bottom w:w="60" w:type="dxa"/>
              <w:right w:w="80" w:type="dxa"/>
            </w:tcMar>
            <w:vAlign w:val="center"/>
          </w:tcPr>
          <w:p w14:paraId="4A10D1FF" w14:textId="77777777" w:rsidR="00B54010" w:rsidRDefault="00000000">
            <w:pPr>
              <w:spacing w:after="40"/>
            </w:pPr>
            <w:r>
              <w:t>$44,612,900</w:t>
            </w:r>
          </w:p>
        </w:tc>
      </w:tr>
      <w:tr w:rsidR="00B54010" w14:paraId="1F065B7E" w14:textId="77777777">
        <w:trPr>
          <w:jc w:val="center"/>
        </w:trPr>
        <w:tc>
          <w:tcPr>
            <w:tcW w:w="2016" w:type="dxa"/>
            <w:tcMar>
              <w:top w:w="60" w:type="dxa"/>
              <w:left w:w="80" w:type="dxa"/>
              <w:bottom w:w="60" w:type="dxa"/>
              <w:right w:w="80" w:type="dxa"/>
            </w:tcMar>
            <w:vAlign w:val="center"/>
          </w:tcPr>
          <w:p w14:paraId="142DA4BC" w14:textId="77777777" w:rsidR="00B54010" w:rsidRDefault="00000000">
            <w:pPr>
              <w:spacing w:after="40"/>
            </w:pPr>
            <w:r>
              <w:t>Year 3</w:t>
            </w:r>
          </w:p>
        </w:tc>
        <w:tc>
          <w:tcPr>
            <w:tcW w:w="2822" w:type="dxa"/>
            <w:tcMar>
              <w:top w:w="60" w:type="dxa"/>
              <w:left w:w="80" w:type="dxa"/>
              <w:bottom w:w="60" w:type="dxa"/>
              <w:right w:w="80" w:type="dxa"/>
            </w:tcMar>
            <w:vAlign w:val="center"/>
          </w:tcPr>
          <w:p w14:paraId="36156E15" w14:textId="77777777" w:rsidR="00B54010" w:rsidRDefault="00000000">
            <w:pPr>
              <w:spacing w:after="40"/>
            </w:pPr>
            <w:r>
              <w:t>$44,612,900</w:t>
            </w:r>
          </w:p>
        </w:tc>
        <w:tc>
          <w:tcPr>
            <w:tcW w:w="2621" w:type="dxa"/>
            <w:tcMar>
              <w:top w:w="60" w:type="dxa"/>
              <w:left w:w="80" w:type="dxa"/>
              <w:bottom w:w="60" w:type="dxa"/>
              <w:right w:w="80" w:type="dxa"/>
            </w:tcMar>
            <w:vAlign w:val="center"/>
          </w:tcPr>
          <w:p w14:paraId="6F2CE56E" w14:textId="77777777" w:rsidR="00B54010" w:rsidRDefault="00000000">
            <w:pPr>
              <w:spacing w:after="40"/>
            </w:pPr>
            <w:r>
              <w:t>$13,699,355</w:t>
            </w:r>
          </w:p>
        </w:tc>
        <w:tc>
          <w:tcPr>
            <w:tcW w:w="2621" w:type="dxa"/>
            <w:tcMar>
              <w:top w:w="60" w:type="dxa"/>
              <w:left w:w="80" w:type="dxa"/>
              <w:bottom w:w="60" w:type="dxa"/>
              <w:right w:w="80" w:type="dxa"/>
            </w:tcMar>
            <w:vAlign w:val="center"/>
          </w:tcPr>
          <w:p w14:paraId="286AA9F1" w14:textId="77777777" w:rsidR="00B54010" w:rsidRDefault="00000000">
            <w:pPr>
              <w:spacing w:after="40"/>
            </w:pPr>
            <w:r>
              <w:t>$58,312,255</w:t>
            </w:r>
          </w:p>
        </w:tc>
      </w:tr>
      <w:tr w:rsidR="00B54010" w14:paraId="0D45CAB5" w14:textId="77777777">
        <w:trPr>
          <w:jc w:val="center"/>
        </w:trPr>
        <w:tc>
          <w:tcPr>
            <w:tcW w:w="2016" w:type="dxa"/>
            <w:tcMar>
              <w:top w:w="60" w:type="dxa"/>
              <w:left w:w="80" w:type="dxa"/>
              <w:bottom w:w="60" w:type="dxa"/>
              <w:right w:w="80" w:type="dxa"/>
            </w:tcMar>
            <w:vAlign w:val="center"/>
          </w:tcPr>
          <w:p w14:paraId="51F0BB8D" w14:textId="77777777" w:rsidR="00B54010" w:rsidRDefault="00000000">
            <w:pPr>
              <w:spacing w:after="40"/>
            </w:pPr>
            <w:r>
              <w:t>Year 4</w:t>
            </w:r>
          </w:p>
        </w:tc>
        <w:tc>
          <w:tcPr>
            <w:tcW w:w="2822" w:type="dxa"/>
            <w:tcMar>
              <w:top w:w="60" w:type="dxa"/>
              <w:left w:w="80" w:type="dxa"/>
              <w:bottom w:w="60" w:type="dxa"/>
              <w:right w:w="80" w:type="dxa"/>
            </w:tcMar>
            <w:vAlign w:val="center"/>
          </w:tcPr>
          <w:p w14:paraId="1B57F4B4" w14:textId="77777777" w:rsidR="00B54010" w:rsidRDefault="00000000">
            <w:pPr>
              <w:spacing w:after="40"/>
            </w:pPr>
            <w:r>
              <w:t>$58,312,255</w:t>
            </w:r>
          </w:p>
        </w:tc>
        <w:tc>
          <w:tcPr>
            <w:tcW w:w="2621" w:type="dxa"/>
            <w:tcMar>
              <w:top w:w="60" w:type="dxa"/>
              <w:left w:w="80" w:type="dxa"/>
              <w:bottom w:w="60" w:type="dxa"/>
              <w:right w:w="80" w:type="dxa"/>
            </w:tcMar>
            <w:vAlign w:val="center"/>
          </w:tcPr>
          <w:p w14:paraId="1853671F" w14:textId="77777777" w:rsidR="00B54010" w:rsidRDefault="00000000">
            <w:pPr>
              <w:spacing w:after="40"/>
            </w:pPr>
            <w:r>
              <w:t>$14,560,508</w:t>
            </w:r>
          </w:p>
        </w:tc>
        <w:tc>
          <w:tcPr>
            <w:tcW w:w="2621" w:type="dxa"/>
            <w:tcMar>
              <w:top w:w="60" w:type="dxa"/>
              <w:left w:w="80" w:type="dxa"/>
              <w:bottom w:w="60" w:type="dxa"/>
              <w:right w:w="80" w:type="dxa"/>
            </w:tcMar>
            <w:vAlign w:val="center"/>
          </w:tcPr>
          <w:p w14:paraId="52A7DFE9" w14:textId="77777777" w:rsidR="00B54010" w:rsidRDefault="00000000">
            <w:pPr>
              <w:spacing w:after="40"/>
            </w:pPr>
            <w:r>
              <w:t>$72,872,763</w:t>
            </w:r>
          </w:p>
        </w:tc>
      </w:tr>
      <w:tr w:rsidR="00B54010" w14:paraId="20E9EFC8" w14:textId="77777777">
        <w:trPr>
          <w:jc w:val="center"/>
        </w:trPr>
        <w:tc>
          <w:tcPr>
            <w:tcW w:w="2016" w:type="dxa"/>
            <w:tcMar>
              <w:top w:w="60" w:type="dxa"/>
              <w:left w:w="80" w:type="dxa"/>
              <w:bottom w:w="60" w:type="dxa"/>
              <w:right w:w="80" w:type="dxa"/>
            </w:tcMar>
            <w:vAlign w:val="center"/>
          </w:tcPr>
          <w:p w14:paraId="497E4C28" w14:textId="77777777" w:rsidR="00B54010" w:rsidRDefault="00000000">
            <w:pPr>
              <w:spacing w:after="40"/>
            </w:pPr>
            <w:r>
              <w:t>Year 5</w:t>
            </w:r>
          </w:p>
        </w:tc>
        <w:tc>
          <w:tcPr>
            <w:tcW w:w="2822" w:type="dxa"/>
            <w:tcMar>
              <w:top w:w="60" w:type="dxa"/>
              <w:left w:w="80" w:type="dxa"/>
              <w:bottom w:w="60" w:type="dxa"/>
              <w:right w:w="80" w:type="dxa"/>
            </w:tcMar>
            <w:vAlign w:val="center"/>
          </w:tcPr>
          <w:p w14:paraId="0D3C8289" w14:textId="77777777" w:rsidR="00B54010" w:rsidRDefault="00000000">
            <w:pPr>
              <w:spacing w:after="40"/>
            </w:pPr>
            <w:r>
              <w:t>$72,872,763</w:t>
            </w:r>
          </w:p>
        </w:tc>
        <w:tc>
          <w:tcPr>
            <w:tcW w:w="2621" w:type="dxa"/>
            <w:tcMar>
              <w:top w:w="60" w:type="dxa"/>
              <w:left w:w="80" w:type="dxa"/>
              <w:bottom w:w="60" w:type="dxa"/>
              <w:right w:w="80" w:type="dxa"/>
            </w:tcMar>
            <w:vAlign w:val="center"/>
          </w:tcPr>
          <w:p w14:paraId="656879BD" w14:textId="77777777" w:rsidR="00B54010" w:rsidRDefault="00000000">
            <w:pPr>
              <w:spacing w:after="40"/>
            </w:pPr>
            <w:r>
              <w:t>$15,147,560</w:t>
            </w:r>
          </w:p>
        </w:tc>
        <w:tc>
          <w:tcPr>
            <w:tcW w:w="2621" w:type="dxa"/>
            <w:tcMar>
              <w:top w:w="60" w:type="dxa"/>
              <w:left w:w="80" w:type="dxa"/>
              <w:bottom w:w="60" w:type="dxa"/>
              <w:right w:w="80" w:type="dxa"/>
            </w:tcMar>
            <w:vAlign w:val="center"/>
          </w:tcPr>
          <w:p w14:paraId="74133BCC" w14:textId="77777777" w:rsidR="00B54010" w:rsidRDefault="00000000">
            <w:pPr>
              <w:spacing w:after="40"/>
            </w:pPr>
            <w:r>
              <w:t>$88,020,323</w:t>
            </w:r>
          </w:p>
        </w:tc>
      </w:tr>
    </w:tbl>
    <w:p w14:paraId="49A08A12" w14:textId="77777777" w:rsidR="00B54010" w:rsidRDefault="00000000">
      <w:pPr>
        <w:spacing w:after="120"/>
      </w:pPr>
      <w:r>
        <w:t>Reserve policy (mock): unassigned fund balance &gt;= 25% of annual General Fund expenditures; separate emergency reserve target &gt;= 5% of expenditures.</w:t>
      </w:r>
    </w:p>
    <w:p w14:paraId="0B3ADC9C" w14:textId="1E9D47A8" w:rsidR="00B54010" w:rsidRDefault="00000000" w:rsidP="00F2724A">
      <w:r>
        <w:rPr>
          <w:b/>
          <w:color w:val="4F8A5B"/>
          <w:sz w:val="26"/>
        </w:rPr>
        <w:t>Department Budgets (Mock) – Operating</w:t>
      </w:r>
    </w:p>
    <w:tbl>
      <w:tblPr>
        <w:tblStyle w:val="TableGrid"/>
        <w:tblW w:w="0" w:type="auto"/>
        <w:jc w:val="center"/>
        <w:tblLayout w:type="fixed"/>
        <w:tblLook w:val="04A0" w:firstRow="1" w:lastRow="0" w:firstColumn="1" w:lastColumn="0" w:noHBand="0" w:noVBand="1"/>
      </w:tblPr>
      <w:tblGrid>
        <w:gridCol w:w="1210"/>
        <w:gridCol w:w="3024"/>
        <w:gridCol w:w="1210"/>
        <w:gridCol w:w="1613"/>
        <w:gridCol w:w="1411"/>
        <w:gridCol w:w="1613"/>
      </w:tblGrid>
      <w:tr w:rsidR="00B54010" w14:paraId="48EA0D0E" w14:textId="77777777">
        <w:trPr>
          <w:tblHeader/>
          <w:jc w:val="center"/>
        </w:trPr>
        <w:tc>
          <w:tcPr>
            <w:tcW w:w="1210" w:type="dxa"/>
            <w:shd w:val="clear" w:color="auto" w:fill="F2F4F7"/>
            <w:tcMar>
              <w:top w:w="60" w:type="dxa"/>
              <w:left w:w="80" w:type="dxa"/>
              <w:bottom w:w="60" w:type="dxa"/>
              <w:right w:w="80" w:type="dxa"/>
            </w:tcMar>
            <w:vAlign w:val="center"/>
          </w:tcPr>
          <w:p w14:paraId="6C2E04DE" w14:textId="77777777" w:rsidR="00B54010" w:rsidRDefault="00000000">
            <w:pPr>
              <w:spacing w:after="40"/>
            </w:pPr>
            <w:r>
              <w:rPr>
                <w:b/>
                <w:color w:val="0F3D5E"/>
              </w:rPr>
              <w:lastRenderedPageBreak/>
              <w:t>Department</w:t>
            </w:r>
          </w:p>
        </w:tc>
        <w:tc>
          <w:tcPr>
            <w:tcW w:w="3024" w:type="dxa"/>
            <w:shd w:val="clear" w:color="auto" w:fill="F2F4F7"/>
            <w:tcMar>
              <w:top w:w="60" w:type="dxa"/>
              <w:left w:w="80" w:type="dxa"/>
              <w:bottom w:w="60" w:type="dxa"/>
              <w:right w:w="80" w:type="dxa"/>
            </w:tcMar>
            <w:vAlign w:val="center"/>
          </w:tcPr>
          <w:p w14:paraId="3C7D9B54" w14:textId="77777777" w:rsidR="00B54010" w:rsidRDefault="00000000">
            <w:pPr>
              <w:spacing w:after="40"/>
            </w:pPr>
            <w:r>
              <w:rPr>
                <w:b/>
                <w:color w:val="0F3D5E"/>
              </w:rPr>
              <w:t>Year 1</w:t>
            </w:r>
          </w:p>
        </w:tc>
        <w:tc>
          <w:tcPr>
            <w:tcW w:w="1210" w:type="dxa"/>
            <w:shd w:val="clear" w:color="auto" w:fill="F2F4F7"/>
            <w:tcMar>
              <w:top w:w="60" w:type="dxa"/>
              <w:left w:w="80" w:type="dxa"/>
              <w:bottom w:w="60" w:type="dxa"/>
              <w:right w:w="80" w:type="dxa"/>
            </w:tcMar>
            <w:vAlign w:val="center"/>
          </w:tcPr>
          <w:p w14:paraId="39BCC7E6" w14:textId="77777777" w:rsidR="00B54010" w:rsidRDefault="00000000">
            <w:pPr>
              <w:spacing w:after="40"/>
            </w:pPr>
            <w:r>
              <w:rPr>
                <w:b/>
                <w:color w:val="0F3D5E"/>
              </w:rPr>
              <w:t>Year 2</w:t>
            </w:r>
          </w:p>
        </w:tc>
        <w:tc>
          <w:tcPr>
            <w:tcW w:w="1613" w:type="dxa"/>
            <w:shd w:val="clear" w:color="auto" w:fill="F2F4F7"/>
            <w:tcMar>
              <w:top w:w="60" w:type="dxa"/>
              <w:left w:w="80" w:type="dxa"/>
              <w:bottom w:w="60" w:type="dxa"/>
              <w:right w:w="80" w:type="dxa"/>
            </w:tcMar>
            <w:vAlign w:val="center"/>
          </w:tcPr>
          <w:p w14:paraId="1A4D88FD" w14:textId="77777777" w:rsidR="00B54010" w:rsidRDefault="00000000">
            <w:pPr>
              <w:spacing w:after="40"/>
            </w:pPr>
            <w:r>
              <w:rPr>
                <w:b/>
                <w:color w:val="0F3D5E"/>
              </w:rPr>
              <w:t>Year 3</w:t>
            </w:r>
          </w:p>
        </w:tc>
        <w:tc>
          <w:tcPr>
            <w:tcW w:w="1411" w:type="dxa"/>
            <w:shd w:val="clear" w:color="auto" w:fill="F2F4F7"/>
            <w:tcMar>
              <w:top w:w="60" w:type="dxa"/>
              <w:left w:w="80" w:type="dxa"/>
              <w:bottom w:w="60" w:type="dxa"/>
              <w:right w:w="80" w:type="dxa"/>
            </w:tcMar>
            <w:vAlign w:val="center"/>
          </w:tcPr>
          <w:p w14:paraId="2B8D21DC" w14:textId="77777777" w:rsidR="00B54010" w:rsidRDefault="00000000">
            <w:pPr>
              <w:spacing w:after="40"/>
            </w:pPr>
            <w:r>
              <w:rPr>
                <w:b/>
                <w:color w:val="0F3D5E"/>
              </w:rPr>
              <w:t>Year 4</w:t>
            </w:r>
          </w:p>
        </w:tc>
        <w:tc>
          <w:tcPr>
            <w:tcW w:w="1613" w:type="dxa"/>
            <w:shd w:val="clear" w:color="auto" w:fill="F2F4F7"/>
            <w:tcMar>
              <w:top w:w="60" w:type="dxa"/>
              <w:left w:w="80" w:type="dxa"/>
              <w:bottom w:w="60" w:type="dxa"/>
              <w:right w:w="80" w:type="dxa"/>
            </w:tcMar>
            <w:vAlign w:val="center"/>
          </w:tcPr>
          <w:p w14:paraId="6058C77E" w14:textId="77777777" w:rsidR="00B54010" w:rsidRDefault="00000000">
            <w:pPr>
              <w:spacing w:after="40"/>
            </w:pPr>
            <w:r>
              <w:rPr>
                <w:b/>
                <w:color w:val="0F3D5E"/>
              </w:rPr>
              <w:t>Year 5</w:t>
            </w:r>
          </w:p>
        </w:tc>
      </w:tr>
      <w:tr w:rsidR="00B54010" w14:paraId="3B63BAF8" w14:textId="77777777">
        <w:trPr>
          <w:jc w:val="center"/>
        </w:trPr>
        <w:tc>
          <w:tcPr>
            <w:tcW w:w="1210" w:type="dxa"/>
            <w:tcMar>
              <w:top w:w="60" w:type="dxa"/>
              <w:left w:w="80" w:type="dxa"/>
              <w:bottom w:w="60" w:type="dxa"/>
              <w:right w:w="80" w:type="dxa"/>
            </w:tcMar>
            <w:vAlign w:val="center"/>
          </w:tcPr>
          <w:p w14:paraId="5603BB95" w14:textId="77777777" w:rsidR="00B54010" w:rsidRDefault="00000000">
            <w:pPr>
              <w:spacing w:after="40"/>
            </w:pPr>
            <w:r>
              <w:t>Police</w:t>
            </w:r>
          </w:p>
        </w:tc>
        <w:tc>
          <w:tcPr>
            <w:tcW w:w="3024" w:type="dxa"/>
            <w:tcMar>
              <w:top w:w="60" w:type="dxa"/>
              <w:left w:w="80" w:type="dxa"/>
              <w:bottom w:w="60" w:type="dxa"/>
              <w:right w:w="80" w:type="dxa"/>
            </w:tcMar>
            <w:vAlign w:val="center"/>
          </w:tcPr>
          <w:p w14:paraId="684039BD" w14:textId="77777777" w:rsidR="00B54010" w:rsidRDefault="00000000">
            <w:pPr>
              <w:spacing w:after="40"/>
            </w:pPr>
            <w:r>
              <w:t>$15,900,000</w:t>
            </w:r>
          </w:p>
        </w:tc>
        <w:tc>
          <w:tcPr>
            <w:tcW w:w="1210" w:type="dxa"/>
            <w:tcMar>
              <w:top w:w="60" w:type="dxa"/>
              <w:left w:w="80" w:type="dxa"/>
              <w:bottom w:w="60" w:type="dxa"/>
              <w:right w:w="80" w:type="dxa"/>
            </w:tcMar>
            <w:vAlign w:val="center"/>
          </w:tcPr>
          <w:p w14:paraId="02F3F61C" w14:textId="77777777" w:rsidR="00B54010" w:rsidRDefault="00000000">
            <w:pPr>
              <w:spacing w:after="40"/>
            </w:pPr>
            <w:r>
              <w:t>$16,536,000</w:t>
            </w:r>
          </w:p>
        </w:tc>
        <w:tc>
          <w:tcPr>
            <w:tcW w:w="1613" w:type="dxa"/>
            <w:tcMar>
              <w:top w:w="60" w:type="dxa"/>
              <w:left w:w="80" w:type="dxa"/>
              <w:bottom w:w="60" w:type="dxa"/>
              <w:right w:w="80" w:type="dxa"/>
            </w:tcMar>
            <w:vAlign w:val="center"/>
          </w:tcPr>
          <w:p w14:paraId="6435399B" w14:textId="77777777" w:rsidR="00B54010" w:rsidRDefault="00000000">
            <w:pPr>
              <w:spacing w:after="40"/>
            </w:pPr>
            <w:r>
              <w:t>$17,197,440</w:t>
            </w:r>
          </w:p>
        </w:tc>
        <w:tc>
          <w:tcPr>
            <w:tcW w:w="1411" w:type="dxa"/>
            <w:tcMar>
              <w:top w:w="60" w:type="dxa"/>
              <w:left w:w="80" w:type="dxa"/>
              <w:bottom w:w="60" w:type="dxa"/>
              <w:right w:w="80" w:type="dxa"/>
            </w:tcMar>
            <w:vAlign w:val="center"/>
          </w:tcPr>
          <w:p w14:paraId="68EFDA4E" w14:textId="77777777" w:rsidR="00B54010" w:rsidRDefault="00000000">
            <w:pPr>
              <w:spacing w:after="40"/>
            </w:pPr>
            <w:r>
              <w:t>$17,885,338</w:t>
            </w:r>
          </w:p>
        </w:tc>
        <w:tc>
          <w:tcPr>
            <w:tcW w:w="1613" w:type="dxa"/>
            <w:tcMar>
              <w:top w:w="60" w:type="dxa"/>
              <w:left w:w="80" w:type="dxa"/>
              <w:bottom w:w="60" w:type="dxa"/>
              <w:right w:w="80" w:type="dxa"/>
            </w:tcMar>
            <w:vAlign w:val="center"/>
          </w:tcPr>
          <w:p w14:paraId="5496E1DD" w14:textId="77777777" w:rsidR="00B54010" w:rsidRDefault="00000000">
            <w:pPr>
              <w:spacing w:after="40"/>
            </w:pPr>
            <w:r>
              <w:t>$18,600,751</w:t>
            </w:r>
          </w:p>
        </w:tc>
      </w:tr>
      <w:tr w:rsidR="00B54010" w14:paraId="16BC8059" w14:textId="77777777">
        <w:trPr>
          <w:jc w:val="center"/>
        </w:trPr>
        <w:tc>
          <w:tcPr>
            <w:tcW w:w="1210" w:type="dxa"/>
            <w:tcMar>
              <w:top w:w="60" w:type="dxa"/>
              <w:left w:w="80" w:type="dxa"/>
              <w:bottom w:w="60" w:type="dxa"/>
              <w:right w:w="80" w:type="dxa"/>
            </w:tcMar>
            <w:vAlign w:val="center"/>
          </w:tcPr>
          <w:p w14:paraId="7C089435" w14:textId="77777777" w:rsidR="00B54010" w:rsidRDefault="00000000">
            <w:pPr>
              <w:spacing w:after="40"/>
            </w:pPr>
            <w:r>
              <w:t>Fire &amp; EMS</w:t>
            </w:r>
          </w:p>
        </w:tc>
        <w:tc>
          <w:tcPr>
            <w:tcW w:w="3024" w:type="dxa"/>
            <w:tcMar>
              <w:top w:w="60" w:type="dxa"/>
              <w:left w:w="80" w:type="dxa"/>
              <w:bottom w:w="60" w:type="dxa"/>
              <w:right w:w="80" w:type="dxa"/>
            </w:tcMar>
            <w:vAlign w:val="center"/>
          </w:tcPr>
          <w:p w14:paraId="702AA678" w14:textId="77777777" w:rsidR="00B54010" w:rsidRDefault="00000000">
            <w:pPr>
              <w:spacing w:after="40"/>
            </w:pPr>
            <w:r>
              <w:t>$9,750,000</w:t>
            </w:r>
          </w:p>
        </w:tc>
        <w:tc>
          <w:tcPr>
            <w:tcW w:w="1210" w:type="dxa"/>
            <w:tcMar>
              <w:top w:w="60" w:type="dxa"/>
              <w:left w:w="80" w:type="dxa"/>
              <w:bottom w:w="60" w:type="dxa"/>
              <w:right w:w="80" w:type="dxa"/>
            </w:tcMar>
            <w:vAlign w:val="center"/>
          </w:tcPr>
          <w:p w14:paraId="2F41351E" w14:textId="77777777" w:rsidR="00B54010" w:rsidRDefault="00000000">
            <w:pPr>
              <w:spacing w:after="40"/>
            </w:pPr>
            <w:r>
              <w:t>$10,140,000</w:t>
            </w:r>
          </w:p>
        </w:tc>
        <w:tc>
          <w:tcPr>
            <w:tcW w:w="1613" w:type="dxa"/>
            <w:tcMar>
              <w:top w:w="60" w:type="dxa"/>
              <w:left w:w="80" w:type="dxa"/>
              <w:bottom w:w="60" w:type="dxa"/>
              <w:right w:w="80" w:type="dxa"/>
            </w:tcMar>
            <w:vAlign w:val="center"/>
          </w:tcPr>
          <w:p w14:paraId="739F8C8C" w14:textId="77777777" w:rsidR="00B54010" w:rsidRDefault="00000000">
            <w:pPr>
              <w:spacing w:after="40"/>
            </w:pPr>
            <w:r>
              <w:t>$10,545,600</w:t>
            </w:r>
          </w:p>
        </w:tc>
        <w:tc>
          <w:tcPr>
            <w:tcW w:w="1411" w:type="dxa"/>
            <w:tcMar>
              <w:top w:w="60" w:type="dxa"/>
              <w:left w:w="80" w:type="dxa"/>
              <w:bottom w:w="60" w:type="dxa"/>
              <w:right w:w="80" w:type="dxa"/>
            </w:tcMar>
            <w:vAlign w:val="center"/>
          </w:tcPr>
          <w:p w14:paraId="4ADFD018" w14:textId="77777777" w:rsidR="00B54010" w:rsidRDefault="00000000">
            <w:pPr>
              <w:spacing w:after="40"/>
            </w:pPr>
            <w:r>
              <w:t>$10,967,424</w:t>
            </w:r>
          </w:p>
        </w:tc>
        <w:tc>
          <w:tcPr>
            <w:tcW w:w="1613" w:type="dxa"/>
            <w:tcMar>
              <w:top w:w="60" w:type="dxa"/>
              <w:left w:w="80" w:type="dxa"/>
              <w:bottom w:w="60" w:type="dxa"/>
              <w:right w:w="80" w:type="dxa"/>
            </w:tcMar>
            <w:vAlign w:val="center"/>
          </w:tcPr>
          <w:p w14:paraId="073EFEAA" w14:textId="77777777" w:rsidR="00B54010" w:rsidRDefault="00000000">
            <w:pPr>
              <w:spacing w:after="40"/>
            </w:pPr>
            <w:r>
              <w:t>$11,406,121</w:t>
            </w:r>
          </w:p>
        </w:tc>
      </w:tr>
      <w:tr w:rsidR="00B54010" w14:paraId="68AC5ADE" w14:textId="77777777">
        <w:trPr>
          <w:jc w:val="center"/>
        </w:trPr>
        <w:tc>
          <w:tcPr>
            <w:tcW w:w="1210" w:type="dxa"/>
            <w:tcMar>
              <w:top w:w="60" w:type="dxa"/>
              <w:left w:w="80" w:type="dxa"/>
              <w:bottom w:w="60" w:type="dxa"/>
              <w:right w:w="80" w:type="dxa"/>
            </w:tcMar>
            <w:vAlign w:val="center"/>
          </w:tcPr>
          <w:p w14:paraId="58949FD6" w14:textId="77777777" w:rsidR="00B54010" w:rsidRDefault="00000000">
            <w:pPr>
              <w:spacing w:after="40"/>
            </w:pPr>
            <w:r>
              <w:t>Public Works</w:t>
            </w:r>
          </w:p>
        </w:tc>
        <w:tc>
          <w:tcPr>
            <w:tcW w:w="3024" w:type="dxa"/>
            <w:tcMar>
              <w:top w:w="60" w:type="dxa"/>
              <w:left w:w="80" w:type="dxa"/>
              <w:bottom w:w="60" w:type="dxa"/>
              <w:right w:w="80" w:type="dxa"/>
            </w:tcMar>
            <w:vAlign w:val="center"/>
          </w:tcPr>
          <w:p w14:paraId="58C4B5D9" w14:textId="77777777" w:rsidR="00B54010" w:rsidRDefault="00000000">
            <w:pPr>
              <w:spacing w:after="40"/>
            </w:pPr>
            <w:r>
              <w:t>$6,300,000</w:t>
            </w:r>
          </w:p>
        </w:tc>
        <w:tc>
          <w:tcPr>
            <w:tcW w:w="1210" w:type="dxa"/>
            <w:tcMar>
              <w:top w:w="60" w:type="dxa"/>
              <w:left w:w="80" w:type="dxa"/>
              <w:bottom w:w="60" w:type="dxa"/>
              <w:right w:w="80" w:type="dxa"/>
            </w:tcMar>
            <w:vAlign w:val="center"/>
          </w:tcPr>
          <w:p w14:paraId="0D812F42" w14:textId="77777777" w:rsidR="00B54010" w:rsidRDefault="00000000">
            <w:pPr>
              <w:spacing w:after="40"/>
            </w:pPr>
            <w:r>
              <w:t>$6,520,500</w:t>
            </w:r>
          </w:p>
        </w:tc>
        <w:tc>
          <w:tcPr>
            <w:tcW w:w="1613" w:type="dxa"/>
            <w:tcMar>
              <w:top w:w="60" w:type="dxa"/>
              <w:left w:w="80" w:type="dxa"/>
              <w:bottom w:w="60" w:type="dxa"/>
              <w:right w:w="80" w:type="dxa"/>
            </w:tcMar>
            <w:vAlign w:val="center"/>
          </w:tcPr>
          <w:p w14:paraId="2FFEC042" w14:textId="77777777" w:rsidR="00B54010" w:rsidRDefault="00000000">
            <w:pPr>
              <w:spacing w:after="40"/>
            </w:pPr>
            <w:r>
              <w:t>$6,748,717</w:t>
            </w:r>
          </w:p>
        </w:tc>
        <w:tc>
          <w:tcPr>
            <w:tcW w:w="1411" w:type="dxa"/>
            <w:tcMar>
              <w:top w:w="60" w:type="dxa"/>
              <w:left w:w="80" w:type="dxa"/>
              <w:bottom w:w="60" w:type="dxa"/>
              <w:right w:w="80" w:type="dxa"/>
            </w:tcMar>
            <w:vAlign w:val="center"/>
          </w:tcPr>
          <w:p w14:paraId="5B22702D" w14:textId="77777777" w:rsidR="00B54010" w:rsidRDefault="00000000">
            <w:pPr>
              <w:spacing w:after="40"/>
            </w:pPr>
            <w:r>
              <w:t>$6,984,923</w:t>
            </w:r>
          </w:p>
        </w:tc>
        <w:tc>
          <w:tcPr>
            <w:tcW w:w="1613" w:type="dxa"/>
            <w:tcMar>
              <w:top w:w="60" w:type="dxa"/>
              <w:left w:w="80" w:type="dxa"/>
              <w:bottom w:w="60" w:type="dxa"/>
              <w:right w:w="80" w:type="dxa"/>
            </w:tcMar>
            <w:vAlign w:val="center"/>
          </w:tcPr>
          <w:p w14:paraId="53366422" w14:textId="77777777" w:rsidR="00B54010" w:rsidRDefault="00000000">
            <w:pPr>
              <w:spacing w:after="40"/>
            </w:pPr>
            <w:r>
              <w:t>$7,229,395</w:t>
            </w:r>
          </w:p>
        </w:tc>
      </w:tr>
      <w:tr w:rsidR="00B54010" w14:paraId="782188D0" w14:textId="77777777">
        <w:trPr>
          <w:jc w:val="center"/>
        </w:trPr>
        <w:tc>
          <w:tcPr>
            <w:tcW w:w="1210" w:type="dxa"/>
            <w:tcMar>
              <w:top w:w="60" w:type="dxa"/>
              <w:left w:w="80" w:type="dxa"/>
              <w:bottom w:w="60" w:type="dxa"/>
              <w:right w:w="80" w:type="dxa"/>
            </w:tcMar>
            <w:vAlign w:val="center"/>
          </w:tcPr>
          <w:p w14:paraId="3726F3C8" w14:textId="77777777" w:rsidR="00B54010" w:rsidRDefault="00000000">
            <w:pPr>
              <w:spacing w:after="40"/>
            </w:pPr>
            <w:r>
              <w:t>Parks &amp; Recreation</w:t>
            </w:r>
          </w:p>
        </w:tc>
        <w:tc>
          <w:tcPr>
            <w:tcW w:w="3024" w:type="dxa"/>
            <w:tcMar>
              <w:top w:w="60" w:type="dxa"/>
              <w:left w:w="80" w:type="dxa"/>
              <w:bottom w:w="60" w:type="dxa"/>
              <w:right w:w="80" w:type="dxa"/>
            </w:tcMar>
            <w:vAlign w:val="center"/>
          </w:tcPr>
          <w:p w14:paraId="6C63002B" w14:textId="77777777" w:rsidR="00B54010" w:rsidRDefault="00000000">
            <w:pPr>
              <w:spacing w:after="40"/>
            </w:pPr>
            <w:r>
              <w:t>$3,150,000</w:t>
            </w:r>
          </w:p>
        </w:tc>
        <w:tc>
          <w:tcPr>
            <w:tcW w:w="1210" w:type="dxa"/>
            <w:tcMar>
              <w:top w:w="60" w:type="dxa"/>
              <w:left w:w="80" w:type="dxa"/>
              <w:bottom w:w="60" w:type="dxa"/>
              <w:right w:w="80" w:type="dxa"/>
            </w:tcMar>
            <w:vAlign w:val="center"/>
          </w:tcPr>
          <w:p w14:paraId="2D0A5A86" w14:textId="77777777" w:rsidR="00B54010" w:rsidRDefault="00000000">
            <w:pPr>
              <w:spacing w:after="40"/>
            </w:pPr>
            <w:r>
              <w:t>$3,244,500</w:t>
            </w:r>
          </w:p>
        </w:tc>
        <w:tc>
          <w:tcPr>
            <w:tcW w:w="1613" w:type="dxa"/>
            <w:tcMar>
              <w:top w:w="60" w:type="dxa"/>
              <w:left w:w="80" w:type="dxa"/>
              <w:bottom w:w="60" w:type="dxa"/>
              <w:right w:w="80" w:type="dxa"/>
            </w:tcMar>
            <w:vAlign w:val="center"/>
          </w:tcPr>
          <w:p w14:paraId="013F858C" w14:textId="77777777" w:rsidR="00B54010" w:rsidRDefault="00000000">
            <w:pPr>
              <w:spacing w:after="40"/>
            </w:pPr>
            <w:r>
              <w:t>$3,341,835</w:t>
            </w:r>
          </w:p>
        </w:tc>
        <w:tc>
          <w:tcPr>
            <w:tcW w:w="1411" w:type="dxa"/>
            <w:tcMar>
              <w:top w:w="60" w:type="dxa"/>
              <w:left w:w="80" w:type="dxa"/>
              <w:bottom w:w="60" w:type="dxa"/>
              <w:right w:w="80" w:type="dxa"/>
            </w:tcMar>
            <w:vAlign w:val="center"/>
          </w:tcPr>
          <w:p w14:paraId="7CF30E8B" w14:textId="77777777" w:rsidR="00B54010" w:rsidRDefault="00000000">
            <w:pPr>
              <w:spacing w:after="40"/>
            </w:pPr>
            <w:r>
              <w:t>$3,442,090</w:t>
            </w:r>
          </w:p>
        </w:tc>
        <w:tc>
          <w:tcPr>
            <w:tcW w:w="1613" w:type="dxa"/>
            <w:tcMar>
              <w:top w:w="60" w:type="dxa"/>
              <w:left w:w="80" w:type="dxa"/>
              <w:bottom w:w="60" w:type="dxa"/>
              <w:right w:w="80" w:type="dxa"/>
            </w:tcMar>
            <w:vAlign w:val="center"/>
          </w:tcPr>
          <w:p w14:paraId="1381DDAA" w14:textId="77777777" w:rsidR="00B54010" w:rsidRDefault="00000000">
            <w:pPr>
              <w:spacing w:after="40"/>
            </w:pPr>
            <w:r>
              <w:t>$3,545,353</w:t>
            </w:r>
          </w:p>
        </w:tc>
      </w:tr>
      <w:tr w:rsidR="00B54010" w14:paraId="0A276F13" w14:textId="77777777">
        <w:trPr>
          <w:jc w:val="center"/>
        </w:trPr>
        <w:tc>
          <w:tcPr>
            <w:tcW w:w="1210" w:type="dxa"/>
            <w:tcMar>
              <w:top w:w="60" w:type="dxa"/>
              <w:left w:w="80" w:type="dxa"/>
              <w:bottom w:w="60" w:type="dxa"/>
              <w:right w:w="80" w:type="dxa"/>
            </w:tcMar>
            <w:vAlign w:val="center"/>
          </w:tcPr>
          <w:p w14:paraId="398A8D66" w14:textId="77777777" w:rsidR="00B54010" w:rsidRDefault="00000000">
            <w:pPr>
              <w:spacing w:after="40"/>
            </w:pPr>
            <w:r>
              <w:t>Library &amp; Community Services</w:t>
            </w:r>
          </w:p>
        </w:tc>
        <w:tc>
          <w:tcPr>
            <w:tcW w:w="3024" w:type="dxa"/>
            <w:tcMar>
              <w:top w:w="60" w:type="dxa"/>
              <w:left w:w="80" w:type="dxa"/>
              <w:bottom w:w="60" w:type="dxa"/>
              <w:right w:w="80" w:type="dxa"/>
            </w:tcMar>
            <w:vAlign w:val="center"/>
          </w:tcPr>
          <w:p w14:paraId="135F4305" w14:textId="77777777" w:rsidR="00B54010" w:rsidRDefault="00000000">
            <w:pPr>
              <w:spacing w:after="40"/>
            </w:pPr>
            <w:r>
              <w:t>$1,450,000</w:t>
            </w:r>
          </w:p>
        </w:tc>
        <w:tc>
          <w:tcPr>
            <w:tcW w:w="1210" w:type="dxa"/>
            <w:tcMar>
              <w:top w:w="60" w:type="dxa"/>
              <w:left w:w="80" w:type="dxa"/>
              <w:bottom w:w="60" w:type="dxa"/>
              <w:right w:w="80" w:type="dxa"/>
            </w:tcMar>
            <w:vAlign w:val="center"/>
          </w:tcPr>
          <w:p w14:paraId="489ADCCD" w14:textId="77777777" w:rsidR="00B54010" w:rsidRDefault="00000000">
            <w:pPr>
              <w:spacing w:after="40"/>
            </w:pPr>
            <w:r>
              <w:t>$1,490,600</w:t>
            </w:r>
          </w:p>
        </w:tc>
        <w:tc>
          <w:tcPr>
            <w:tcW w:w="1613" w:type="dxa"/>
            <w:tcMar>
              <w:top w:w="60" w:type="dxa"/>
              <w:left w:w="80" w:type="dxa"/>
              <w:bottom w:w="60" w:type="dxa"/>
              <w:right w:w="80" w:type="dxa"/>
            </w:tcMar>
            <w:vAlign w:val="center"/>
          </w:tcPr>
          <w:p w14:paraId="781570F9" w14:textId="77777777" w:rsidR="00B54010" w:rsidRDefault="00000000">
            <w:pPr>
              <w:spacing w:after="40"/>
            </w:pPr>
            <w:r>
              <w:t>$1,532,337</w:t>
            </w:r>
          </w:p>
        </w:tc>
        <w:tc>
          <w:tcPr>
            <w:tcW w:w="1411" w:type="dxa"/>
            <w:tcMar>
              <w:top w:w="60" w:type="dxa"/>
              <w:left w:w="80" w:type="dxa"/>
              <w:bottom w:w="60" w:type="dxa"/>
              <w:right w:w="80" w:type="dxa"/>
            </w:tcMar>
            <w:vAlign w:val="center"/>
          </w:tcPr>
          <w:p w14:paraId="699BEBC1" w14:textId="77777777" w:rsidR="00B54010" w:rsidRDefault="00000000">
            <w:pPr>
              <w:spacing w:after="40"/>
            </w:pPr>
            <w:r>
              <w:t>$1,575,242</w:t>
            </w:r>
          </w:p>
        </w:tc>
        <w:tc>
          <w:tcPr>
            <w:tcW w:w="1613" w:type="dxa"/>
            <w:tcMar>
              <w:top w:w="60" w:type="dxa"/>
              <w:left w:w="80" w:type="dxa"/>
              <w:bottom w:w="60" w:type="dxa"/>
              <w:right w:w="80" w:type="dxa"/>
            </w:tcMar>
            <w:vAlign w:val="center"/>
          </w:tcPr>
          <w:p w14:paraId="1DB02927" w14:textId="77777777" w:rsidR="00B54010" w:rsidRDefault="00000000">
            <w:pPr>
              <w:spacing w:after="40"/>
            </w:pPr>
            <w:r>
              <w:t>$1,619,349</w:t>
            </w:r>
          </w:p>
        </w:tc>
      </w:tr>
      <w:tr w:rsidR="00B54010" w14:paraId="7226268E" w14:textId="77777777">
        <w:trPr>
          <w:jc w:val="center"/>
        </w:trPr>
        <w:tc>
          <w:tcPr>
            <w:tcW w:w="1210" w:type="dxa"/>
            <w:tcMar>
              <w:top w:w="60" w:type="dxa"/>
              <w:left w:w="80" w:type="dxa"/>
              <w:bottom w:w="60" w:type="dxa"/>
              <w:right w:w="80" w:type="dxa"/>
            </w:tcMar>
            <w:vAlign w:val="center"/>
          </w:tcPr>
          <w:p w14:paraId="25DCDE55" w14:textId="77777777" w:rsidR="00B54010" w:rsidRDefault="00000000">
            <w:pPr>
              <w:spacing w:after="40"/>
            </w:pPr>
            <w:r>
              <w:t>General Government</w:t>
            </w:r>
          </w:p>
        </w:tc>
        <w:tc>
          <w:tcPr>
            <w:tcW w:w="3024" w:type="dxa"/>
            <w:tcMar>
              <w:top w:w="60" w:type="dxa"/>
              <w:left w:w="80" w:type="dxa"/>
              <w:bottom w:w="60" w:type="dxa"/>
              <w:right w:w="80" w:type="dxa"/>
            </w:tcMar>
            <w:vAlign w:val="center"/>
          </w:tcPr>
          <w:p w14:paraId="254A1FB9" w14:textId="77777777" w:rsidR="00B54010" w:rsidRDefault="00000000">
            <w:pPr>
              <w:spacing w:after="40"/>
            </w:pPr>
            <w:r>
              <w:t>$5,600,000</w:t>
            </w:r>
          </w:p>
        </w:tc>
        <w:tc>
          <w:tcPr>
            <w:tcW w:w="1210" w:type="dxa"/>
            <w:tcMar>
              <w:top w:w="60" w:type="dxa"/>
              <w:left w:w="80" w:type="dxa"/>
              <w:bottom w:w="60" w:type="dxa"/>
              <w:right w:w="80" w:type="dxa"/>
            </w:tcMar>
            <w:vAlign w:val="center"/>
          </w:tcPr>
          <w:p w14:paraId="27AFC291" w14:textId="77777777" w:rsidR="00B54010" w:rsidRDefault="00000000">
            <w:pPr>
              <w:spacing w:after="40"/>
            </w:pPr>
            <w:r>
              <w:t>$5,768,000</w:t>
            </w:r>
          </w:p>
        </w:tc>
        <w:tc>
          <w:tcPr>
            <w:tcW w:w="1613" w:type="dxa"/>
            <w:tcMar>
              <w:top w:w="60" w:type="dxa"/>
              <w:left w:w="80" w:type="dxa"/>
              <w:bottom w:w="60" w:type="dxa"/>
              <w:right w:w="80" w:type="dxa"/>
            </w:tcMar>
            <w:vAlign w:val="center"/>
          </w:tcPr>
          <w:p w14:paraId="1CC7FDA9" w14:textId="77777777" w:rsidR="00B54010" w:rsidRDefault="00000000">
            <w:pPr>
              <w:spacing w:after="40"/>
            </w:pPr>
            <w:r>
              <w:t>$5,941,040</w:t>
            </w:r>
          </w:p>
        </w:tc>
        <w:tc>
          <w:tcPr>
            <w:tcW w:w="1411" w:type="dxa"/>
            <w:tcMar>
              <w:top w:w="60" w:type="dxa"/>
              <w:left w:w="80" w:type="dxa"/>
              <w:bottom w:w="60" w:type="dxa"/>
              <w:right w:w="80" w:type="dxa"/>
            </w:tcMar>
            <w:vAlign w:val="center"/>
          </w:tcPr>
          <w:p w14:paraId="3F5AECB9" w14:textId="77777777" w:rsidR="00B54010" w:rsidRDefault="00000000">
            <w:pPr>
              <w:spacing w:after="40"/>
            </w:pPr>
            <w:r>
              <w:t>$6,119,271</w:t>
            </w:r>
          </w:p>
        </w:tc>
        <w:tc>
          <w:tcPr>
            <w:tcW w:w="1613" w:type="dxa"/>
            <w:tcMar>
              <w:top w:w="60" w:type="dxa"/>
              <w:left w:w="80" w:type="dxa"/>
              <w:bottom w:w="60" w:type="dxa"/>
              <w:right w:w="80" w:type="dxa"/>
            </w:tcMar>
            <w:vAlign w:val="center"/>
          </w:tcPr>
          <w:p w14:paraId="1E38551E" w14:textId="77777777" w:rsidR="00B54010" w:rsidRDefault="00000000">
            <w:pPr>
              <w:spacing w:after="40"/>
            </w:pPr>
            <w:r>
              <w:t>$6,302,849</w:t>
            </w:r>
          </w:p>
        </w:tc>
      </w:tr>
      <w:tr w:rsidR="00B54010" w14:paraId="2783D67C" w14:textId="77777777">
        <w:trPr>
          <w:jc w:val="center"/>
        </w:trPr>
        <w:tc>
          <w:tcPr>
            <w:tcW w:w="1210" w:type="dxa"/>
            <w:tcMar>
              <w:top w:w="60" w:type="dxa"/>
              <w:left w:w="80" w:type="dxa"/>
              <w:bottom w:w="60" w:type="dxa"/>
              <w:right w:w="80" w:type="dxa"/>
            </w:tcMar>
            <w:vAlign w:val="center"/>
          </w:tcPr>
          <w:p w14:paraId="3CA1FA71" w14:textId="77777777" w:rsidR="00B54010" w:rsidRDefault="00000000">
            <w:pPr>
              <w:spacing w:after="40"/>
            </w:pPr>
            <w:r>
              <w:t>Information Technology</w:t>
            </w:r>
          </w:p>
        </w:tc>
        <w:tc>
          <w:tcPr>
            <w:tcW w:w="3024" w:type="dxa"/>
            <w:tcMar>
              <w:top w:w="60" w:type="dxa"/>
              <w:left w:w="80" w:type="dxa"/>
              <w:bottom w:w="60" w:type="dxa"/>
              <w:right w:w="80" w:type="dxa"/>
            </w:tcMar>
            <w:vAlign w:val="center"/>
          </w:tcPr>
          <w:p w14:paraId="2D118769" w14:textId="77777777" w:rsidR="00B54010" w:rsidRDefault="00000000">
            <w:pPr>
              <w:spacing w:after="40"/>
            </w:pPr>
            <w:r>
              <w:t>$1,250,000</w:t>
            </w:r>
          </w:p>
        </w:tc>
        <w:tc>
          <w:tcPr>
            <w:tcW w:w="1210" w:type="dxa"/>
            <w:tcMar>
              <w:top w:w="60" w:type="dxa"/>
              <w:left w:w="80" w:type="dxa"/>
              <w:bottom w:w="60" w:type="dxa"/>
              <w:right w:w="80" w:type="dxa"/>
            </w:tcMar>
            <w:vAlign w:val="center"/>
          </w:tcPr>
          <w:p w14:paraId="14849021" w14:textId="77777777" w:rsidR="00B54010" w:rsidRDefault="00000000">
            <w:pPr>
              <w:spacing w:after="40"/>
            </w:pPr>
            <w:r>
              <w:t>$1,290,000</w:t>
            </w:r>
          </w:p>
        </w:tc>
        <w:tc>
          <w:tcPr>
            <w:tcW w:w="1613" w:type="dxa"/>
            <w:tcMar>
              <w:top w:w="60" w:type="dxa"/>
              <w:left w:w="80" w:type="dxa"/>
              <w:bottom w:w="60" w:type="dxa"/>
              <w:right w:w="80" w:type="dxa"/>
            </w:tcMar>
            <w:vAlign w:val="center"/>
          </w:tcPr>
          <w:p w14:paraId="3C99F251" w14:textId="77777777" w:rsidR="00B54010" w:rsidRDefault="00000000">
            <w:pPr>
              <w:spacing w:after="40"/>
            </w:pPr>
            <w:r>
              <w:t>$1,331,280</w:t>
            </w:r>
          </w:p>
        </w:tc>
        <w:tc>
          <w:tcPr>
            <w:tcW w:w="1411" w:type="dxa"/>
            <w:tcMar>
              <w:top w:w="60" w:type="dxa"/>
              <w:left w:w="80" w:type="dxa"/>
              <w:bottom w:w="60" w:type="dxa"/>
              <w:right w:w="80" w:type="dxa"/>
            </w:tcMar>
            <w:vAlign w:val="center"/>
          </w:tcPr>
          <w:p w14:paraId="78F1ED55" w14:textId="77777777" w:rsidR="00B54010" w:rsidRDefault="00000000">
            <w:pPr>
              <w:spacing w:after="40"/>
            </w:pPr>
            <w:r>
              <w:t>$1,373,881</w:t>
            </w:r>
          </w:p>
        </w:tc>
        <w:tc>
          <w:tcPr>
            <w:tcW w:w="1613" w:type="dxa"/>
            <w:tcMar>
              <w:top w:w="60" w:type="dxa"/>
              <w:left w:w="80" w:type="dxa"/>
              <w:bottom w:w="60" w:type="dxa"/>
              <w:right w:w="80" w:type="dxa"/>
            </w:tcMar>
            <w:vAlign w:val="center"/>
          </w:tcPr>
          <w:p w14:paraId="742AC2E6" w14:textId="77777777" w:rsidR="00B54010" w:rsidRDefault="00000000">
            <w:pPr>
              <w:spacing w:after="40"/>
            </w:pPr>
            <w:r>
              <w:t>$1,417,845</w:t>
            </w:r>
          </w:p>
        </w:tc>
      </w:tr>
    </w:tbl>
    <w:p w14:paraId="07C8204D" w14:textId="77777777" w:rsidR="00B54010" w:rsidRDefault="00000000">
      <w:pPr>
        <w:spacing w:after="120"/>
      </w:pPr>
      <w:r>
        <w:t>Note (mock): Department budgets include personnel, operating, and contractual services. Capital outlays are shown in the CIP section.</w:t>
      </w:r>
    </w:p>
    <w:p w14:paraId="494AE479" w14:textId="36C56F01" w:rsidR="00B54010" w:rsidRDefault="00000000" w:rsidP="00F2724A">
      <w:r>
        <w:rPr>
          <w:b/>
          <w:color w:val="4F8A5B"/>
          <w:sz w:val="26"/>
        </w:rPr>
        <w:t>Staffing Plan (FTE) – Five-Year (Mock)</w:t>
      </w:r>
    </w:p>
    <w:tbl>
      <w:tblPr>
        <w:tblStyle w:val="TableGrid"/>
        <w:tblW w:w="0" w:type="auto"/>
        <w:jc w:val="center"/>
        <w:tblLayout w:type="fixed"/>
        <w:tblLook w:val="04A0" w:firstRow="1" w:lastRow="0" w:firstColumn="1" w:lastColumn="0" w:noHBand="0" w:noVBand="1"/>
      </w:tblPr>
      <w:tblGrid>
        <w:gridCol w:w="1210"/>
        <w:gridCol w:w="3024"/>
        <w:gridCol w:w="1210"/>
        <w:gridCol w:w="1613"/>
        <w:gridCol w:w="1411"/>
        <w:gridCol w:w="1613"/>
      </w:tblGrid>
      <w:tr w:rsidR="00B54010" w14:paraId="0F7E6CD5" w14:textId="77777777">
        <w:trPr>
          <w:tblHeader/>
          <w:jc w:val="center"/>
        </w:trPr>
        <w:tc>
          <w:tcPr>
            <w:tcW w:w="1210" w:type="dxa"/>
            <w:shd w:val="clear" w:color="auto" w:fill="F2F4F7"/>
            <w:tcMar>
              <w:top w:w="60" w:type="dxa"/>
              <w:left w:w="80" w:type="dxa"/>
              <w:bottom w:w="60" w:type="dxa"/>
              <w:right w:w="80" w:type="dxa"/>
            </w:tcMar>
            <w:vAlign w:val="center"/>
          </w:tcPr>
          <w:p w14:paraId="592BD1F8" w14:textId="77777777" w:rsidR="00B54010" w:rsidRDefault="00000000">
            <w:pPr>
              <w:spacing w:after="40"/>
            </w:pPr>
            <w:r>
              <w:rPr>
                <w:b/>
                <w:color w:val="0F3D5E"/>
              </w:rPr>
              <w:t>Department</w:t>
            </w:r>
          </w:p>
        </w:tc>
        <w:tc>
          <w:tcPr>
            <w:tcW w:w="3024" w:type="dxa"/>
            <w:shd w:val="clear" w:color="auto" w:fill="F2F4F7"/>
            <w:tcMar>
              <w:top w:w="60" w:type="dxa"/>
              <w:left w:w="80" w:type="dxa"/>
              <w:bottom w:w="60" w:type="dxa"/>
              <w:right w:w="80" w:type="dxa"/>
            </w:tcMar>
            <w:vAlign w:val="center"/>
          </w:tcPr>
          <w:p w14:paraId="0122F309" w14:textId="77777777" w:rsidR="00B54010" w:rsidRDefault="00000000">
            <w:pPr>
              <w:spacing w:after="40"/>
            </w:pPr>
            <w:r>
              <w:rPr>
                <w:b/>
                <w:color w:val="0F3D5E"/>
              </w:rPr>
              <w:t>Year 1</w:t>
            </w:r>
          </w:p>
        </w:tc>
        <w:tc>
          <w:tcPr>
            <w:tcW w:w="1210" w:type="dxa"/>
            <w:shd w:val="clear" w:color="auto" w:fill="F2F4F7"/>
            <w:tcMar>
              <w:top w:w="60" w:type="dxa"/>
              <w:left w:w="80" w:type="dxa"/>
              <w:bottom w:w="60" w:type="dxa"/>
              <w:right w:w="80" w:type="dxa"/>
            </w:tcMar>
            <w:vAlign w:val="center"/>
          </w:tcPr>
          <w:p w14:paraId="34D24EE0" w14:textId="77777777" w:rsidR="00B54010" w:rsidRDefault="00000000">
            <w:pPr>
              <w:spacing w:after="40"/>
            </w:pPr>
            <w:r>
              <w:rPr>
                <w:b/>
                <w:color w:val="0F3D5E"/>
              </w:rPr>
              <w:t>Year 2</w:t>
            </w:r>
          </w:p>
        </w:tc>
        <w:tc>
          <w:tcPr>
            <w:tcW w:w="1613" w:type="dxa"/>
            <w:shd w:val="clear" w:color="auto" w:fill="F2F4F7"/>
            <w:tcMar>
              <w:top w:w="60" w:type="dxa"/>
              <w:left w:w="80" w:type="dxa"/>
              <w:bottom w:w="60" w:type="dxa"/>
              <w:right w:w="80" w:type="dxa"/>
            </w:tcMar>
            <w:vAlign w:val="center"/>
          </w:tcPr>
          <w:p w14:paraId="0328C078" w14:textId="77777777" w:rsidR="00B54010" w:rsidRDefault="00000000">
            <w:pPr>
              <w:spacing w:after="40"/>
            </w:pPr>
            <w:r>
              <w:rPr>
                <w:b/>
                <w:color w:val="0F3D5E"/>
              </w:rPr>
              <w:t>Year 3</w:t>
            </w:r>
          </w:p>
        </w:tc>
        <w:tc>
          <w:tcPr>
            <w:tcW w:w="1411" w:type="dxa"/>
            <w:shd w:val="clear" w:color="auto" w:fill="F2F4F7"/>
            <w:tcMar>
              <w:top w:w="60" w:type="dxa"/>
              <w:left w:w="80" w:type="dxa"/>
              <w:bottom w:w="60" w:type="dxa"/>
              <w:right w:w="80" w:type="dxa"/>
            </w:tcMar>
            <w:vAlign w:val="center"/>
          </w:tcPr>
          <w:p w14:paraId="4D6C7972" w14:textId="77777777" w:rsidR="00B54010" w:rsidRDefault="00000000">
            <w:pPr>
              <w:spacing w:after="40"/>
            </w:pPr>
            <w:r>
              <w:rPr>
                <w:b/>
                <w:color w:val="0F3D5E"/>
              </w:rPr>
              <w:t>Year 4</w:t>
            </w:r>
          </w:p>
        </w:tc>
        <w:tc>
          <w:tcPr>
            <w:tcW w:w="1613" w:type="dxa"/>
            <w:shd w:val="clear" w:color="auto" w:fill="F2F4F7"/>
            <w:tcMar>
              <w:top w:w="60" w:type="dxa"/>
              <w:left w:w="80" w:type="dxa"/>
              <w:bottom w:w="60" w:type="dxa"/>
              <w:right w:w="80" w:type="dxa"/>
            </w:tcMar>
            <w:vAlign w:val="center"/>
          </w:tcPr>
          <w:p w14:paraId="557BF54D" w14:textId="77777777" w:rsidR="00B54010" w:rsidRDefault="00000000">
            <w:pPr>
              <w:spacing w:after="40"/>
            </w:pPr>
            <w:r>
              <w:rPr>
                <w:b/>
                <w:color w:val="0F3D5E"/>
              </w:rPr>
              <w:t>Year 5</w:t>
            </w:r>
          </w:p>
        </w:tc>
      </w:tr>
      <w:tr w:rsidR="00B54010" w14:paraId="3134102C" w14:textId="77777777">
        <w:trPr>
          <w:jc w:val="center"/>
        </w:trPr>
        <w:tc>
          <w:tcPr>
            <w:tcW w:w="1210" w:type="dxa"/>
            <w:tcMar>
              <w:top w:w="60" w:type="dxa"/>
              <w:left w:w="80" w:type="dxa"/>
              <w:bottom w:w="60" w:type="dxa"/>
              <w:right w:w="80" w:type="dxa"/>
            </w:tcMar>
            <w:vAlign w:val="center"/>
          </w:tcPr>
          <w:p w14:paraId="0021E367" w14:textId="77777777" w:rsidR="00B54010" w:rsidRDefault="00000000">
            <w:pPr>
              <w:spacing w:after="40"/>
            </w:pPr>
            <w:r>
              <w:t>Police</w:t>
            </w:r>
          </w:p>
        </w:tc>
        <w:tc>
          <w:tcPr>
            <w:tcW w:w="3024" w:type="dxa"/>
            <w:tcMar>
              <w:top w:w="60" w:type="dxa"/>
              <w:left w:w="80" w:type="dxa"/>
              <w:bottom w:w="60" w:type="dxa"/>
              <w:right w:w="80" w:type="dxa"/>
            </w:tcMar>
            <w:vAlign w:val="center"/>
          </w:tcPr>
          <w:p w14:paraId="2F1D867D" w14:textId="77777777" w:rsidR="00B54010" w:rsidRDefault="00000000">
            <w:pPr>
              <w:spacing w:after="40"/>
            </w:pPr>
            <w:r>
              <w:t>92</w:t>
            </w:r>
          </w:p>
        </w:tc>
        <w:tc>
          <w:tcPr>
            <w:tcW w:w="1210" w:type="dxa"/>
            <w:tcMar>
              <w:top w:w="60" w:type="dxa"/>
              <w:left w:w="80" w:type="dxa"/>
              <w:bottom w:w="60" w:type="dxa"/>
              <w:right w:w="80" w:type="dxa"/>
            </w:tcMar>
            <w:vAlign w:val="center"/>
          </w:tcPr>
          <w:p w14:paraId="1ABD395D" w14:textId="77777777" w:rsidR="00B54010" w:rsidRDefault="00000000">
            <w:pPr>
              <w:spacing w:after="40"/>
            </w:pPr>
            <w:r>
              <w:t>92</w:t>
            </w:r>
          </w:p>
        </w:tc>
        <w:tc>
          <w:tcPr>
            <w:tcW w:w="1613" w:type="dxa"/>
            <w:tcMar>
              <w:top w:w="60" w:type="dxa"/>
              <w:left w:w="80" w:type="dxa"/>
              <w:bottom w:w="60" w:type="dxa"/>
              <w:right w:w="80" w:type="dxa"/>
            </w:tcMar>
            <w:vAlign w:val="center"/>
          </w:tcPr>
          <w:p w14:paraId="684E5F60" w14:textId="77777777" w:rsidR="00B54010" w:rsidRDefault="00000000">
            <w:pPr>
              <w:spacing w:after="40"/>
            </w:pPr>
            <w:r>
              <w:t>94</w:t>
            </w:r>
          </w:p>
        </w:tc>
        <w:tc>
          <w:tcPr>
            <w:tcW w:w="1411" w:type="dxa"/>
            <w:tcMar>
              <w:top w:w="60" w:type="dxa"/>
              <w:left w:w="80" w:type="dxa"/>
              <w:bottom w:w="60" w:type="dxa"/>
              <w:right w:w="80" w:type="dxa"/>
            </w:tcMar>
            <w:vAlign w:val="center"/>
          </w:tcPr>
          <w:p w14:paraId="21ADE7BA" w14:textId="77777777" w:rsidR="00B54010" w:rsidRDefault="00000000">
            <w:pPr>
              <w:spacing w:after="40"/>
            </w:pPr>
            <w:r>
              <w:t>92</w:t>
            </w:r>
          </w:p>
        </w:tc>
        <w:tc>
          <w:tcPr>
            <w:tcW w:w="1613" w:type="dxa"/>
            <w:tcMar>
              <w:top w:w="60" w:type="dxa"/>
              <w:left w:w="80" w:type="dxa"/>
              <w:bottom w:w="60" w:type="dxa"/>
              <w:right w:w="80" w:type="dxa"/>
            </w:tcMar>
            <w:vAlign w:val="center"/>
          </w:tcPr>
          <w:p w14:paraId="279F9C18" w14:textId="77777777" w:rsidR="00B54010" w:rsidRDefault="00000000">
            <w:pPr>
              <w:spacing w:after="40"/>
            </w:pPr>
            <w:r>
              <w:t>94</w:t>
            </w:r>
          </w:p>
        </w:tc>
      </w:tr>
      <w:tr w:rsidR="00B54010" w14:paraId="49A988F1" w14:textId="77777777">
        <w:trPr>
          <w:jc w:val="center"/>
        </w:trPr>
        <w:tc>
          <w:tcPr>
            <w:tcW w:w="1210" w:type="dxa"/>
            <w:tcMar>
              <w:top w:w="60" w:type="dxa"/>
              <w:left w:w="80" w:type="dxa"/>
              <w:bottom w:w="60" w:type="dxa"/>
              <w:right w:w="80" w:type="dxa"/>
            </w:tcMar>
            <w:vAlign w:val="center"/>
          </w:tcPr>
          <w:p w14:paraId="355D3E74" w14:textId="77777777" w:rsidR="00B54010" w:rsidRDefault="00000000">
            <w:pPr>
              <w:spacing w:after="40"/>
            </w:pPr>
            <w:r>
              <w:t>Fire &amp; EMS</w:t>
            </w:r>
          </w:p>
        </w:tc>
        <w:tc>
          <w:tcPr>
            <w:tcW w:w="3024" w:type="dxa"/>
            <w:tcMar>
              <w:top w:w="60" w:type="dxa"/>
              <w:left w:w="80" w:type="dxa"/>
              <w:bottom w:w="60" w:type="dxa"/>
              <w:right w:w="80" w:type="dxa"/>
            </w:tcMar>
            <w:vAlign w:val="center"/>
          </w:tcPr>
          <w:p w14:paraId="5531B325" w14:textId="77777777" w:rsidR="00B54010" w:rsidRDefault="00000000">
            <w:pPr>
              <w:spacing w:after="40"/>
            </w:pPr>
            <w:r>
              <w:t>58</w:t>
            </w:r>
          </w:p>
        </w:tc>
        <w:tc>
          <w:tcPr>
            <w:tcW w:w="1210" w:type="dxa"/>
            <w:tcMar>
              <w:top w:w="60" w:type="dxa"/>
              <w:left w:w="80" w:type="dxa"/>
              <w:bottom w:w="60" w:type="dxa"/>
              <w:right w:w="80" w:type="dxa"/>
            </w:tcMar>
            <w:vAlign w:val="center"/>
          </w:tcPr>
          <w:p w14:paraId="6EB26576" w14:textId="77777777" w:rsidR="00B54010" w:rsidRDefault="00000000">
            <w:pPr>
              <w:spacing w:after="40"/>
            </w:pPr>
            <w:r>
              <w:t>58</w:t>
            </w:r>
          </w:p>
        </w:tc>
        <w:tc>
          <w:tcPr>
            <w:tcW w:w="1613" w:type="dxa"/>
            <w:tcMar>
              <w:top w:w="60" w:type="dxa"/>
              <w:left w:w="80" w:type="dxa"/>
              <w:bottom w:w="60" w:type="dxa"/>
              <w:right w:w="80" w:type="dxa"/>
            </w:tcMar>
            <w:vAlign w:val="center"/>
          </w:tcPr>
          <w:p w14:paraId="4CEB4399" w14:textId="77777777" w:rsidR="00B54010" w:rsidRDefault="00000000">
            <w:pPr>
              <w:spacing w:after="40"/>
            </w:pPr>
            <w:r>
              <w:t>60</w:t>
            </w:r>
          </w:p>
        </w:tc>
        <w:tc>
          <w:tcPr>
            <w:tcW w:w="1411" w:type="dxa"/>
            <w:tcMar>
              <w:top w:w="60" w:type="dxa"/>
              <w:left w:w="80" w:type="dxa"/>
              <w:bottom w:w="60" w:type="dxa"/>
              <w:right w:w="80" w:type="dxa"/>
            </w:tcMar>
            <w:vAlign w:val="center"/>
          </w:tcPr>
          <w:p w14:paraId="788D156D" w14:textId="77777777" w:rsidR="00B54010" w:rsidRDefault="00000000">
            <w:pPr>
              <w:spacing w:after="40"/>
            </w:pPr>
            <w:r>
              <w:t>58</w:t>
            </w:r>
          </w:p>
        </w:tc>
        <w:tc>
          <w:tcPr>
            <w:tcW w:w="1613" w:type="dxa"/>
            <w:tcMar>
              <w:top w:w="60" w:type="dxa"/>
              <w:left w:w="80" w:type="dxa"/>
              <w:bottom w:w="60" w:type="dxa"/>
              <w:right w:w="80" w:type="dxa"/>
            </w:tcMar>
            <w:vAlign w:val="center"/>
          </w:tcPr>
          <w:p w14:paraId="577BF66D" w14:textId="77777777" w:rsidR="00B54010" w:rsidRDefault="00000000">
            <w:pPr>
              <w:spacing w:after="40"/>
            </w:pPr>
            <w:r>
              <w:t>60</w:t>
            </w:r>
          </w:p>
        </w:tc>
      </w:tr>
      <w:tr w:rsidR="00B54010" w14:paraId="47D1D035" w14:textId="77777777">
        <w:trPr>
          <w:jc w:val="center"/>
        </w:trPr>
        <w:tc>
          <w:tcPr>
            <w:tcW w:w="1210" w:type="dxa"/>
            <w:tcMar>
              <w:top w:w="60" w:type="dxa"/>
              <w:left w:w="80" w:type="dxa"/>
              <w:bottom w:w="60" w:type="dxa"/>
              <w:right w:w="80" w:type="dxa"/>
            </w:tcMar>
            <w:vAlign w:val="center"/>
          </w:tcPr>
          <w:p w14:paraId="07F75B1F" w14:textId="77777777" w:rsidR="00B54010" w:rsidRDefault="00000000">
            <w:pPr>
              <w:spacing w:after="40"/>
            </w:pPr>
            <w:r>
              <w:t>Public Works</w:t>
            </w:r>
          </w:p>
        </w:tc>
        <w:tc>
          <w:tcPr>
            <w:tcW w:w="3024" w:type="dxa"/>
            <w:tcMar>
              <w:top w:w="60" w:type="dxa"/>
              <w:left w:w="80" w:type="dxa"/>
              <w:bottom w:w="60" w:type="dxa"/>
              <w:right w:w="80" w:type="dxa"/>
            </w:tcMar>
            <w:vAlign w:val="center"/>
          </w:tcPr>
          <w:p w14:paraId="376F785F" w14:textId="77777777" w:rsidR="00B54010" w:rsidRDefault="00000000">
            <w:pPr>
              <w:spacing w:after="40"/>
            </w:pPr>
            <w:r>
              <w:t>44</w:t>
            </w:r>
          </w:p>
        </w:tc>
        <w:tc>
          <w:tcPr>
            <w:tcW w:w="1210" w:type="dxa"/>
            <w:tcMar>
              <w:top w:w="60" w:type="dxa"/>
              <w:left w:w="80" w:type="dxa"/>
              <w:bottom w:w="60" w:type="dxa"/>
              <w:right w:w="80" w:type="dxa"/>
            </w:tcMar>
            <w:vAlign w:val="center"/>
          </w:tcPr>
          <w:p w14:paraId="4A69B29F" w14:textId="77777777" w:rsidR="00B54010" w:rsidRDefault="00000000">
            <w:pPr>
              <w:spacing w:after="40"/>
            </w:pPr>
            <w:r>
              <w:t>45</w:t>
            </w:r>
          </w:p>
        </w:tc>
        <w:tc>
          <w:tcPr>
            <w:tcW w:w="1613" w:type="dxa"/>
            <w:tcMar>
              <w:top w:w="60" w:type="dxa"/>
              <w:left w:w="80" w:type="dxa"/>
              <w:bottom w:w="60" w:type="dxa"/>
              <w:right w:w="80" w:type="dxa"/>
            </w:tcMar>
            <w:vAlign w:val="center"/>
          </w:tcPr>
          <w:p w14:paraId="53F65CFF" w14:textId="77777777" w:rsidR="00B54010" w:rsidRDefault="00000000">
            <w:pPr>
              <w:spacing w:after="40"/>
            </w:pPr>
            <w:r>
              <w:t>44</w:t>
            </w:r>
          </w:p>
        </w:tc>
        <w:tc>
          <w:tcPr>
            <w:tcW w:w="1411" w:type="dxa"/>
            <w:tcMar>
              <w:top w:w="60" w:type="dxa"/>
              <w:left w:w="80" w:type="dxa"/>
              <w:bottom w:w="60" w:type="dxa"/>
              <w:right w:w="80" w:type="dxa"/>
            </w:tcMar>
            <w:vAlign w:val="center"/>
          </w:tcPr>
          <w:p w14:paraId="2D5A774F" w14:textId="77777777" w:rsidR="00B54010" w:rsidRDefault="00000000">
            <w:pPr>
              <w:spacing w:after="40"/>
            </w:pPr>
            <w:r>
              <w:t>45</w:t>
            </w:r>
          </w:p>
        </w:tc>
        <w:tc>
          <w:tcPr>
            <w:tcW w:w="1613" w:type="dxa"/>
            <w:tcMar>
              <w:top w:w="60" w:type="dxa"/>
              <w:left w:w="80" w:type="dxa"/>
              <w:bottom w:w="60" w:type="dxa"/>
              <w:right w:w="80" w:type="dxa"/>
            </w:tcMar>
            <w:vAlign w:val="center"/>
          </w:tcPr>
          <w:p w14:paraId="029FCEEB" w14:textId="77777777" w:rsidR="00B54010" w:rsidRDefault="00000000">
            <w:pPr>
              <w:spacing w:after="40"/>
            </w:pPr>
            <w:r>
              <w:t>44</w:t>
            </w:r>
          </w:p>
        </w:tc>
      </w:tr>
      <w:tr w:rsidR="00B54010" w14:paraId="52C8A827" w14:textId="77777777">
        <w:trPr>
          <w:jc w:val="center"/>
        </w:trPr>
        <w:tc>
          <w:tcPr>
            <w:tcW w:w="1210" w:type="dxa"/>
            <w:tcMar>
              <w:top w:w="60" w:type="dxa"/>
              <w:left w:w="80" w:type="dxa"/>
              <w:bottom w:w="60" w:type="dxa"/>
              <w:right w:w="80" w:type="dxa"/>
            </w:tcMar>
            <w:vAlign w:val="center"/>
          </w:tcPr>
          <w:p w14:paraId="572D5BFE" w14:textId="77777777" w:rsidR="00B54010" w:rsidRDefault="00000000">
            <w:pPr>
              <w:spacing w:after="40"/>
            </w:pPr>
            <w:r>
              <w:t>Parks &amp; Recreation</w:t>
            </w:r>
          </w:p>
        </w:tc>
        <w:tc>
          <w:tcPr>
            <w:tcW w:w="3024" w:type="dxa"/>
            <w:tcMar>
              <w:top w:w="60" w:type="dxa"/>
              <w:left w:w="80" w:type="dxa"/>
              <w:bottom w:w="60" w:type="dxa"/>
              <w:right w:w="80" w:type="dxa"/>
            </w:tcMar>
            <w:vAlign w:val="center"/>
          </w:tcPr>
          <w:p w14:paraId="022F0ED9" w14:textId="77777777" w:rsidR="00B54010" w:rsidRDefault="00000000">
            <w:pPr>
              <w:spacing w:after="40"/>
            </w:pPr>
            <w:r>
              <w:t>22</w:t>
            </w:r>
          </w:p>
        </w:tc>
        <w:tc>
          <w:tcPr>
            <w:tcW w:w="1210" w:type="dxa"/>
            <w:tcMar>
              <w:top w:w="60" w:type="dxa"/>
              <w:left w:w="80" w:type="dxa"/>
              <w:bottom w:w="60" w:type="dxa"/>
              <w:right w:w="80" w:type="dxa"/>
            </w:tcMar>
            <w:vAlign w:val="center"/>
          </w:tcPr>
          <w:p w14:paraId="625939B3" w14:textId="77777777" w:rsidR="00B54010" w:rsidRDefault="00000000">
            <w:pPr>
              <w:spacing w:after="40"/>
            </w:pPr>
            <w:r>
              <w:t>22</w:t>
            </w:r>
          </w:p>
        </w:tc>
        <w:tc>
          <w:tcPr>
            <w:tcW w:w="1613" w:type="dxa"/>
            <w:tcMar>
              <w:top w:w="60" w:type="dxa"/>
              <w:left w:w="80" w:type="dxa"/>
              <w:bottom w:w="60" w:type="dxa"/>
              <w:right w:w="80" w:type="dxa"/>
            </w:tcMar>
            <w:vAlign w:val="center"/>
          </w:tcPr>
          <w:p w14:paraId="140781F1" w14:textId="77777777" w:rsidR="00B54010" w:rsidRDefault="00000000">
            <w:pPr>
              <w:spacing w:after="40"/>
            </w:pPr>
            <w:r>
              <w:t>22</w:t>
            </w:r>
          </w:p>
        </w:tc>
        <w:tc>
          <w:tcPr>
            <w:tcW w:w="1411" w:type="dxa"/>
            <w:tcMar>
              <w:top w:w="60" w:type="dxa"/>
              <w:left w:w="80" w:type="dxa"/>
              <w:bottom w:w="60" w:type="dxa"/>
              <w:right w:w="80" w:type="dxa"/>
            </w:tcMar>
            <w:vAlign w:val="center"/>
          </w:tcPr>
          <w:p w14:paraId="7F10B2F8" w14:textId="77777777" w:rsidR="00B54010" w:rsidRDefault="00000000">
            <w:pPr>
              <w:spacing w:after="40"/>
            </w:pPr>
            <w:r>
              <w:t>22</w:t>
            </w:r>
          </w:p>
        </w:tc>
        <w:tc>
          <w:tcPr>
            <w:tcW w:w="1613" w:type="dxa"/>
            <w:tcMar>
              <w:top w:w="60" w:type="dxa"/>
              <w:left w:w="80" w:type="dxa"/>
              <w:bottom w:w="60" w:type="dxa"/>
              <w:right w:w="80" w:type="dxa"/>
            </w:tcMar>
            <w:vAlign w:val="center"/>
          </w:tcPr>
          <w:p w14:paraId="3EAECBAE" w14:textId="77777777" w:rsidR="00B54010" w:rsidRDefault="00000000">
            <w:pPr>
              <w:spacing w:after="40"/>
            </w:pPr>
            <w:r>
              <w:t>23</w:t>
            </w:r>
          </w:p>
        </w:tc>
      </w:tr>
      <w:tr w:rsidR="00B54010" w14:paraId="747004D6" w14:textId="77777777">
        <w:trPr>
          <w:jc w:val="center"/>
        </w:trPr>
        <w:tc>
          <w:tcPr>
            <w:tcW w:w="1210" w:type="dxa"/>
            <w:tcMar>
              <w:top w:w="60" w:type="dxa"/>
              <w:left w:w="80" w:type="dxa"/>
              <w:bottom w:w="60" w:type="dxa"/>
              <w:right w:w="80" w:type="dxa"/>
            </w:tcMar>
            <w:vAlign w:val="center"/>
          </w:tcPr>
          <w:p w14:paraId="76E7C71E" w14:textId="77777777" w:rsidR="00B54010" w:rsidRDefault="00000000">
            <w:pPr>
              <w:spacing w:after="40"/>
            </w:pPr>
            <w:r>
              <w:t>Library &amp; Community Services</w:t>
            </w:r>
          </w:p>
        </w:tc>
        <w:tc>
          <w:tcPr>
            <w:tcW w:w="3024" w:type="dxa"/>
            <w:tcMar>
              <w:top w:w="60" w:type="dxa"/>
              <w:left w:w="80" w:type="dxa"/>
              <w:bottom w:w="60" w:type="dxa"/>
              <w:right w:w="80" w:type="dxa"/>
            </w:tcMar>
            <w:vAlign w:val="center"/>
          </w:tcPr>
          <w:p w14:paraId="34CEB9C4" w14:textId="77777777" w:rsidR="00B54010" w:rsidRDefault="00000000">
            <w:pPr>
              <w:spacing w:after="40"/>
            </w:pPr>
            <w:r>
              <w:t>10</w:t>
            </w:r>
          </w:p>
        </w:tc>
        <w:tc>
          <w:tcPr>
            <w:tcW w:w="1210" w:type="dxa"/>
            <w:tcMar>
              <w:top w:w="60" w:type="dxa"/>
              <w:left w:w="80" w:type="dxa"/>
              <w:bottom w:w="60" w:type="dxa"/>
              <w:right w:w="80" w:type="dxa"/>
            </w:tcMar>
            <w:vAlign w:val="center"/>
          </w:tcPr>
          <w:p w14:paraId="79B97562" w14:textId="77777777" w:rsidR="00B54010" w:rsidRDefault="00000000">
            <w:pPr>
              <w:spacing w:after="40"/>
            </w:pPr>
            <w:r>
              <w:t>10</w:t>
            </w:r>
          </w:p>
        </w:tc>
        <w:tc>
          <w:tcPr>
            <w:tcW w:w="1613" w:type="dxa"/>
            <w:tcMar>
              <w:top w:w="60" w:type="dxa"/>
              <w:left w:w="80" w:type="dxa"/>
              <w:bottom w:w="60" w:type="dxa"/>
              <w:right w:w="80" w:type="dxa"/>
            </w:tcMar>
            <w:vAlign w:val="center"/>
          </w:tcPr>
          <w:p w14:paraId="5AD920FE" w14:textId="77777777" w:rsidR="00B54010" w:rsidRDefault="00000000">
            <w:pPr>
              <w:spacing w:after="40"/>
            </w:pPr>
            <w:r>
              <w:t>10</w:t>
            </w:r>
          </w:p>
        </w:tc>
        <w:tc>
          <w:tcPr>
            <w:tcW w:w="1411" w:type="dxa"/>
            <w:tcMar>
              <w:top w:w="60" w:type="dxa"/>
              <w:left w:w="80" w:type="dxa"/>
              <w:bottom w:w="60" w:type="dxa"/>
              <w:right w:w="80" w:type="dxa"/>
            </w:tcMar>
            <w:vAlign w:val="center"/>
          </w:tcPr>
          <w:p w14:paraId="56D39BCB" w14:textId="77777777" w:rsidR="00B54010" w:rsidRDefault="00000000">
            <w:pPr>
              <w:spacing w:after="40"/>
            </w:pPr>
            <w:r>
              <w:t>10</w:t>
            </w:r>
          </w:p>
        </w:tc>
        <w:tc>
          <w:tcPr>
            <w:tcW w:w="1613" w:type="dxa"/>
            <w:tcMar>
              <w:top w:w="60" w:type="dxa"/>
              <w:left w:w="80" w:type="dxa"/>
              <w:bottom w:w="60" w:type="dxa"/>
              <w:right w:w="80" w:type="dxa"/>
            </w:tcMar>
            <w:vAlign w:val="center"/>
          </w:tcPr>
          <w:p w14:paraId="0F0CADB0" w14:textId="77777777" w:rsidR="00B54010" w:rsidRDefault="00000000">
            <w:pPr>
              <w:spacing w:after="40"/>
            </w:pPr>
            <w:r>
              <w:t>10</w:t>
            </w:r>
          </w:p>
        </w:tc>
      </w:tr>
      <w:tr w:rsidR="00B54010" w14:paraId="36097D09" w14:textId="77777777">
        <w:trPr>
          <w:jc w:val="center"/>
        </w:trPr>
        <w:tc>
          <w:tcPr>
            <w:tcW w:w="1210" w:type="dxa"/>
            <w:tcMar>
              <w:top w:w="60" w:type="dxa"/>
              <w:left w:w="80" w:type="dxa"/>
              <w:bottom w:w="60" w:type="dxa"/>
              <w:right w:w="80" w:type="dxa"/>
            </w:tcMar>
            <w:vAlign w:val="center"/>
          </w:tcPr>
          <w:p w14:paraId="08768606" w14:textId="77777777" w:rsidR="00B54010" w:rsidRDefault="00000000">
            <w:pPr>
              <w:spacing w:after="40"/>
            </w:pPr>
            <w:r>
              <w:t>Administration/Finance/HR</w:t>
            </w:r>
          </w:p>
        </w:tc>
        <w:tc>
          <w:tcPr>
            <w:tcW w:w="3024" w:type="dxa"/>
            <w:tcMar>
              <w:top w:w="60" w:type="dxa"/>
              <w:left w:w="80" w:type="dxa"/>
              <w:bottom w:w="60" w:type="dxa"/>
              <w:right w:w="80" w:type="dxa"/>
            </w:tcMar>
            <w:vAlign w:val="center"/>
          </w:tcPr>
          <w:p w14:paraId="46004675" w14:textId="77777777" w:rsidR="00B54010" w:rsidRDefault="00000000">
            <w:pPr>
              <w:spacing w:after="40"/>
            </w:pPr>
            <w:r>
              <w:t>26</w:t>
            </w:r>
          </w:p>
        </w:tc>
        <w:tc>
          <w:tcPr>
            <w:tcW w:w="1210" w:type="dxa"/>
            <w:tcMar>
              <w:top w:w="60" w:type="dxa"/>
              <w:left w:w="80" w:type="dxa"/>
              <w:bottom w:w="60" w:type="dxa"/>
              <w:right w:w="80" w:type="dxa"/>
            </w:tcMar>
            <w:vAlign w:val="center"/>
          </w:tcPr>
          <w:p w14:paraId="139BCBC6" w14:textId="77777777" w:rsidR="00B54010" w:rsidRDefault="00000000">
            <w:pPr>
              <w:spacing w:after="40"/>
            </w:pPr>
            <w:r>
              <w:t>26</w:t>
            </w:r>
          </w:p>
        </w:tc>
        <w:tc>
          <w:tcPr>
            <w:tcW w:w="1613" w:type="dxa"/>
            <w:tcMar>
              <w:top w:w="60" w:type="dxa"/>
              <w:left w:w="80" w:type="dxa"/>
              <w:bottom w:w="60" w:type="dxa"/>
              <w:right w:w="80" w:type="dxa"/>
            </w:tcMar>
            <w:vAlign w:val="center"/>
          </w:tcPr>
          <w:p w14:paraId="5AE53987" w14:textId="77777777" w:rsidR="00B54010" w:rsidRDefault="00000000">
            <w:pPr>
              <w:spacing w:after="40"/>
            </w:pPr>
            <w:r>
              <w:t>26</w:t>
            </w:r>
          </w:p>
        </w:tc>
        <w:tc>
          <w:tcPr>
            <w:tcW w:w="1411" w:type="dxa"/>
            <w:tcMar>
              <w:top w:w="60" w:type="dxa"/>
              <w:left w:w="80" w:type="dxa"/>
              <w:bottom w:w="60" w:type="dxa"/>
              <w:right w:w="80" w:type="dxa"/>
            </w:tcMar>
            <w:vAlign w:val="center"/>
          </w:tcPr>
          <w:p w14:paraId="26DCDEA4" w14:textId="77777777" w:rsidR="00B54010" w:rsidRDefault="00000000">
            <w:pPr>
              <w:spacing w:after="40"/>
            </w:pPr>
            <w:r>
              <w:t>26</w:t>
            </w:r>
          </w:p>
        </w:tc>
        <w:tc>
          <w:tcPr>
            <w:tcW w:w="1613" w:type="dxa"/>
            <w:tcMar>
              <w:top w:w="60" w:type="dxa"/>
              <w:left w:w="80" w:type="dxa"/>
              <w:bottom w:w="60" w:type="dxa"/>
              <w:right w:w="80" w:type="dxa"/>
            </w:tcMar>
            <w:vAlign w:val="center"/>
          </w:tcPr>
          <w:p w14:paraId="0255F0F4" w14:textId="77777777" w:rsidR="00B54010" w:rsidRDefault="00000000">
            <w:pPr>
              <w:spacing w:after="40"/>
            </w:pPr>
            <w:r>
              <w:t>26</w:t>
            </w:r>
          </w:p>
        </w:tc>
      </w:tr>
      <w:tr w:rsidR="00B54010" w14:paraId="35BDFDE3" w14:textId="77777777">
        <w:trPr>
          <w:jc w:val="center"/>
        </w:trPr>
        <w:tc>
          <w:tcPr>
            <w:tcW w:w="1210" w:type="dxa"/>
            <w:tcMar>
              <w:top w:w="60" w:type="dxa"/>
              <w:left w:w="80" w:type="dxa"/>
              <w:bottom w:w="60" w:type="dxa"/>
              <w:right w:w="80" w:type="dxa"/>
            </w:tcMar>
            <w:vAlign w:val="center"/>
          </w:tcPr>
          <w:p w14:paraId="250E852F" w14:textId="77777777" w:rsidR="00B54010" w:rsidRDefault="00000000">
            <w:pPr>
              <w:spacing w:after="40"/>
            </w:pPr>
            <w:r>
              <w:t>IT</w:t>
            </w:r>
          </w:p>
        </w:tc>
        <w:tc>
          <w:tcPr>
            <w:tcW w:w="3024" w:type="dxa"/>
            <w:tcMar>
              <w:top w:w="60" w:type="dxa"/>
              <w:left w:w="80" w:type="dxa"/>
              <w:bottom w:w="60" w:type="dxa"/>
              <w:right w:w="80" w:type="dxa"/>
            </w:tcMar>
            <w:vAlign w:val="center"/>
          </w:tcPr>
          <w:p w14:paraId="39182E6C" w14:textId="77777777" w:rsidR="00B54010" w:rsidRDefault="00000000">
            <w:pPr>
              <w:spacing w:after="40"/>
            </w:pPr>
            <w:r>
              <w:t>8</w:t>
            </w:r>
          </w:p>
        </w:tc>
        <w:tc>
          <w:tcPr>
            <w:tcW w:w="1210" w:type="dxa"/>
            <w:tcMar>
              <w:top w:w="60" w:type="dxa"/>
              <w:left w:w="80" w:type="dxa"/>
              <w:bottom w:w="60" w:type="dxa"/>
              <w:right w:w="80" w:type="dxa"/>
            </w:tcMar>
            <w:vAlign w:val="center"/>
          </w:tcPr>
          <w:p w14:paraId="6FB9B09C" w14:textId="77777777" w:rsidR="00B54010" w:rsidRDefault="00000000">
            <w:pPr>
              <w:spacing w:after="40"/>
            </w:pPr>
            <w:r>
              <w:t>8</w:t>
            </w:r>
          </w:p>
        </w:tc>
        <w:tc>
          <w:tcPr>
            <w:tcW w:w="1613" w:type="dxa"/>
            <w:tcMar>
              <w:top w:w="60" w:type="dxa"/>
              <w:left w:w="80" w:type="dxa"/>
              <w:bottom w:w="60" w:type="dxa"/>
              <w:right w:w="80" w:type="dxa"/>
            </w:tcMar>
            <w:vAlign w:val="center"/>
          </w:tcPr>
          <w:p w14:paraId="41B94689" w14:textId="77777777" w:rsidR="00B54010" w:rsidRDefault="00000000">
            <w:pPr>
              <w:spacing w:after="40"/>
            </w:pPr>
            <w:r>
              <w:t>8</w:t>
            </w:r>
          </w:p>
        </w:tc>
        <w:tc>
          <w:tcPr>
            <w:tcW w:w="1411" w:type="dxa"/>
            <w:tcMar>
              <w:top w:w="60" w:type="dxa"/>
              <w:left w:w="80" w:type="dxa"/>
              <w:bottom w:w="60" w:type="dxa"/>
              <w:right w:w="80" w:type="dxa"/>
            </w:tcMar>
            <w:vAlign w:val="center"/>
          </w:tcPr>
          <w:p w14:paraId="7BD3C4F7" w14:textId="77777777" w:rsidR="00B54010" w:rsidRDefault="00000000">
            <w:pPr>
              <w:spacing w:after="40"/>
            </w:pPr>
            <w:r>
              <w:t>8</w:t>
            </w:r>
          </w:p>
        </w:tc>
        <w:tc>
          <w:tcPr>
            <w:tcW w:w="1613" w:type="dxa"/>
            <w:tcMar>
              <w:top w:w="60" w:type="dxa"/>
              <w:left w:w="80" w:type="dxa"/>
              <w:bottom w:w="60" w:type="dxa"/>
              <w:right w:w="80" w:type="dxa"/>
            </w:tcMar>
            <w:vAlign w:val="center"/>
          </w:tcPr>
          <w:p w14:paraId="063837B6" w14:textId="77777777" w:rsidR="00B54010" w:rsidRDefault="00000000">
            <w:pPr>
              <w:spacing w:after="40"/>
            </w:pPr>
            <w:r>
              <w:t>8</w:t>
            </w:r>
          </w:p>
        </w:tc>
      </w:tr>
      <w:tr w:rsidR="00B54010" w14:paraId="6097E856" w14:textId="77777777">
        <w:trPr>
          <w:jc w:val="center"/>
        </w:trPr>
        <w:tc>
          <w:tcPr>
            <w:tcW w:w="1210" w:type="dxa"/>
            <w:tcMar>
              <w:top w:w="60" w:type="dxa"/>
              <w:left w:w="80" w:type="dxa"/>
              <w:bottom w:w="60" w:type="dxa"/>
              <w:right w:w="80" w:type="dxa"/>
            </w:tcMar>
            <w:vAlign w:val="center"/>
          </w:tcPr>
          <w:p w14:paraId="54C1ACDA" w14:textId="77777777" w:rsidR="00B54010" w:rsidRDefault="00000000">
            <w:pPr>
              <w:spacing w:after="40"/>
            </w:pPr>
            <w:r>
              <w:lastRenderedPageBreak/>
              <w:t>TOTAL</w:t>
            </w:r>
          </w:p>
        </w:tc>
        <w:tc>
          <w:tcPr>
            <w:tcW w:w="3024" w:type="dxa"/>
            <w:tcMar>
              <w:top w:w="60" w:type="dxa"/>
              <w:left w:w="80" w:type="dxa"/>
              <w:bottom w:w="60" w:type="dxa"/>
              <w:right w:w="80" w:type="dxa"/>
            </w:tcMar>
            <w:vAlign w:val="center"/>
          </w:tcPr>
          <w:p w14:paraId="25111AA9" w14:textId="77777777" w:rsidR="00B54010" w:rsidRDefault="00000000">
            <w:pPr>
              <w:spacing w:after="40"/>
            </w:pPr>
            <w:r>
              <w:t>260</w:t>
            </w:r>
          </w:p>
        </w:tc>
        <w:tc>
          <w:tcPr>
            <w:tcW w:w="1210" w:type="dxa"/>
            <w:tcMar>
              <w:top w:w="60" w:type="dxa"/>
              <w:left w:w="80" w:type="dxa"/>
              <w:bottom w:w="60" w:type="dxa"/>
              <w:right w:w="80" w:type="dxa"/>
            </w:tcMar>
            <w:vAlign w:val="center"/>
          </w:tcPr>
          <w:p w14:paraId="1C389BB7" w14:textId="77777777" w:rsidR="00B54010" w:rsidRDefault="00000000">
            <w:pPr>
              <w:spacing w:after="40"/>
            </w:pPr>
            <w:r>
              <w:t>261</w:t>
            </w:r>
          </w:p>
        </w:tc>
        <w:tc>
          <w:tcPr>
            <w:tcW w:w="1613" w:type="dxa"/>
            <w:tcMar>
              <w:top w:w="60" w:type="dxa"/>
              <w:left w:w="80" w:type="dxa"/>
              <w:bottom w:w="60" w:type="dxa"/>
              <w:right w:w="80" w:type="dxa"/>
            </w:tcMar>
            <w:vAlign w:val="center"/>
          </w:tcPr>
          <w:p w14:paraId="42BA788C" w14:textId="77777777" w:rsidR="00B54010" w:rsidRDefault="00000000">
            <w:pPr>
              <w:spacing w:after="40"/>
            </w:pPr>
            <w:r>
              <w:t>264</w:t>
            </w:r>
          </w:p>
        </w:tc>
        <w:tc>
          <w:tcPr>
            <w:tcW w:w="1411" w:type="dxa"/>
            <w:tcMar>
              <w:top w:w="60" w:type="dxa"/>
              <w:left w:w="80" w:type="dxa"/>
              <w:bottom w:w="60" w:type="dxa"/>
              <w:right w:w="80" w:type="dxa"/>
            </w:tcMar>
            <w:vAlign w:val="center"/>
          </w:tcPr>
          <w:p w14:paraId="06AF6E20" w14:textId="77777777" w:rsidR="00B54010" w:rsidRDefault="00000000">
            <w:pPr>
              <w:spacing w:after="40"/>
            </w:pPr>
            <w:r>
              <w:t>261</w:t>
            </w:r>
          </w:p>
        </w:tc>
        <w:tc>
          <w:tcPr>
            <w:tcW w:w="1613" w:type="dxa"/>
            <w:tcMar>
              <w:top w:w="60" w:type="dxa"/>
              <w:left w:w="80" w:type="dxa"/>
              <w:bottom w:w="60" w:type="dxa"/>
              <w:right w:w="80" w:type="dxa"/>
            </w:tcMar>
            <w:vAlign w:val="center"/>
          </w:tcPr>
          <w:p w14:paraId="13207E3F" w14:textId="77777777" w:rsidR="00B54010" w:rsidRDefault="00000000">
            <w:pPr>
              <w:spacing w:after="40"/>
            </w:pPr>
            <w:r>
              <w:t>265</w:t>
            </w:r>
          </w:p>
        </w:tc>
      </w:tr>
    </w:tbl>
    <w:p w14:paraId="3EB926F3" w14:textId="77777777" w:rsidR="00B54010" w:rsidRDefault="00000000">
      <w:pPr>
        <w:spacing w:after="120"/>
      </w:pPr>
      <w:r>
        <w:t>Workforce assumptions (mock): limited growth in public safety and public works; operational efficiency and technology modernization reduce administrative growth needs.</w:t>
      </w:r>
    </w:p>
    <w:p w14:paraId="15D801F2" w14:textId="6F46A045" w:rsidR="00B54010" w:rsidRDefault="00000000" w:rsidP="00BC1937">
      <w:pPr>
        <w:pBdr>
          <w:bottom w:val="single" w:sz="4" w:space="1" w:color="auto"/>
        </w:pBdr>
      </w:pPr>
      <w:r>
        <w:rPr>
          <w:b/>
          <w:color w:val="0F3D5E"/>
          <w:sz w:val="32"/>
        </w:rPr>
        <w:t>9. Ongoing Review &amp; Engagement</w:t>
      </w:r>
    </w:p>
    <w:p w14:paraId="1F892AA1" w14:textId="6758DE19" w:rsidR="00B54010" w:rsidRDefault="00000000" w:rsidP="00BC1937">
      <w:pPr>
        <w:spacing w:after="120"/>
      </w:pPr>
      <w:r>
        <w:t>The plan is maintained as a living framework through annual progress reviews, mid-cycle adjustments, and continuous community engagement.</w:t>
      </w:r>
    </w:p>
    <w:p w14:paraId="6C353728" w14:textId="77777777" w:rsidR="00B54010" w:rsidRDefault="00000000">
      <w:pPr>
        <w:spacing w:after="120"/>
      </w:pPr>
      <w:r>
        <w:t>Annual review (mock):</w:t>
      </w:r>
    </w:p>
    <w:p w14:paraId="5091DD1C" w14:textId="77777777" w:rsidR="00B54010" w:rsidRDefault="00000000">
      <w:pPr>
        <w:spacing w:after="120"/>
      </w:pPr>
      <w:r>
        <w:t>• Refresh forecast assumptions and update reserve targets</w:t>
      </w:r>
    </w:p>
    <w:p w14:paraId="06DC6473" w14:textId="77777777" w:rsidR="00B54010" w:rsidRDefault="00000000">
      <w:pPr>
        <w:spacing w:after="120"/>
      </w:pPr>
      <w:r>
        <w:t>• Reprioritize initiatives based on performance and capacity</w:t>
      </w:r>
    </w:p>
    <w:p w14:paraId="50064B1F" w14:textId="77777777" w:rsidR="00B54010" w:rsidRDefault="00000000">
      <w:pPr>
        <w:spacing w:after="120"/>
      </w:pPr>
      <w:r>
        <w:t>• Update CIP project sequencing based on funding and readiness</w:t>
      </w:r>
    </w:p>
    <w:p w14:paraId="1C7CB8B5" w14:textId="77777777" w:rsidR="00B54010" w:rsidRDefault="00000000">
      <w:pPr>
        <w:spacing w:after="120"/>
      </w:pPr>
      <w:r>
        <w:t>• Publish an annual progress report with updated dashboards</w:t>
      </w:r>
    </w:p>
    <w:tbl>
      <w:tblPr>
        <w:tblStyle w:val="TableGrid"/>
        <w:tblW w:w="0" w:type="auto"/>
        <w:jc w:val="center"/>
        <w:tblLayout w:type="fixed"/>
        <w:tblLook w:val="04A0" w:firstRow="1" w:lastRow="0" w:firstColumn="1" w:lastColumn="0" w:noHBand="0" w:noVBand="1"/>
      </w:tblPr>
      <w:tblGrid>
        <w:gridCol w:w="3024"/>
        <w:gridCol w:w="3528"/>
        <w:gridCol w:w="3528"/>
      </w:tblGrid>
      <w:tr w:rsidR="00B54010" w14:paraId="75AE4539" w14:textId="77777777">
        <w:trPr>
          <w:tblHeader/>
          <w:jc w:val="center"/>
        </w:trPr>
        <w:tc>
          <w:tcPr>
            <w:tcW w:w="3024" w:type="dxa"/>
            <w:shd w:val="clear" w:color="auto" w:fill="F2F4F7"/>
            <w:tcMar>
              <w:top w:w="60" w:type="dxa"/>
              <w:left w:w="80" w:type="dxa"/>
              <w:bottom w:w="60" w:type="dxa"/>
              <w:right w:w="80" w:type="dxa"/>
            </w:tcMar>
            <w:vAlign w:val="center"/>
          </w:tcPr>
          <w:p w14:paraId="77C6C66D" w14:textId="77777777" w:rsidR="00B54010" w:rsidRDefault="00000000">
            <w:pPr>
              <w:spacing w:after="40"/>
            </w:pPr>
            <w:r>
              <w:rPr>
                <w:b/>
                <w:color w:val="0F3D5E"/>
              </w:rPr>
              <w:t>Review Type</w:t>
            </w:r>
          </w:p>
        </w:tc>
        <w:tc>
          <w:tcPr>
            <w:tcW w:w="3528" w:type="dxa"/>
            <w:shd w:val="clear" w:color="auto" w:fill="F2F4F7"/>
            <w:tcMar>
              <w:top w:w="60" w:type="dxa"/>
              <w:left w:w="80" w:type="dxa"/>
              <w:bottom w:w="60" w:type="dxa"/>
              <w:right w:w="80" w:type="dxa"/>
            </w:tcMar>
            <w:vAlign w:val="center"/>
          </w:tcPr>
          <w:p w14:paraId="1FB7392A" w14:textId="77777777" w:rsidR="00B54010" w:rsidRDefault="00000000">
            <w:pPr>
              <w:spacing w:after="40"/>
            </w:pPr>
            <w:r>
              <w:rPr>
                <w:b/>
                <w:color w:val="0F3D5E"/>
              </w:rPr>
              <w:t>Frequency</w:t>
            </w:r>
          </w:p>
        </w:tc>
        <w:tc>
          <w:tcPr>
            <w:tcW w:w="3528" w:type="dxa"/>
            <w:shd w:val="clear" w:color="auto" w:fill="F2F4F7"/>
            <w:tcMar>
              <w:top w:w="60" w:type="dxa"/>
              <w:left w:w="80" w:type="dxa"/>
              <w:bottom w:w="60" w:type="dxa"/>
              <w:right w:w="80" w:type="dxa"/>
            </w:tcMar>
            <w:vAlign w:val="center"/>
          </w:tcPr>
          <w:p w14:paraId="5318B395" w14:textId="77777777" w:rsidR="00B54010" w:rsidRDefault="00000000">
            <w:pPr>
              <w:spacing w:after="40"/>
            </w:pPr>
            <w:r>
              <w:rPr>
                <w:b/>
                <w:color w:val="0F3D5E"/>
              </w:rPr>
              <w:t>Primary Outputs</w:t>
            </w:r>
          </w:p>
        </w:tc>
      </w:tr>
      <w:tr w:rsidR="00B54010" w14:paraId="327A4E21" w14:textId="77777777">
        <w:trPr>
          <w:jc w:val="center"/>
        </w:trPr>
        <w:tc>
          <w:tcPr>
            <w:tcW w:w="3024" w:type="dxa"/>
            <w:tcMar>
              <w:top w:w="60" w:type="dxa"/>
              <w:left w:w="80" w:type="dxa"/>
              <w:bottom w:w="60" w:type="dxa"/>
              <w:right w:w="80" w:type="dxa"/>
            </w:tcMar>
            <w:vAlign w:val="center"/>
          </w:tcPr>
          <w:p w14:paraId="39A2A3B4" w14:textId="77777777" w:rsidR="00B54010" w:rsidRDefault="00000000">
            <w:pPr>
              <w:spacing w:after="40"/>
            </w:pPr>
            <w:r>
              <w:t>Quarterly performance review</w:t>
            </w:r>
          </w:p>
        </w:tc>
        <w:tc>
          <w:tcPr>
            <w:tcW w:w="3528" w:type="dxa"/>
            <w:tcMar>
              <w:top w:w="60" w:type="dxa"/>
              <w:left w:w="80" w:type="dxa"/>
              <w:bottom w:w="60" w:type="dxa"/>
              <w:right w:w="80" w:type="dxa"/>
            </w:tcMar>
            <w:vAlign w:val="center"/>
          </w:tcPr>
          <w:p w14:paraId="2F6EFDF1" w14:textId="77777777" w:rsidR="00B54010" w:rsidRDefault="00000000">
            <w:pPr>
              <w:spacing w:after="40"/>
            </w:pPr>
            <w:r>
              <w:t>Quarterly</w:t>
            </w:r>
          </w:p>
        </w:tc>
        <w:tc>
          <w:tcPr>
            <w:tcW w:w="3528" w:type="dxa"/>
            <w:tcMar>
              <w:top w:w="60" w:type="dxa"/>
              <w:left w:w="80" w:type="dxa"/>
              <w:bottom w:w="60" w:type="dxa"/>
              <w:right w:w="80" w:type="dxa"/>
            </w:tcMar>
            <w:vAlign w:val="center"/>
          </w:tcPr>
          <w:p w14:paraId="5010E050" w14:textId="77777777" w:rsidR="00B54010" w:rsidRDefault="00000000">
            <w:pPr>
              <w:spacing w:after="40"/>
            </w:pPr>
            <w:r>
              <w:t>KPI dashboard update; risk log refresh</w:t>
            </w:r>
          </w:p>
        </w:tc>
      </w:tr>
      <w:tr w:rsidR="00B54010" w14:paraId="0156DEAE" w14:textId="77777777">
        <w:trPr>
          <w:jc w:val="center"/>
        </w:trPr>
        <w:tc>
          <w:tcPr>
            <w:tcW w:w="3024" w:type="dxa"/>
            <w:tcMar>
              <w:top w:w="60" w:type="dxa"/>
              <w:left w:w="80" w:type="dxa"/>
              <w:bottom w:w="60" w:type="dxa"/>
              <w:right w:w="80" w:type="dxa"/>
            </w:tcMar>
            <w:vAlign w:val="center"/>
          </w:tcPr>
          <w:p w14:paraId="19142580" w14:textId="77777777" w:rsidR="00B54010" w:rsidRDefault="00000000">
            <w:pPr>
              <w:spacing w:after="40"/>
            </w:pPr>
            <w:r>
              <w:t>Mid-year financial forecast</w:t>
            </w:r>
          </w:p>
        </w:tc>
        <w:tc>
          <w:tcPr>
            <w:tcW w:w="3528" w:type="dxa"/>
            <w:tcMar>
              <w:top w:w="60" w:type="dxa"/>
              <w:left w:w="80" w:type="dxa"/>
              <w:bottom w:w="60" w:type="dxa"/>
              <w:right w:w="80" w:type="dxa"/>
            </w:tcMar>
            <w:vAlign w:val="center"/>
          </w:tcPr>
          <w:p w14:paraId="34EF6D5A" w14:textId="77777777" w:rsidR="00B54010" w:rsidRDefault="00000000">
            <w:pPr>
              <w:spacing w:after="40"/>
            </w:pPr>
            <w:r>
              <w:t>Semi-annual</w:t>
            </w:r>
          </w:p>
        </w:tc>
        <w:tc>
          <w:tcPr>
            <w:tcW w:w="3528" w:type="dxa"/>
            <w:tcMar>
              <w:top w:w="60" w:type="dxa"/>
              <w:left w:w="80" w:type="dxa"/>
              <w:bottom w:w="60" w:type="dxa"/>
              <w:right w:w="80" w:type="dxa"/>
            </w:tcMar>
            <w:vAlign w:val="center"/>
          </w:tcPr>
          <w:p w14:paraId="6042E4F8" w14:textId="77777777" w:rsidR="00B54010" w:rsidRDefault="00000000">
            <w:pPr>
              <w:spacing w:after="40"/>
            </w:pPr>
            <w:r>
              <w:t>Updated revenue/expenditure projections</w:t>
            </w:r>
          </w:p>
        </w:tc>
      </w:tr>
      <w:tr w:rsidR="00B54010" w14:paraId="5CC504FB" w14:textId="77777777">
        <w:trPr>
          <w:jc w:val="center"/>
        </w:trPr>
        <w:tc>
          <w:tcPr>
            <w:tcW w:w="3024" w:type="dxa"/>
            <w:tcMar>
              <w:top w:w="60" w:type="dxa"/>
              <w:left w:w="80" w:type="dxa"/>
              <w:bottom w:w="60" w:type="dxa"/>
              <w:right w:w="80" w:type="dxa"/>
            </w:tcMar>
            <w:vAlign w:val="center"/>
          </w:tcPr>
          <w:p w14:paraId="7CA971DA" w14:textId="77777777" w:rsidR="00B54010" w:rsidRDefault="00000000">
            <w:pPr>
              <w:spacing w:after="40"/>
            </w:pPr>
            <w:r>
              <w:t>Annual action plan refresh</w:t>
            </w:r>
          </w:p>
        </w:tc>
        <w:tc>
          <w:tcPr>
            <w:tcW w:w="3528" w:type="dxa"/>
            <w:tcMar>
              <w:top w:w="60" w:type="dxa"/>
              <w:left w:w="80" w:type="dxa"/>
              <w:bottom w:w="60" w:type="dxa"/>
              <w:right w:w="80" w:type="dxa"/>
            </w:tcMar>
            <w:vAlign w:val="center"/>
          </w:tcPr>
          <w:p w14:paraId="0B81C4B1" w14:textId="77777777" w:rsidR="00B54010" w:rsidRDefault="00000000">
            <w:pPr>
              <w:spacing w:after="40"/>
            </w:pPr>
            <w:r>
              <w:t>Annual</w:t>
            </w:r>
          </w:p>
        </w:tc>
        <w:tc>
          <w:tcPr>
            <w:tcW w:w="3528" w:type="dxa"/>
            <w:tcMar>
              <w:top w:w="60" w:type="dxa"/>
              <w:left w:w="80" w:type="dxa"/>
              <w:bottom w:w="60" w:type="dxa"/>
              <w:right w:w="80" w:type="dxa"/>
            </w:tcMar>
            <w:vAlign w:val="center"/>
          </w:tcPr>
          <w:p w14:paraId="0C636922" w14:textId="77777777" w:rsidR="00B54010" w:rsidRDefault="00000000">
            <w:pPr>
              <w:spacing w:after="40"/>
            </w:pPr>
            <w:r>
              <w:t>Next-year priorities; initiative owner assignments</w:t>
            </w:r>
          </w:p>
        </w:tc>
      </w:tr>
      <w:tr w:rsidR="00B54010" w14:paraId="75848608" w14:textId="77777777">
        <w:trPr>
          <w:jc w:val="center"/>
        </w:trPr>
        <w:tc>
          <w:tcPr>
            <w:tcW w:w="3024" w:type="dxa"/>
            <w:tcMar>
              <w:top w:w="60" w:type="dxa"/>
              <w:left w:w="80" w:type="dxa"/>
              <w:bottom w:w="60" w:type="dxa"/>
              <w:right w:w="80" w:type="dxa"/>
            </w:tcMar>
            <w:vAlign w:val="center"/>
          </w:tcPr>
          <w:p w14:paraId="0D5D03E7" w14:textId="77777777" w:rsidR="00B54010" w:rsidRDefault="00000000">
            <w:pPr>
              <w:spacing w:after="40"/>
            </w:pPr>
            <w:r>
              <w:t>Full strategic refresh</w:t>
            </w:r>
          </w:p>
        </w:tc>
        <w:tc>
          <w:tcPr>
            <w:tcW w:w="3528" w:type="dxa"/>
            <w:tcMar>
              <w:top w:w="60" w:type="dxa"/>
              <w:left w:w="80" w:type="dxa"/>
              <w:bottom w:w="60" w:type="dxa"/>
              <w:right w:w="80" w:type="dxa"/>
            </w:tcMar>
            <w:vAlign w:val="center"/>
          </w:tcPr>
          <w:p w14:paraId="446B6BEA" w14:textId="77777777" w:rsidR="00B54010" w:rsidRDefault="00000000">
            <w:pPr>
              <w:spacing w:after="40"/>
            </w:pPr>
            <w:r>
              <w:t>Every 3–5 years</w:t>
            </w:r>
          </w:p>
        </w:tc>
        <w:tc>
          <w:tcPr>
            <w:tcW w:w="3528" w:type="dxa"/>
            <w:tcMar>
              <w:top w:w="60" w:type="dxa"/>
              <w:left w:w="80" w:type="dxa"/>
              <w:bottom w:w="60" w:type="dxa"/>
              <w:right w:w="80" w:type="dxa"/>
            </w:tcMar>
            <w:vAlign w:val="center"/>
          </w:tcPr>
          <w:p w14:paraId="6817D648" w14:textId="77777777" w:rsidR="00B54010" w:rsidRDefault="00000000">
            <w:pPr>
              <w:spacing w:after="40"/>
            </w:pPr>
            <w:r>
              <w:t>Updated goals, priorities, community needs assessment</w:t>
            </w:r>
          </w:p>
        </w:tc>
      </w:tr>
    </w:tbl>
    <w:p w14:paraId="21ACB693" w14:textId="3E110900" w:rsidR="00B54010" w:rsidRDefault="00000000" w:rsidP="00F2724A">
      <w:r>
        <w:rPr>
          <w:b/>
          <w:color w:val="0F3D5E"/>
          <w:sz w:val="32"/>
        </w:rPr>
        <w:t>10. Conclusion</w:t>
      </w:r>
    </w:p>
    <w:p w14:paraId="79E4EF0E" w14:textId="77777777" w:rsidR="00B54010" w:rsidRDefault="00000000">
      <w:pPr>
        <w:spacing w:after="120"/>
      </w:pPr>
      <w:r>
        <w:t>This demonstration plan shows how an engagement-driven strategic plan can be connected to real implementation tools: a multi-year budget forecast, department budgets, a capital improvement program, and measurable performance targets.</w:t>
      </w:r>
    </w:p>
    <w:p w14:paraId="5EB3DB21" w14:textId="77777777" w:rsidR="00B54010" w:rsidRDefault="00B54010"/>
    <w:p w14:paraId="34EA6252" w14:textId="77777777" w:rsidR="00B54010" w:rsidRDefault="00000000">
      <w:pPr>
        <w:spacing w:after="120"/>
      </w:pPr>
      <w:r>
        <w:t>Key takeaway: Strategy becomes executable when it is tied to dollars, staffing, timelines, and accountability.</w:t>
      </w:r>
    </w:p>
    <w:p w14:paraId="6291BE64" w14:textId="5C919598" w:rsidR="00B54010" w:rsidRDefault="00000000" w:rsidP="00F2724A">
      <w:r>
        <w:rPr>
          <w:b/>
          <w:color w:val="0F3D5E"/>
          <w:sz w:val="32"/>
        </w:rPr>
        <w:t>Appendix A: Facilitated Retreat Agenda &amp; Materials (Mock)</w:t>
      </w:r>
    </w:p>
    <w:p w14:paraId="0C41F605" w14:textId="77777777" w:rsidR="00B54010" w:rsidRDefault="00000000">
      <w:pPr>
        <w:spacing w:after="120"/>
      </w:pPr>
      <w:r>
        <w:rPr>
          <w:b/>
          <w:color w:val="4F8A5B"/>
          <w:sz w:val="26"/>
        </w:rPr>
        <w:t>One-Day Governing-Body Retreat Agenda</w:t>
      </w:r>
    </w:p>
    <w:tbl>
      <w:tblPr>
        <w:tblStyle w:val="TableGrid"/>
        <w:tblW w:w="0" w:type="auto"/>
        <w:jc w:val="center"/>
        <w:tblLayout w:type="fixed"/>
        <w:tblLook w:val="04A0" w:firstRow="1" w:lastRow="0" w:firstColumn="1" w:lastColumn="0" w:noHBand="0" w:noVBand="1"/>
      </w:tblPr>
      <w:tblGrid>
        <w:gridCol w:w="2016"/>
        <w:gridCol w:w="2822"/>
        <w:gridCol w:w="2621"/>
        <w:gridCol w:w="2621"/>
      </w:tblGrid>
      <w:tr w:rsidR="00B54010" w14:paraId="360E8789" w14:textId="77777777">
        <w:trPr>
          <w:tblHeader/>
          <w:jc w:val="center"/>
        </w:trPr>
        <w:tc>
          <w:tcPr>
            <w:tcW w:w="2016" w:type="dxa"/>
            <w:shd w:val="clear" w:color="auto" w:fill="F2F4F7"/>
            <w:tcMar>
              <w:top w:w="60" w:type="dxa"/>
              <w:left w:w="80" w:type="dxa"/>
              <w:bottom w:w="60" w:type="dxa"/>
              <w:right w:w="80" w:type="dxa"/>
            </w:tcMar>
            <w:vAlign w:val="center"/>
          </w:tcPr>
          <w:p w14:paraId="5987E2AD" w14:textId="77777777" w:rsidR="00B54010" w:rsidRDefault="00000000">
            <w:pPr>
              <w:spacing w:after="40"/>
            </w:pPr>
            <w:r>
              <w:rPr>
                <w:b/>
                <w:color w:val="0F3D5E"/>
              </w:rPr>
              <w:t>Time</w:t>
            </w:r>
          </w:p>
        </w:tc>
        <w:tc>
          <w:tcPr>
            <w:tcW w:w="2822" w:type="dxa"/>
            <w:shd w:val="clear" w:color="auto" w:fill="F2F4F7"/>
            <w:tcMar>
              <w:top w:w="60" w:type="dxa"/>
              <w:left w:w="80" w:type="dxa"/>
              <w:bottom w:w="60" w:type="dxa"/>
              <w:right w:w="80" w:type="dxa"/>
            </w:tcMar>
            <w:vAlign w:val="center"/>
          </w:tcPr>
          <w:p w14:paraId="4D0FDDEA" w14:textId="77777777" w:rsidR="00B54010" w:rsidRDefault="00000000">
            <w:pPr>
              <w:spacing w:after="40"/>
            </w:pPr>
            <w:r>
              <w:rPr>
                <w:b/>
                <w:color w:val="0F3D5E"/>
              </w:rPr>
              <w:t>Session</w:t>
            </w:r>
          </w:p>
        </w:tc>
        <w:tc>
          <w:tcPr>
            <w:tcW w:w="2621" w:type="dxa"/>
            <w:shd w:val="clear" w:color="auto" w:fill="F2F4F7"/>
            <w:tcMar>
              <w:top w:w="60" w:type="dxa"/>
              <w:left w:w="80" w:type="dxa"/>
              <w:bottom w:w="60" w:type="dxa"/>
              <w:right w:w="80" w:type="dxa"/>
            </w:tcMar>
            <w:vAlign w:val="center"/>
          </w:tcPr>
          <w:p w14:paraId="74C13664" w14:textId="77777777" w:rsidR="00B54010" w:rsidRDefault="00000000">
            <w:pPr>
              <w:spacing w:after="40"/>
            </w:pPr>
            <w:r>
              <w:rPr>
                <w:b/>
                <w:color w:val="0F3D5E"/>
              </w:rPr>
              <w:t>Purpose</w:t>
            </w:r>
          </w:p>
        </w:tc>
        <w:tc>
          <w:tcPr>
            <w:tcW w:w="2621" w:type="dxa"/>
            <w:shd w:val="clear" w:color="auto" w:fill="F2F4F7"/>
            <w:tcMar>
              <w:top w:w="60" w:type="dxa"/>
              <w:left w:w="80" w:type="dxa"/>
              <w:bottom w:w="60" w:type="dxa"/>
              <w:right w:w="80" w:type="dxa"/>
            </w:tcMar>
            <w:vAlign w:val="center"/>
          </w:tcPr>
          <w:p w14:paraId="3350991C" w14:textId="77777777" w:rsidR="00B54010" w:rsidRDefault="00000000">
            <w:pPr>
              <w:spacing w:after="40"/>
            </w:pPr>
            <w:r>
              <w:rPr>
                <w:b/>
                <w:color w:val="0F3D5E"/>
              </w:rPr>
              <w:t>Output</w:t>
            </w:r>
          </w:p>
        </w:tc>
      </w:tr>
      <w:tr w:rsidR="00B54010" w14:paraId="325E5C98" w14:textId="77777777">
        <w:trPr>
          <w:jc w:val="center"/>
        </w:trPr>
        <w:tc>
          <w:tcPr>
            <w:tcW w:w="2016" w:type="dxa"/>
            <w:tcMar>
              <w:top w:w="60" w:type="dxa"/>
              <w:left w:w="80" w:type="dxa"/>
              <w:bottom w:w="60" w:type="dxa"/>
              <w:right w:w="80" w:type="dxa"/>
            </w:tcMar>
            <w:vAlign w:val="center"/>
          </w:tcPr>
          <w:p w14:paraId="66726DBB" w14:textId="77777777" w:rsidR="00B54010" w:rsidRDefault="00000000">
            <w:pPr>
              <w:spacing w:after="40"/>
            </w:pPr>
            <w:r>
              <w:t>8:30–9:00</w:t>
            </w:r>
          </w:p>
        </w:tc>
        <w:tc>
          <w:tcPr>
            <w:tcW w:w="2822" w:type="dxa"/>
            <w:tcMar>
              <w:top w:w="60" w:type="dxa"/>
              <w:left w:w="80" w:type="dxa"/>
              <w:bottom w:w="60" w:type="dxa"/>
              <w:right w:w="80" w:type="dxa"/>
            </w:tcMar>
            <w:vAlign w:val="center"/>
          </w:tcPr>
          <w:p w14:paraId="4EE88C67" w14:textId="77777777" w:rsidR="00B54010" w:rsidRDefault="00000000">
            <w:pPr>
              <w:spacing w:after="40"/>
            </w:pPr>
            <w:r>
              <w:t>Welcome &amp; norms</w:t>
            </w:r>
          </w:p>
        </w:tc>
        <w:tc>
          <w:tcPr>
            <w:tcW w:w="2621" w:type="dxa"/>
            <w:tcMar>
              <w:top w:w="60" w:type="dxa"/>
              <w:left w:w="80" w:type="dxa"/>
              <w:bottom w:w="60" w:type="dxa"/>
              <w:right w:w="80" w:type="dxa"/>
            </w:tcMar>
            <w:vAlign w:val="center"/>
          </w:tcPr>
          <w:p w14:paraId="4A5F33B8" w14:textId="77777777" w:rsidR="00B54010" w:rsidRDefault="00000000">
            <w:pPr>
              <w:spacing w:after="40"/>
            </w:pPr>
            <w:r>
              <w:t>Set expectations and rules</w:t>
            </w:r>
          </w:p>
        </w:tc>
        <w:tc>
          <w:tcPr>
            <w:tcW w:w="2621" w:type="dxa"/>
            <w:tcMar>
              <w:top w:w="60" w:type="dxa"/>
              <w:left w:w="80" w:type="dxa"/>
              <w:bottom w:w="60" w:type="dxa"/>
              <w:right w:w="80" w:type="dxa"/>
            </w:tcMar>
            <w:vAlign w:val="center"/>
          </w:tcPr>
          <w:p w14:paraId="414FEDB0" w14:textId="77777777" w:rsidR="00B54010" w:rsidRDefault="00000000">
            <w:pPr>
              <w:spacing w:after="40"/>
            </w:pPr>
            <w:r>
              <w:t>Agreed norms</w:t>
            </w:r>
          </w:p>
        </w:tc>
      </w:tr>
      <w:tr w:rsidR="00B54010" w14:paraId="1A0EF7FB" w14:textId="77777777">
        <w:trPr>
          <w:jc w:val="center"/>
        </w:trPr>
        <w:tc>
          <w:tcPr>
            <w:tcW w:w="2016" w:type="dxa"/>
            <w:tcMar>
              <w:top w:w="60" w:type="dxa"/>
              <w:left w:w="80" w:type="dxa"/>
              <w:bottom w:w="60" w:type="dxa"/>
              <w:right w:w="80" w:type="dxa"/>
            </w:tcMar>
            <w:vAlign w:val="center"/>
          </w:tcPr>
          <w:p w14:paraId="6912FD05" w14:textId="77777777" w:rsidR="00B54010" w:rsidRDefault="00000000">
            <w:pPr>
              <w:spacing w:after="40"/>
            </w:pPr>
            <w:r>
              <w:lastRenderedPageBreak/>
              <w:t>9:00–10:15</w:t>
            </w:r>
          </w:p>
        </w:tc>
        <w:tc>
          <w:tcPr>
            <w:tcW w:w="2822" w:type="dxa"/>
            <w:tcMar>
              <w:top w:w="60" w:type="dxa"/>
              <w:left w:w="80" w:type="dxa"/>
              <w:bottom w:w="60" w:type="dxa"/>
              <w:right w:w="80" w:type="dxa"/>
            </w:tcMar>
            <w:vAlign w:val="center"/>
          </w:tcPr>
          <w:p w14:paraId="1881A5CD" w14:textId="77777777" w:rsidR="00B54010" w:rsidRDefault="00000000">
            <w:pPr>
              <w:spacing w:after="40"/>
            </w:pPr>
            <w:r>
              <w:t>Current-state briefing</w:t>
            </w:r>
          </w:p>
        </w:tc>
        <w:tc>
          <w:tcPr>
            <w:tcW w:w="2621" w:type="dxa"/>
            <w:tcMar>
              <w:top w:w="60" w:type="dxa"/>
              <w:left w:w="80" w:type="dxa"/>
              <w:bottom w:w="60" w:type="dxa"/>
              <w:right w:w="80" w:type="dxa"/>
            </w:tcMar>
            <w:vAlign w:val="center"/>
          </w:tcPr>
          <w:p w14:paraId="40C25C0D" w14:textId="77777777" w:rsidR="00B54010" w:rsidRDefault="00000000">
            <w:pPr>
              <w:spacing w:after="40"/>
            </w:pPr>
            <w:r>
              <w:t>Review fiscal &amp; service baseline</w:t>
            </w:r>
          </w:p>
        </w:tc>
        <w:tc>
          <w:tcPr>
            <w:tcW w:w="2621" w:type="dxa"/>
            <w:tcMar>
              <w:top w:w="60" w:type="dxa"/>
              <w:left w:w="80" w:type="dxa"/>
              <w:bottom w:w="60" w:type="dxa"/>
              <w:right w:w="80" w:type="dxa"/>
            </w:tcMar>
            <w:vAlign w:val="center"/>
          </w:tcPr>
          <w:p w14:paraId="7B52297F" w14:textId="77777777" w:rsidR="00B54010" w:rsidRDefault="00000000">
            <w:pPr>
              <w:spacing w:after="40"/>
            </w:pPr>
            <w:r>
              <w:t>Shared understanding</w:t>
            </w:r>
          </w:p>
        </w:tc>
      </w:tr>
      <w:tr w:rsidR="00B54010" w14:paraId="0AF586C9" w14:textId="77777777">
        <w:trPr>
          <w:jc w:val="center"/>
        </w:trPr>
        <w:tc>
          <w:tcPr>
            <w:tcW w:w="2016" w:type="dxa"/>
            <w:tcMar>
              <w:top w:w="60" w:type="dxa"/>
              <w:left w:w="80" w:type="dxa"/>
              <w:bottom w:w="60" w:type="dxa"/>
              <w:right w:w="80" w:type="dxa"/>
            </w:tcMar>
            <w:vAlign w:val="center"/>
          </w:tcPr>
          <w:p w14:paraId="4B4C21FD" w14:textId="77777777" w:rsidR="00B54010" w:rsidRDefault="00000000">
            <w:pPr>
              <w:spacing w:after="40"/>
            </w:pPr>
            <w:r>
              <w:t>10:30–12:00</w:t>
            </w:r>
          </w:p>
        </w:tc>
        <w:tc>
          <w:tcPr>
            <w:tcW w:w="2822" w:type="dxa"/>
            <w:tcMar>
              <w:top w:w="60" w:type="dxa"/>
              <w:left w:w="80" w:type="dxa"/>
              <w:bottom w:w="60" w:type="dxa"/>
              <w:right w:w="80" w:type="dxa"/>
            </w:tcMar>
            <w:vAlign w:val="center"/>
          </w:tcPr>
          <w:p w14:paraId="42C0BD87" w14:textId="77777777" w:rsidR="00B54010" w:rsidRDefault="00000000">
            <w:pPr>
              <w:spacing w:after="40"/>
            </w:pPr>
            <w:r>
              <w:t>Strategic landscape &amp; SWOT</w:t>
            </w:r>
          </w:p>
        </w:tc>
        <w:tc>
          <w:tcPr>
            <w:tcW w:w="2621" w:type="dxa"/>
            <w:tcMar>
              <w:top w:w="60" w:type="dxa"/>
              <w:left w:w="80" w:type="dxa"/>
              <w:bottom w:w="60" w:type="dxa"/>
              <w:right w:w="80" w:type="dxa"/>
            </w:tcMar>
            <w:vAlign w:val="center"/>
          </w:tcPr>
          <w:p w14:paraId="7733BCFB" w14:textId="77777777" w:rsidR="00B54010" w:rsidRDefault="00000000">
            <w:pPr>
              <w:spacing w:after="40"/>
            </w:pPr>
            <w:r>
              <w:t>Identify risks/opportunities</w:t>
            </w:r>
          </w:p>
        </w:tc>
        <w:tc>
          <w:tcPr>
            <w:tcW w:w="2621" w:type="dxa"/>
            <w:tcMar>
              <w:top w:w="60" w:type="dxa"/>
              <w:left w:w="80" w:type="dxa"/>
              <w:bottom w:w="60" w:type="dxa"/>
              <w:right w:w="80" w:type="dxa"/>
            </w:tcMar>
            <w:vAlign w:val="center"/>
          </w:tcPr>
          <w:p w14:paraId="16E5DA54" w14:textId="77777777" w:rsidR="00B54010" w:rsidRDefault="00000000">
            <w:pPr>
              <w:spacing w:after="40"/>
            </w:pPr>
            <w:r>
              <w:t>SWOT summary</w:t>
            </w:r>
          </w:p>
        </w:tc>
      </w:tr>
      <w:tr w:rsidR="00B54010" w14:paraId="47D7E9AE" w14:textId="77777777">
        <w:trPr>
          <w:jc w:val="center"/>
        </w:trPr>
        <w:tc>
          <w:tcPr>
            <w:tcW w:w="2016" w:type="dxa"/>
            <w:tcMar>
              <w:top w:w="60" w:type="dxa"/>
              <w:left w:w="80" w:type="dxa"/>
              <w:bottom w:w="60" w:type="dxa"/>
              <w:right w:w="80" w:type="dxa"/>
            </w:tcMar>
            <w:vAlign w:val="center"/>
          </w:tcPr>
          <w:p w14:paraId="08407E53" w14:textId="77777777" w:rsidR="00B54010" w:rsidRDefault="00000000">
            <w:pPr>
              <w:spacing w:after="40"/>
            </w:pPr>
            <w:r>
              <w:t>1:00–2:30</w:t>
            </w:r>
          </w:p>
        </w:tc>
        <w:tc>
          <w:tcPr>
            <w:tcW w:w="2822" w:type="dxa"/>
            <w:tcMar>
              <w:top w:w="60" w:type="dxa"/>
              <w:left w:w="80" w:type="dxa"/>
              <w:bottom w:w="60" w:type="dxa"/>
              <w:right w:w="80" w:type="dxa"/>
            </w:tcMar>
            <w:vAlign w:val="center"/>
          </w:tcPr>
          <w:p w14:paraId="2D3AFD8F" w14:textId="77777777" w:rsidR="00B54010" w:rsidRDefault="00000000">
            <w:pPr>
              <w:spacing w:after="40"/>
            </w:pPr>
            <w:r>
              <w:t>Priority setting &amp; trade-offs</w:t>
            </w:r>
          </w:p>
        </w:tc>
        <w:tc>
          <w:tcPr>
            <w:tcW w:w="2621" w:type="dxa"/>
            <w:tcMar>
              <w:top w:w="60" w:type="dxa"/>
              <w:left w:w="80" w:type="dxa"/>
              <w:bottom w:w="60" w:type="dxa"/>
              <w:right w:w="80" w:type="dxa"/>
            </w:tcMar>
            <w:vAlign w:val="center"/>
          </w:tcPr>
          <w:p w14:paraId="4B1E34C2" w14:textId="77777777" w:rsidR="00B54010" w:rsidRDefault="00000000">
            <w:pPr>
              <w:spacing w:after="40"/>
            </w:pPr>
            <w:r>
              <w:t>Select top outcomes</w:t>
            </w:r>
          </w:p>
        </w:tc>
        <w:tc>
          <w:tcPr>
            <w:tcW w:w="2621" w:type="dxa"/>
            <w:tcMar>
              <w:top w:w="60" w:type="dxa"/>
              <w:left w:w="80" w:type="dxa"/>
              <w:bottom w:w="60" w:type="dxa"/>
              <w:right w:w="80" w:type="dxa"/>
            </w:tcMar>
            <w:vAlign w:val="center"/>
          </w:tcPr>
          <w:p w14:paraId="60DAE033" w14:textId="77777777" w:rsidR="00B54010" w:rsidRDefault="00000000">
            <w:pPr>
              <w:spacing w:after="40"/>
            </w:pPr>
            <w:r>
              <w:t>Priority list</w:t>
            </w:r>
          </w:p>
        </w:tc>
      </w:tr>
      <w:tr w:rsidR="00B54010" w14:paraId="1DB750E7" w14:textId="77777777">
        <w:trPr>
          <w:jc w:val="center"/>
        </w:trPr>
        <w:tc>
          <w:tcPr>
            <w:tcW w:w="2016" w:type="dxa"/>
            <w:tcMar>
              <w:top w:w="60" w:type="dxa"/>
              <w:left w:w="80" w:type="dxa"/>
              <w:bottom w:w="60" w:type="dxa"/>
              <w:right w:w="80" w:type="dxa"/>
            </w:tcMar>
            <w:vAlign w:val="center"/>
          </w:tcPr>
          <w:p w14:paraId="412C9A4B" w14:textId="77777777" w:rsidR="00B54010" w:rsidRDefault="00000000">
            <w:pPr>
              <w:spacing w:after="40"/>
            </w:pPr>
            <w:r>
              <w:t>2:45–4:00</w:t>
            </w:r>
          </w:p>
        </w:tc>
        <w:tc>
          <w:tcPr>
            <w:tcW w:w="2822" w:type="dxa"/>
            <w:tcMar>
              <w:top w:w="60" w:type="dxa"/>
              <w:left w:w="80" w:type="dxa"/>
              <w:bottom w:w="60" w:type="dxa"/>
              <w:right w:w="80" w:type="dxa"/>
            </w:tcMar>
            <w:vAlign w:val="center"/>
          </w:tcPr>
          <w:p w14:paraId="6728002B" w14:textId="77777777" w:rsidR="00B54010" w:rsidRDefault="00000000">
            <w:pPr>
              <w:spacing w:after="40"/>
            </w:pPr>
            <w:r>
              <w:t>Budget alignment scenarios</w:t>
            </w:r>
          </w:p>
        </w:tc>
        <w:tc>
          <w:tcPr>
            <w:tcW w:w="2621" w:type="dxa"/>
            <w:tcMar>
              <w:top w:w="60" w:type="dxa"/>
              <w:left w:w="80" w:type="dxa"/>
              <w:bottom w:w="60" w:type="dxa"/>
              <w:right w:w="80" w:type="dxa"/>
            </w:tcMar>
            <w:vAlign w:val="center"/>
          </w:tcPr>
          <w:p w14:paraId="049B520F" w14:textId="77777777" w:rsidR="00B54010" w:rsidRDefault="00000000">
            <w:pPr>
              <w:spacing w:after="40"/>
            </w:pPr>
            <w:r>
              <w:t>Link priorities to resources</w:t>
            </w:r>
          </w:p>
        </w:tc>
        <w:tc>
          <w:tcPr>
            <w:tcW w:w="2621" w:type="dxa"/>
            <w:tcMar>
              <w:top w:w="60" w:type="dxa"/>
              <w:left w:w="80" w:type="dxa"/>
              <w:bottom w:w="60" w:type="dxa"/>
              <w:right w:w="80" w:type="dxa"/>
            </w:tcMar>
            <w:vAlign w:val="center"/>
          </w:tcPr>
          <w:p w14:paraId="55A7B428" w14:textId="77777777" w:rsidR="00B54010" w:rsidRDefault="00000000">
            <w:pPr>
              <w:spacing w:after="40"/>
            </w:pPr>
            <w:r>
              <w:t>Scenario direction</w:t>
            </w:r>
          </w:p>
        </w:tc>
      </w:tr>
      <w:tr w:rsidR="00B54010" w14:paraId="155A3952" w14:textId="77777777">
        <w:trPr>
          <w:jc w:val="center"/>
        </w:trPr>
        <w:tc>
          <w:tcPr>
            <w:tcW w:w="2016" w:type="dxa"/>
            <w:tcMar>
              <w:top w:w="60" w:type="dxa"/>
              <w:left w:w="80" w:type="dxa"/>
              <w:bottom w:w="60" w:type="dxa"/>
              <w:right w:w="80" w:type="dxa"/>
            </w:tcMar>
            <w:vAlign w:val="center"/>
          </w:tcPr>
          <w:p w14:paraId="1CA776C0" w14:textId="77777777" w:rsidR="00B54010" w:rsidRDefault="00000000">
            <w:pPr>
              <w:spacing w:after="40"/>
            </w:pPr>
            <w:r>
              <w:t>4:00–4:30</w:t>
            </w:r>
          </w:p>
        </w:tc>
        <w:tc>
          <w:tcPr>
            <w:tcW w:w="2822" w:type="dxa"/>
            <w:tcMar>
              <w:top w:w="60" w:type="dxa"/>
              <w:left w:w="80" w:type="dxa"/>
              <w:bottom w:w="60" w:type="dxa"/>
              <w:right w:w="80" w:type="dxa"/>
            </w:tcMar>
            <w:vAlign w:val="center"/>
          </w:tcPr>
          <w:p w14:paraId="5F836C81" w14:textId="77777777" w:rsidR="00B54010" w:rsidRDefault="00000000">
            <w:pPr>
              <w:spacing w:after="40"/>
            </w:pPr>
            <w:r>
              <w:t>Wrap-up &amp; next steps</w:t>
            </w:r>
          </w:p>
        </w:tc>
        <w:tc>
          <w:tcPr>
            <w:tcW w:w="2621" w:type="dxa"/>
            <w:tcMar>
              <w:top w:w="60" w:type="dxa"/>
              <w:left w:w="80" w:type="dxa"/>
              <w:bottom w:w="60" w:type="dxa"/>
              <w:right w:w="80" w:type="dxa"/>
            </w:tcMar>
            <w:vAlign w:val="center"/>
          </w:tcPr>
          <w:p w14:paraId="4FE67903" w14:textId="77777777" w:rsidR="00B54010" w:rsidRDefault="00000000">
            <w:pPr>
              <w:spacing w:after="40"/>
            </w:pPr>
            <w:r>
              <w:t>Confirm deliverables</w:t>
            </w:r>
          </w:p>
        </w:tc>
        <w:tc>
          <w:tcPr>
            <w:tcW w:w="2621" w:type="dxa"/>
            <w:tcMar>
              <w:top w:w="60" w:type="dxa"/>
              <w:left w:w="80" w:type="dxa"/>
              <w:bottom w:w="60" w:type="dxa"/>
              <w:right w:w="80" w:type="dxa"/>
            </w:tcMar>
            <w:vAlign w:val="center"/>
          </w:tcPr>
          <w:p w14:paraId="57BD545C" w14:textId="77777777" w:rsidR="00B54010" w:rsidRDefault="00000000">
            <w:pPr>
              <w:spacing w:after="40"/>
            </w:pPr>
            <w:r>
              <w:t>Action items</w:t>
            </w:r>
          </w:p>
        </w:tc>
      </w:tr>
    </w:tbl>
    <w:p w14:paraId="4155C7D8" w14:textId="77777777" w:rsidR="00B54010" w:rsidRDefault="00000000">
      <w:pPr>
        <w:spacing w:after="120"/>
      </w:pPr>
      <w:r>
        <w:rPr>
          <w:b/>
          <w:color w:val="4F8A5B"/>
          <w:sz w:val="26"/>
        </w:rPr>
        <w:t>Retreat Materials (Mock)</w:t>
      </w:r>
    </w:p>
    <w:p w14:paraId="12E08722" w14:textId="77777777" w:rsidR="00B54010" w:rsidRDefault="00000000">
      <w:pPr>
        <w:pStyle w:val="ListBullet"/>
        <w:spacing w:after="120"/>
      </w:pPr>
      <w:r>
        <w:t>Briefing packet: fiscal snapshot, service dashboards, capital needs summary</w:t>
      </w:r>
    </w:p>
    <w:p w14:paraId="4AACD8C6" w14:textId="77777777" w:rsidR="00B54010" w:rsidRDefault="00000000">
      <w:pPr>
        <w:pStyle w:val="ListBullet"/>
        <w:spacing w:after="120"/>
      </w:pPr>
      <w:r>
        <w:t>Engagement summary: survey results, stakeholder themes, priority ranking</w:t>
      </w:r>
    </w:p>
    <w:p w14:paraId="64051153" w14:textId="77777777" w:rsidR="00B54010" w:rsidRDefault="00000000">
      <w:pPr>
        <w:pStyle w:val="ListBullet"/>
        <w:spacing w:after="120"/>
      </w:pPr>
      <w:r>
        <w:t>Decision worksheets: trade-off scenarios and funding options</w:t>
      </w:r>
    </w:p>
    <w:p w14:paraId="31767E7C" w14:textId="77777777" w:rsidR="00B54010" w:rsidRDefault="00000000">
      <w:pPr>
        <w:pStyle w:val="ListBullet"/>
        <w:spacing w:after="120"/>
      </w:pPr>
      <w:r>
        <w:t>Draft outcomes map: goals → initiatives → measures</w:t>
      </w:r>
    </w:p>
    <w:p w14:paraId="72B4DD5E" w14:textId="37D5551F" w:rsidR="00B54010" w:rsidRDefault="00000000" w:rsidP="000A0564">
      <w:r>
        <w:rPr>
          <w:b/>
          <w:color w:val="0F3D5E"/>
          <w:sz w:val="32"/>
        </w:rPr>
        <w:t>Appendix B: Stakeholder Engagement Map &amp; Communications Plan (Mock)</w:t>
      </w:r>
    </w:p>
    <w:tbl>
      <w:tblPr>
        <w:tblStyle w:val="TableGrid"/>
        <w:tblW w:w="0" w:type="auto"/>
        <w:jc w:val="center"/>
        <w:tblLayout w:type="fixed"/>
        <w:tblLook w:val="04A0" w:firstRow="1" w:lastRow="0" w:firstColumn="1" w:lastColumn="0" w:noHBand="0" w:noVBand="1"/>
      </w:tblPr>
      <w:tblGrid>
        <w:gridCol w:w="2016"/>
        <w:gridCol w:w="2822"/>
        <w:gridCol w:w="2621"/>
        <w:gridCol w:w="2621"/>
      </w:tblGrid>
      <w:tr w:rsidR="00B54010" w14:paraId="76859E4A" w14:textId="77777777">
        <w:trPr>
          <w:tblHeader/>
          <w:jc w:val="center"/>
        </w:trPr>
        <w:tc>
          <w:tcPr>
            <w:tcW w:w="2016" w:type="dxa"/>
            <w:shd w:val="clear" w:color="auto" w:fill="F2F4F7"/>
            <w:tcMar>
              <w:top w:w="60" w:type="dxa"/>
              <w:left w:w="80" w:type="dxa"/>
              <w:bottom w:w="60" w:type="dxa"/>
              <w:right w:w="80" w:type="dxa"/>
            </w:tcMar>
            <w:vAlign w:val="center"/>
          </w:tcPr>
          <w:p w14:paraId="1F9D52D7" w14:textId="77777777" w:rsidR="00B54010" w:rsidRDefault="00000000">
            <w:pPr>
              <w:spacing w:after="40"/>
            </w:pPr>
            <w:r>
              <w:rPr>
                <w:b/>
                <w:color w:val="0F3D5E"/>
              </w:rPr>
              <w:t>Stakeholder Group</w:t>
            </w:r>
          </w:p>
        </w:tc>
        <w:tc>
          <w:tcPr>
            <w:tcW w:w="2822" w:type="dxa"/>
            <w:shd w:val="clear" w:color="auto" w:fill="F2F4F7"/>
            <w:tcMar>
              <w:top w:w="60" w:type="dxa"/>
              <w:left w:w="80" w:type="dxa"/>
              <w:bottom w:w="60" w:type="dxa"/>
              <w:right w:w="80" w:type="dxa"/>
            </w:tcMar>
            <w:vAlign w:val="center"/>
          </w:tcPr>
          <w:p w14:paraId="717FC6F6" w14:textId="77777777" w:rsidR="00B54010" w:rsidRDefault="00000000">
            <w:pPr>
              <w:spacing w:after="40"/>
            </w:pPr>
            <w:r>
              <w:rPr>
                <w:b/>
                <w:color w:val="0F3D5E"/>
              </w:rPr>
              <w:t>Engagement Method</w:t>
            </w:r>
          </w:p>
        </w:tc>
        <w:tc>
          <w:tcPr>
            <w:tcW w:w="2621" w:type="dxa"/>
            <w:shd w:val="clear" w:color="auto" w:fill="F2F4F7"/>
            <w:tcMar>
              <w:top w:w="60" w:type="dxa"/>
              <w:left w:w="80" w:type="dxa"/>
              <w:bottom w:w="60" w:type="dxa"/>
              <w:right w:w="80" w:type="dxa"/>
            </w:tcMar>
            <w:vAlign w:val="center"/>
          </w:tcPr>
          <w:p w14:paraId="4E00C8CC" w14:textId="77777777" w:rsidR="00B54010" w:rsidRDefault="00000000">
            <w:pPr>
              <w:spacing w:after="40"/>
            </w:pPr>
            <w:r>
              <w:rPr>
                <w:b/>
                <w:color w:val="0F3D5E"/>
              </w:rPr>
              <w:t>Frequency</w:t>
            </w:r>
          </w:p>
        </w:tc>
        <w:tc>
          <w:tcPr>
            <w:tcW w:w="2621" w:type="dxa"/>
            <w:shd w:val="clear" w:color="auto" w:fill="F2F4F7"/>
            <w:tcMar>
              <w:top w:w="60" w:type="dxa"/>
              <w:left w:w="80" w:type="dxa"/>
              <w:bottom w:w="60" w:type="dxa"/>
              <w:right w:w="80" w:type="dxa"/>
            </w:tcMar>
            <w:vAlign w:val="center"/>
          </w:tcPr>
          <w:p w14:paraId="0F2416A6" w14:textId="77777777" w:rsidR="00B54010" w:rsidRDefault="00000000">
            <w:pPr>
              <w:spacing w:after="40"/>
            </w:pPr>
            <w:r>
              <w:rPr>
                <w:b/>
                <w:color w:val="0F3D5E"/>
              </w:rPr>
              <w:t>Key Topics</w:t>
            </w:r>
          </w:p>
        </w:tc>
      </w:tr>
      <w:tr w:rsidR="00B54010" w14:paraId="384B2AA1" w14:textId="77777777">
        <w:trPr>
          <w:jc w:val="center"/>
        </w:trPr>
        <w:tc>
          <w:tcPr>
            <w:tcW w:w="2016" w:type="dxa"/>
            <w:tcMar>
              <w:top w:w="60" w:type="dxa"/>
              <w:left w:w="80" w:type="dxa"/>
              <w:bottom w:w="60" w:type="dxa"/>
              <w:right w:w="80" w:type="dxa"/>
            </w:tcMar>
            <w:vAlign w:val="center"/>
          </w:tcPr>
          <w:p w14:paraId="7F1681BA" w14:textId="77777777" w:rsidR="00B54010" w:rsidRDefault="00000000">
            <w:pPr>
              <w:spacing w:after="40"/>
            </w:pPr>
            <w:r>
              <w:t>Residents</w:t>
            </w:r>
          </w:p>
        </w:tc>
        <w:tc>
          <w:tcPr>
            <w:tcW w:w="2822" w:type="dxa"/>
            <w:tcMar>
              <w:top w:w="60" w:type="dxa"/>
              <w:left w:w="80" w:type="dxa"/>
              <w:bottom w:w="60" w:type="dxa"/>
              <w:right w:w="80" w:type="dxa"/>
            </w:tcMar>
            <w:vAlign w:val="center"/>
          </w:tcPr>
          <w:p w14:paraId="1D7BBEB9" w14:textId="77777777" w:rsidR="00B54010" w:rsidRDefault="00000000">
            <w:pPr>
              <w:spacing w:after="40"/>
            </w:pPr>
            <w:r>
              <w:t>Survey + public forum</w:t>
            </w:r>
          </w:p>
        </w:tc>
        <w:tc>
          <w:tcPr>
            <w:tcW w:w="2621" w:type="dxa"/>
            <w:tcMar>
              <w:top w:w="60" w:type="dxa"/>
              <w:left w:w="80" w:type="dxa"/>
              <w:bottom w:w="60" w:type="dxa"/>
              <w:right w:w="80" w:type="dxa"/>
            </w:tcMar>
            <w:vAlign w:val="center"/>
          </w:tcPr>
          <w:p w14:paraId="2F508651" w14:textId="77777777" w:rsidR="00B54010" w:rsidRDefault="00000000">
            <w:pPr>
              <w:spacing w:after="40"/>
            </w:pPr>
            <w:r>
              <w:t>2–3 times/year</w:t>
            </w:r>
          </w:p>
        </w:tc>
        <w:tc>
          <w:tcPr>
            <w:tcW w:w="2621" w:type="dxa"/>
            <w:tcMar>
              <w:top w:w="60" w:type="dxa"/>
              <w:left w:w="80" w:type="dxa"/>
              <w:bottom w:w="60" w:type="dxa"/>
              <w:right w:w="80" w:type="dxa"/>
            </w:tcMar>
            <w:vAlign w:val="center"/>
          </w:tcPr>
          <w:p w14:paraId="3F3D935D" w14:textId="77777777" w:rsidR="00B54010" w:rsidRDefault="00000000">
            <w:pPr>
              <w:spacing w:after="40"/>
            </w:pPr>
            <w:r>
              <w:t>Priorities, service expectations, trade-offs</w:t>
            </w:r>
          </w:p>
        </w:tc>
      </w:tr>
      <w:tr w:rsidR="00B54010" w14:paraId="3F78909D" w14:textId="77777777">
        <w:trPr>
          <w:jc w:val="center"/>
        </w:trPr>
        <w:tc>
          <w:tcPr>
            <w:tcW w:w="2016" w:type="dxa"/>
            <w:tcMar>
              <w:top w:w="60" w:type="dxa"/>
              <w:left w:w="80" w:type="dxa"/>
              <w:bottom w:w="60" w:type="dxa"/>
              <w:right w:w="80" w:type="dxa"/>
            </w:tcMar>
            <w:vAlign w:val="center"/>
          </w:tcPr>
          <w:p w14:paraId="36AF4625" w14:textId="77777777" w:rsidR="00B54010" w:rsidRDefault="00000000">
            <w:pPr>
              <w:spacing w:after="40"/>
            </w:pPr>
            <w:r>
              <w:t>Business community</w:t>
            </w:r>
          </w:p>
        </w:tc>
        <w:tc>
          <w:tcPr>
            <w:tcW w:w="2822" w:type="dxa"/>
            <w:tcMar>
              <w:top w:w="60" w:type="dxa"/>
              <w:left w:w="80" w:type="dxa"/>
              <w:bottom w:w="60" w:type="dxa"/>
              <w:right w:w="80" w:type="dxa"/>
            </w:tcMar>
            <w:vAlign w:val="center"/>
          </w:tcPr>
          <w:p w14:paraId="7D22C33E" w14:textId="77777777" w:rsidR="00B54010" w:rsidRDefault="00000000">
            <w:pPr>
              <w:spacing w:after="40"/>
            </w:pPr>
            <w:r>
              <w:t>Roundtables</w:t>
            </w:r>
          </w:p>
        </w:tc>
        <w:tc>
          <w:tcPr>
            <w:tcW w:w="2621" w:type="dxa"/>
            <w:tcMar>
              <w:top w:w="60" w:type="dxa"/>
              <w:left w:w="80" w:type="dxa"/>
              <w:bottom w:w="60" w:type="dxa"/>
              <w:right w:w="80" w:type="dxa"/>
            </w:tcMar>
            <w:vAlign w:val="center"/>
          </w:tcPr>
          <w:p w14:paraId="39A91E81" w14:textId="77777777" w:rsidR="00B54010" w:rsidRDefault="00000000">
            <w:pPr>
              <w:spacing w:after="40"/>
            </w:pPr>
            <w:r>
              <w:t>Semi-annual</w:t>
            </w:r>
          </w:p>
        </w:tc>
        <w:tc>
          <w:tcPr>
            <w:tcW w:w="2621" w:type="dxa"/>
            <w:tcMar>
              <w:top w:w="60" w:type="dxa"/>
              <w:left w:w="80" w:type="dxa"/>
              <w:bottom w:w="60" w:type="dxa"/>
              <w:right w:w="80" w:type="dxa"/>
            </w:tcMar>
            <w:vAlign w:val="center"/>
          </w:tcPr>
          <w:p w14:paraId="280413CE" w14:textId="77777777" w:rsidR="00B54010" w:rsidRDefault="00000000">
            <w:pPr>
              <w:spacing w:after="40"/>
            </w:pPr>
            <w:r>
              <w:t>Permitting, infrastructure, workforce</w:t>
            </w:r>
          </w:p>
        </w:tc>
      </w:tr>
      <w:tr w:rsidR="00B54010" w14:paraId="51964C1F" w14:textId="77777777">
        <w:trPr>
          <w:jc w:val="center"/>
        </w:trPr>
        <w:tc>
          <w:tcPr>
            <w:tcW w:w="2016" w:type="dxa"/>
            <w:tcMar>
              <w:top w:w="60" w:type="dxa"/>
              <w:left w:w="80" w:type="dxa"/>
              <w:bottom w:w="60" w:type="dxa"/>
              <w:right w:w="80" w:type="dxa"/>
            </w:tcMar>
            <w:vAlign w:val="center"/>
          </w:tcPr>
          <w:p w14:paraId="0F50BB84" w14:textId="77777777" w:rsidR="00B54010" w:rsidRDefault="00000000">
            <w:pPr>
              <w:spacing w:after="40"/>
            </w:pPr>
            <w:r>
              <w:t>Regional partners</w:t>
            </w:r>
          </w:p>
        </w:tc>
        <w:tc>
          <w:tcPr>
            <w:tcW w:w="2822" w:type="dxa"/>
            <w:tcMar>
              <w:top w:w="60" w:type="dxa"/>
              <w:left w:w="80" w:type="dxa"/>
              <w:bottom w:w="60" w:type="dxa"/>
              <w:right w:w="80" w:type="dxa"/>
            </w:tcMar>
            <w:vAlign w:val="center"/>
          </w:tcPr>
          <w:p w14:paraId="273680AF" w14:textId="77777777" w:rsidR="00B54010" w:rsidRDefault="00000000">
            <w:pPr>
              <w:spacing w:after="40"/>
            </w:pPr>
            <w:r>
              <w:t>Coordination meetings</w:t>
            </w:r>
          </w:p>
        </w:tc>
        <w:tc>
          <w:tcPr>
            <w:tcW w:w="2621" w:type="dxa"/>
            <w:tcMar>
              <w:top w:w="60" w:type="dxa"/>
              <w:left w:w="80" w:type="dxa"/>
              <w:bottom w:w="60" w:type="dxa"/>
              <w:right w:w="80" w:type="dxa"/>
            </w:tcMar>
            <w:vAlign w:val="center"/>
          </w:tcPr>
          <w:p w14:paraId="70F38938" w14:textId="77777777" w:rsidR="00B54010" w:rsidRDefault="00000000">
            <w:pPr>
              <w:spacing w:after="40"/>
            </w:pPr>
            <w:r>
              <w:t>Quarterly</w:t>
            </w:r>
          </w:p>
        </w:tc>
        <w:tc>
          <w:tcPr>
            <w:tcW w:w="2621" w:type="dxa"/>
            <w:tcMar>
              <w:top w:w="60" w:type="dxa"/>
              <w:left w:w="80" w:type="dxa"/>
              <w:bottom w:w="60" w:type="dxa"/>
              <w:right w:w="80" w:type="dxa"/>
            </w:tcMar>
            <w:vAlign w:val="center"/>
          </w:tcPr>
          <w:p w14:paraId="49E42CC5" w14:textId="77777777" w:rsidR="00B54010" w:rsidRDefault="00000000">
            <w:pPr>
              <w:spacing w:after="40"/>
            </w:pPr>
            <w:r>
              <w:t>Transportation, grants, emergency mgmt</w:t>
            </w:r>
          </w:p>
        </w:tc>
      </w:tr>
      <w:tr w:rsidR="00B54010" w14:paraId="27E1A373" w14:textId="77777777">
        <w:trPr>
          <w:jc w:val="center"/>
        </w:trPr>
        <w:tc>
          <w:tcPr>
            <w:tcW w:w="2016" w:type="dxa"/>
            <w:tcMar>
              <w:top w:w="60" w:type="dxa"/>
              <w:left w:w="80" w:type="dxa"/>
              <w:bottom w:w="60" w:type="dxa"/>
              <w:right w:w="80" w:type="dxa"/>
            </w:tcMar>
            <w:vAlign w:val="center"/>
          </w:tcPr>
          <w:p w14:paraId="0DF310D7" w14:textId="77777777" w:rsidR="00B54010" w:rsidRDefault="00000000">
            <w:pPr>
              <w:spacing w:after="40"/>
            </w:pPr>
            <w:r>
              <w:t>Employees</w:t>
            </w:r>
          </w:p>
        </w:tc>
        <w:tc>
          <w:tcPr>
            <w:tcW w:w="2822" w:type="dxa"/>
            <w:tcMar>
              <w:top w:w="60" w:type="dxa"/>
              <w:left w:w="80" w:type="dxa"/>
              <w:bottom w:w="60" w:type="dxa"/>
              <w:right w:w="80" w:type="dxa"/>
            </w:tcMar>
            <w:vAlign w:val="center"/>
          </w:tcPr>
          <w:p w14:paraId="40D9B7D6" w14:textId="77777777" w:rsidR="00B54010" w:rsidRDefault="00000000">
            <w:pPr>
              <w:spacing w:after="40"/>
            </w:pPr>
            <w:r>
              <w:t>Pulse surveys + workshops</w:t>
            </w:r>
          </w:p>
        </w:tc>
        <w:tc>
          <w:tcPr>
            <w:tcW w:w="2621" w:type="dxa"/>
            <w:tcMar>
              <w:top w:w="60" w:type="dxa"/>
              <w:left w:w="80" w:type="dxa"/>
              <w:bottom w:w="60" w:type="dxa"/>
              <w:right w:w="80" w:type="dxa"/>
            </w:tcMar>
            <w:vAlign w:val="center"/>
          </w:tcPr>
          <w:p w14:paraId="7B6E5B44" w14:textId="77777777" w:rsidR="00B54010" w:rsidRDefault="00000000">
            <w:pPr>
              <w:spacing w:after="40"/>
            </w:pPr>
            <w:r>
              <w:t>Quarterly</w:t>
            </w:r>
          </w:p>
        </w:tc>
        <w:tc>
          <w:tcPr>
            <w:tcW w:w="2621" w:type="dxa"/>
            <w:tcMar>
              <w:top w:w="60" w:type="dxa"/>
              <w:left w:w="80" w:type="dxa"/>
              <w:bottom w:w="60" w:type="dxa"/>
              <w:right w:w="80" w:type="dxa"/>
            </w:tcMar>
            <w:vAlign w:val="center"/>
          </w:tcPr>
          <w:p w14:paraId="53B02754" w14:textId="77777777" w:rsidR="00B54010" w:rsidRDefault="00000000">
            <w:pPr>
              <w:spacing w:after="40"/>
            </w:pPr>
            <w:r>
              <w:t>Process improvement, training needs</w:t>
            </w:r>
          </w:p>
        </w:tc>
      </w:tr>
      <w:tr w:rsidR="00B54010" w14:paraId="354DD626" w14:textId="77777777">
        <w:trPr>
          <w:jc w:val="center"/>
        </w:trPr>
        <w:tc>
          <w:tcPr>
            <w:tcW w:w="2016" w:type="dxa"/>
            <w:tcMar>
              <w:top w:w="60" w:type="dxa"/>
              <w:left w:w="80" w:type="dxa"/>
              <w:bottom w:w="60" w:type="dxa"/>
              <w:right w:w="80" w:type="dxa"/>
            </w:tcMar>
            <w:vAlign w:val="center"/>
          </w:tcPr>
          <w:p w14:paraId="164835C4" w14:textId="77777777" w:rsidR="00B54010" w:rsidRDefault="00000000">
            <w:pPr>
              <w:spacing w:after="40"/>
            </w:pPr>
            <w:r>
              <w:t>Institutions (schools/healthcare)</w:t>
            </w:r>
          </w:p>
        </w:tc>
        <w:tc>
          <w:tcPr>
            <w:tcW w:w="2822" w:type="dxa"/>
            <w:tcMar>
              <w:top w:w="60" w:type="dxa"/>
              <w:left w:w="80" w:type="dxa"/>
              <w:bottom w:w="60" w:type="dxa"/>
              <w:right w:w="80" w:type="dxa"/>
            </w:tcMar>
            <w:vAlign w:val="center"/>
          </w:tcPr>
          <w:p w14:paraId="6B436283" w14:textId="77777777" w:rsidR="00B54010" w:rsidRDefault="00000000">
            <w:pPr>
              <w:spacing w:after="40"/>
            </w:pPr>
            <w:r>
              <w:t>Interviews</w:t>
            </w:r>
          </w:p>
        </w:tc>
        <w:tc>
          <w:tcPr>
            <w:tcW w:w="2621" w:type="dxa"/>
            <w:tcMar>
              <w:top w:w="60" w:type="dxa"/>
              <w:left w:w="80" w:type="dxa"/>
              <w:bottom w:w="60" w:type="dxa"/>
              <w:right w:w="80" w:type="dxa"/>
            </w:tcMar>
            <w:vAlign w:val="center"/>
          </w:tcPr>
          <w:p w14:paraId="13273248" w14:textId="77777777" w:rsidR="00B54010" w:rsidRDefault="00000000">
            <w:pPr>
              <w:spacing w:after="40"/>
            </w:pPr>
            <w:r>
              <w:t>Annual</w:t>
            </w:r>
          </w:p>
        </w:tc>
        <w:tc>
          <w:tcPr>
            <w:tcW w:w="2621" w:type="dxa"/>
            <w:tcMar>
              <w:top w:w="60" w:type="dxa"/>
              <w:left w:w="80" w:type="dxa"/>
              <w:bottom w:w="60" w:type="dxa"/>
              <w:right w:w="80" w:type="dxa"/>
            </w:tcMar>
            <w:vAlign w:val="center"/>
          </w:tcPr>
          <w:p w14:paraId="61C09CD7" w14:textId="77777777" w:rsidR="00B54010" w:rsidRDefault="00000000">
            <w:pPr>
              <w:spacing w:after="40"/>
            </w:pPr>
            <w:r>
              <w:t>Joint planning and capacity</w:t>
            </w:r>
          </w:p>
        </w:tc>
      </w:tr>
    </w:tbl>
    <w:p w14:paraId="5E5F9C22" w14:textId="77777777" w:rsidR="00F2724A" w:rsidRDefault="00F2724A">
      <w:pPr>
        <w:spacing w:after="120"/>
        <w:rPr>
          <w:b/>
          <w:color w:val="4F8A5B"/>
          <w:sz w:val="26"/>
        </w:rPr>
      </w:pPr>
    </w:p>
    <w:p w14:paraId="061D34D1" w14:textId="14AA2524" w:rsidR="00B54010" w:rsidRDefault="00000000">
      <w:pPr>
        <w:spacing w:after="120"/>
      </w:pPr>
      <w:r>
        <w:rPr>
          <w:b/>
          <w:color w:val="4F8A5B"/>
          <w:sz w:val="26"/>
        </w:rPr>
        <w:t>Public Communications Cadence (Mock)</w:t>
      </w:r>
    </w:p>
    <w:tbl>
      <w:tblPr>
        <w:tblStyle w:val="TableGrid"/>
        <w:tblW w:w="0" w:type="auto"/>
        <w:jc w:val="center"/>
        <w:tblLayout w:type="fixed"/>
        <w:tblLook w:val="04A0" w:firstRow="1" w:lastRow="0" w:firstColumn="1" w:lastColumn="0" w:noHBand="0" w:noVBand="1"/>
      </w:tblPr>
      <w:tblGrid>
        <w:gridCol w:w="2016"/>
        <w:gridCol w:w="2822"/>
        <w:gridCol w:w="2621"/>
        <w:gridCol w:w="2621"/>
      </w:tblGrid>
      <w:tr w:rsidR="00B54010" w14:paraId="5CA7A6C4" w14:textId="77777777">
        <w:trPr>
          <w:tblHeader/>
          <w:jc w:val="center"/>
        </w:trPr>
        <w:tc>
          <w:tcPr>
            <w:tcW w:w="2016" w:type="dxa"/>
            <w:shd w:val="clear" w:color="auto" w:fill="F2F4F7"/>
            <w:tcMar>
              <w:top w:w="60" w:type="dxa"/>
              <w:left w:w="80" w:type="dxa"/>
              <w:bottom w:w="60" w:type="dxa"/>
              <w:right w:w="80" w:type="dxa"/>
            </w:tcMar>
            <w:vAlign w:val="center"/>
          </w:tcPr>
          <w:p w14:paraId="297FF491" w14:textId="77777777" w:rsidR="00B54010" w:rsidRDefault="00000000">
            <w:pPr>
              <w:spacing w:after="40"/>
            </w:pPr>
            <w:r>
              <w:rPr>
                <w:b/>
                <w:color w:val="0F3D5E"/>
              </w:rPr>
              <w:t>Communication Product</w:t>
            </w:r>
          </w:p>
        </w:tc>
        <w:tc>
          <w:tcPr>
            <w:tcW w:w="2822" w:type="dxa"/>
            <w:shd w:val="clear" w:color="auto" w:fill="F2F4F7"/>
            <w:tcMar>
              <w:top w:w="60" w:type="dxa"/>
              <w:left w:w="80" w:type="dxa"/>
              <w:bottom w:w="60" w:type="dxa"/>
              <w:right w:w="80" w:type="dxa"/>
            </w:tcMar>
            <w:vAlign w:val="center"/>
          </w:tcPr>
          <w:p w14:paraId="2CD632D2" w14:textId="77777777" w:rsidR="00B54010" w:rsidRDefault="00000000">
            <w:pPr>
              <w:spacing w:after="40"/>
            </w:pPr>
            <w:r>
              <w:rPr>
                <w:b/>
                <w:color w:val="0F3D5E"/>
              </w:rPr>
              <w:t>Audience</w:t>
            </w:r>
          </w:p>
        </w:tc>
        <w:tc>
          <w:tcPr>
            <w:tcW w:w="2621" w:type="dxa"/>
            <w:shd w:val="clear" w:color="auto" w:fill="F2F4F7"/>
            <w:tcMar>
              <w:top w:w="60" w:type="dxa"/>
              <w:left w:w="80" w:type="dxa"/>
              <w:bottom w:w="60" w:type="dxa"/>
              <w:right w:w="80" w:type="dxa"/>
            </w:tcMar>
            <w:vAlign w:val="center"/>
          </w:tcPr>
          <w:p w14:paraId="30687B74" w14:textId="77777777" w:rsidR="00B54010" w:rsidRDefault="00000000">
            <w:pPr>
              <w:spacing w:after="40"/>
            </w:pPr>
            <w:r>
              <w:rPr>
                <w:b/>
                <w:color w:val="0F3D5E"/>
              </w:rPr>
              <w:t>Frequency</w:t>
            </w:r>
          </w:p>
        </w:tc>
        <w:tc>
          <w:tcPr>
            <w:tcW w:w="2621" w:type="dxa"/>
            <w:shd w:val="clear" w:color="auto" w:fill="F2F4F7"/>
            <w:tcMar>
              <w:top w:w="60" w:type="dxa"/>
              <w:left w:w="80" w:type="dxa"/>
              <w:bottom w:w="60" w:type="dxa"/>
              <w:right w:w="80" w:type="dxa"/>
            </w:tcMar>
            <w:vAlign w:val="center"/>
          </w:tcPr>
          <w:p w14:paraId="3354F0D3" w14:textId="77777777" w:rsidR="00B54010" w:rsidRDefault="00000000">
            <w:pPr>
              <w:spacing w:after="40"/>
            </w:pPr>
            <w:r>
              <w:rPr>
                <w:b/>
                <w:color w:val="0F3D5E"/>
              </w:rPr>
              <w:t>Owner</w:t>
            </w:r>
          </w:p>
        </w:tc>
      </w:tr>
      <w:tr w:rsidR="00B54010" w14:paraId="46C376CE" w14:textId="77777777">
        <w:trPr>
          <w:jc w:val="center"/>
        </w:trPr>
        <w:tc>
          <w:tcPr>
            <w:tcW w:w="2016" w:type="dxa"/>
            <w:tcMar>
              <w:top w:w="60" w:type="dxa"/>
              <w:left w:w="80" w:type="dxa"/>
              <w:bottom w:w="60" w:type="dxa"/>
              <w:right w:w="80" w:type="dxa"/>
            </w:tcMar>
            <w:vAlign w:val="center"/>
          </w:tcPr>
          <w:p w14:paraId="26B59E6C" w14:textId="77777777" w:rsidR="00B54010" w:rsidRDefault="00000000">
            <w:pPr>
              <w:spacing w:after="40"/>
            </w:pPr>
            <w:r>
              <w:t>Quarterly dashboard update</w:t>
            </w:r>
          </w:p>
        </w:tc>
        <w:tc>
          <w:tcPr>
            <w:tcW w:w="2822" w:type="dxa"/>
            <w:tcMar>
              <w:top w:w="60" w:type="dxa"/>
              <w:left w:w="80" w:type="dxa"/>
              <w:bottom w:w="60" w:type="dxa"/>
              <w:right w:w="80" w:type="dxa"/>
            </w:tcMar>
            <w:vAlign w:val="center"/>
          </w:tcPr>
          <w:p w14:paraId="208B5A52" w14:textId="77777777" w:rsidR="00B54010" w:rsidRDefault="00000000">
            <w:pPr>
              <w:spacing w:after="40"/>
            </w:pPr>
            <w:r>
              <w:t>Public + Council</w:t>
            </w:r>
          </w:p>
        </w:tc>
        <w:tc>
          <w:tcPr>
            <w:tcW w:w="2621" w:type="dxa"/>
            <w:tcMar>
              <w:top w:w="60" w:type="dxa"/>
              <w:left w:w="80" w:type="dxa"/>
              <w:bottom w:w="60" w:type="dxa"/>
              <w:right w:w="80" w:type="dxa"/>
            </w:tcMar>
            <w:vAlign w:val="center"/>
          </w:tcPr>
          <w:p w14:paraId="1D14C166" w14:textId="77777777" w:rsidR="00B54010" w:rsidRDefault="00000000">
            <w:pPr>
              <w:spacing w:after="40"/>
            </w:pPr>
            <w:r>
              <w:t>Quarterly</w:t>
            </w:r>
          </w:p>
        </w:tc>
        <w:tc>
          <w:tcPr>
            <w:tcW w:w="2621" w:type="dxa"/>
            <w:tcMar>
              <w:top w:w="60" w:type="dxa"/>
              <w:left w:w="80" w:type="dxa"/>
              <w:bottom w:w="60" w:type="dxa"/>
              <w:right w:w="80" w:type="dxa"/>
            </w:tcMar>
            <w:vAlign w:val="center"/>
          </w:tcPr>
          <w:p w14:paraId="404C3614" w14:textId="77777777" w:rsidR="00B54010" w:rsidRDefault="00000000">
            <w:pPr>
              <w:spacing w:after="40"/>
            </w:pPr>
            <w:r>
              <w:t>Performance Office/Finance</w:t>
            </w:r>
          </w:p>
        </w:tc>
      </w:tr>
      <w:tr w:rsidR="00B54010" w14:paraId="198A0161" w14:textId="77777777">
        <w:trPr>
          <w:jc w:val="center"/>
        </w:trPr>
        <w:tc>
          <w:tcPr>
            <w:tcW w:w="2016" w:type="dxa"/>
            <w:tcMar>
              <w:top w:w="60" w:type="dxa"/>
              <w:left w:w="80" w:type="dxa"/>
              <w:bottom w:w="60" w:type="dxa"/>
              <w:right w:w="80" w:type="dxa"/>
            </w:tcMar>
            <w:vAlign w:val="center"/>
          </w:tcPr>
          <w:p w14:paraId="53B198FF" w14:textId="77777777" w:rsidR="00B54010" w:rsidRDefault="00000000">
            <w:pPr>
              <w:spacing w:after="40"/>
            </w:pPr>
            <w:r>
              <w:t>Budget-in-brief</w:t>
            </w:r>
          </w:p>
        </w:tc>
        <w:tc>
          <w:tcPr>
            <w:tcW w:w="2822" w:type="dxa"/>
            <w:tcMar>
              <w:top w:w="60" w:type="dxa"/>
              <w:left w:w="80" w:type="dxa"/>
              <w:bottom w:w="60" w:type="dxa"/>
              <w:right w:w="80" w:type="dxa"/>
            </w:tcMar>
            <w:vAlign w:val="center"/>
          </w:tcPr>
          <w:p w14:paraId="5F475882" w14:textId="77777777" w:rsidR="00B54010" w:rsidRDefault="00000000">
            <w:pPr>
              <w:spacing w:after="40"/>
            </w:pPr>
            <w:r>
              <w:t>Public</w:t>
            </w:r>
          </w:p>
        </w:tc>
        <w:tc>
          <w:tcPr>
            <w:tcW w:w="2621" w:type="dxa"/>
            <w:tcMar>
              <w:top w:w="60" w:type="dxa"/>
              <w:left w:w="80" w:type="dxa"/>
              <w:bottom w:w="60" w:type="dxa"/>
              <w:right w:w="80" w:type="dxa"/>
            </w:tcMar>
            <w:vAlign w:val="center"/>
          </w:tcPr>
          <w:p w14:paraId="4F1B6651" w14:textId="77777777" w:rsidR="00B54010" w:rsidRDefault="00000000">
            <w:pPr>
              <w:spacing w:after="40"/>
            </w:pPr>
            <w:r>
              <w:t>Annual</w:t>
            </w:r>
          </w:p>
        </w:tc>
        <w:tc>
          <w:tcPr>
            <w:tcW w:w="2621" w:type="dxa"/>
            <w:tcMar>
              <w:top w:w="60" w:type="dxa"/>
              <w:left w:w="80" w:type="dxa"/>
              <w:bottom w:w="60" w:type="dxa"/>
              <w:right w:w="80" w:type="dxa"/>
            </w:tcMar>
            <w:vAlign w:val="center"/>
          </w:tcPr>
          <w:p w14:paraId="69310B43" w14:textId="77777777" w:rsidR="00B54010" w:rsidRDefault="00000000">
            <w:pPr>
              <w:spacing w:after="40"/>
            </w:pPr>
            <w:r>
              <w:t>Finance</w:t>
            </w:r>
          </w:p>
        </w:tc>
      </w:tr>
      <w:tr w:rsidR="00B54010" w14:paraId="551861E3" w14:textId="77777777">
        <w:trPr>
          <w:jc w:val="center"/>
        </w:trPr>
        <w:tc>
          <w:tcPr>
            <w:tcW w:w="2016" w:type="dxa"/>
            <w:tcMar>
              <w:top w:w="60" w:type="dxa"/>
              <w:left w:w="80" w:type="dxa"/>
              <w:bottom w:w="60" w:type="dxa"/>
              <w:right w:w="80" w:type="dxa"/>
            </w:tcMar>
            <w:vAlign w:val="center"/>
          </w:tcPr>
          <w:p w14:paraId="5E639943" w14:textId="77777777" w:rsidR="00B54010" w:rsidRDefault="00000000">
            <w:pPr>
              <w:spacing w:after="40"/>
            </w:pPr>
            <w:r>
              <w:lastRenderedPageBreak/>
              <w:t>Capital project map update</w:t>
            </w:r>
          </w:p>
        </w:tc>
        <w:tc>
          <w:tcPr>
            <w:tcW w:w="2822" w:type="dxa"/>
            <w:tcMar>
              <w:top w:w="60" w:type="dxa"/>
              <w:left w:w="80" w:type="dxa"/>
              <w:bottom w:w="60" w:type="dxa"/>
              <w:right w:w="80" w:type="dxa"/>
            </w:tcMar>
            <w:vAlign w:val="center"/>
          </w:tcPr>
          <w:p w14:paraId="2DFB93EE" w14:textId="77777777" w:rsidR="00B54010" w:rsidRDefault="00000000">
            <w:pPr>
              <w:spacing w:after="40"/>
            </w:pPr>
            <w:r>
              <w:t>Public</w:t>
            </w:r>
          </w:p>
        </w:tc>
        <w:tc>
          <w:tcPr>
            <w:tcW w:w="2621" w:type="dxa"/>
            <w:tcMar>
              <w:top w:w="60" w:type="dxa"/>
              <w:left w:w="80" w:type="dxa"/>
              <w:bottom w:w="60" w:type="dxa"/>
              <w:right w:w="80" w:type="dxa"/>
            </w:tcMar>
            <w:vAlign w:val="center"/>
          </w:tcPr>
          <w:p w14:paraId="2766DD37" w14:textId="77777777" w:rsidR="00B54010" w:rsidRDefault="00000000">
            <w:pPr>
              <w:spacing w:after="40"/>
            </w:pPr>
            <w:r>
              <w:t>Quarterly</w:t>
            </w:r>
          </w:p>
        </w:tc>
        <w:tc>
          <w:tcPr>
            <w:tcW w:w="2621" w:type="dxa"/>
            <w:tcMar>
              <w:top w:w="60" w:type="dxa"/>
              <w:left w:w="80" w:type="dxa"/>
              <w:bottom w:w="60" w:type="dxa"/>
              <w:right w:w="80" w:type="dxa"/>
            </w:tcMar>
            <w:vAlign w:val="center"/>
          </w:tcPr>
          <w:p w14:paraId="304152F6" w14:textId="77777777" w:rsidR="00B54010" w:rsidRDefault="00000000">
            <w:pPr>
              <w:spacing w:after="40"/>
            </w:pPr>
            <w:r>
              <w:t>Public Works</w:t>
            </w:r>
          </w:p>
        </w:tc>
      </w:tr>
      <w:tr w:rsidR="00B54010" w14:paraId="33FB402E" w14:textId="77777777">
        <w:trPr>
          <w:jc w:val="center"/>
        </w:trPr>
        <w:tc>
          <w:tcPr>
            <w:tcW w:w="2016" w:type="dxa"/>
            <w:tcMar>
              <w:top w:w="60" w:type="dxa"/>
              <w:left w:w="80" w:type="dxa"/>
              <w:bottom w:w="60" w:type="dxa"/>
              <w:right w:w="80" w:type="dxa"/>
            </w:tcMar>
            <w:vAlign w:val="center"/>
          </w:tcPr>
          <w:p w14:paraId="237015FC" w14:textId="77777777" w:rsidR="00B54010" w:rsidRDefault="00000000">
            <w:pPr>
              <w:spacing w:after="40"/>
            </w:pPr>
            <w:r>
              <w:t>Annual progress report</w:t>
            </w:r>
          </w:p>
        </w:tc>
        <w:tc>
          <w:tcPr>
            <w:tcW w:w="2822" w:type="dxa"/>
            <w:tcMar>
              <w:top w:w="60" w:type="dxa"/>
              <w:left w:w="80" w:type="dxa"/>
              <w:bottom w:w="60" w:type="dxa"/>
              <w:right w:w="80" w:type="dxa"/>
            </w:tcMar>
            <w:vAlign w:val="center"/>
          </w:tcPr>
          <w:p w14:paraId="1E083A31" w14:textId="77777777" w:rsidR="00B54010" w:rsidRDefault="00000000">
            <w:pPr>
              <w:spacing w:after="40"/>
            </w:pPr>
            <w:r>
              <w:t>Public + Council</w:t>
            </w:r>
          </w:p>
        </w:tc>
        <w:tc>
          <w:tcPr>
            <w:tcW w:w="2621" w:type="dxa"/>
            <w:tcMar>
              <w:top w:w="60" w:type="dxa"/>
              <w:left w:w="80" w:type="dxa"/>
              <w:bottom w:w="60" w:type="dxa"/>
              <w:right w:w="80" w:type="dxa"/>
            </w:tcMar>
            <w:vAlign w:val="center"/>
          </w:tcPr>
          <w:p w14:paraId="3CAD34E1" w14:textId="77777777" w:rsidR="00B54010" w:rsidRDefault="00000000">
            <w:pPr>
              <w:spacing w:after="40"/>
            </w:pPr>
            <w:r>
              <w:t>Annual</w:t>
            </w:r>
          </w:p>
        </w:tc>
        <w:tc>
          <w:tcPr>
            <w:tcW w:w="2621" w:type="dxa"/>
            <w:tcMar>
              <w:top w:w="60" w:type="dxa"/>
              <w:left w:w="80" w:type="dxa"/>
              <w:bottom w:w="60" w:type="dxa"/>
              <w:right w:w="80" w:type="dxa"/>
            </w:tcMar>
            <w:vAlign w:val="center"/>
          </w:tcPr>
          <w:p w14:paraId="5BD275BA" w14:textId="77777777" w:rsidR="00B54010" w:rsidRDefault="00000000">
            <w:pPr>
              <w:spacing w:after="40"/>
            </w:pPr>
            <w:r>
              <w:t>City Manager Office</w:t>
            </w:r>
          </w:p>
        </w:tc>
      </w:tr>
    </w:tbl>
    <w:p w14:paraId="6CB9C7E5" w14:textId="19EFB4AD" w:rsidR="00B54010" w:rsidRDefault="00000000" w:rsidP="00F2724A">
      <w:r>
        <w:rPr>
          <w:b/>
          <w:color w:val="0F3D5E"/>
          <w:sz w:val="32"/>
        </w:rPr>
        <w:t>Appendix C: Five-Year Operating Forecast (Detail)</w:t>
      </w:r>
    </w:p>
    <w:p w14:paraId="2E368744" w14:textId="77777777" w:rsidR="00B54010" w:rsidRDefault="00000000">
      <w:pPr>
        <w:spacing w:after="120"/>
      </w:pPr>
      <w:r>
        <w:rPr>
          <w:b/>
          <w:color w:val="4F8A5B"/>
          <w:sz w:val="26"/>
        </w:rPr>
        <w:t>Revenue Assumptions (Mock)</w:t>
      </w:r>
    </w:p>
    <w:tbl>
      <w:tblPr>
        <w:tblStyle w:val="TableGrid"/>
        <w:tblW w:w="0" w:type="auto"/>
        <w:jc w:val="center"/>
        <w:tblLayout w:type="fixed"/>
        <w:tblLook w:val="04A0" w:firstRow="1" w:lastRow="0" w:firstColumn="1" w:lastColumn="0" w:noHBand="0" w:noVBand="1"/>
      </w:tblPr>
      <w:tblGrid>
        <w:gridCol w:w="2016"/>
        <w:gridCol w:w="2822"/>
        <w:gridCol w:w="2621"/>
        <w:gridCol w:w="2621"/>
      </w:tblGrid>
      <w:tr w:rsidR="00B54010" w14:paraId="78660E42" w14:textId="77777777">
        <w:trPr>
          <w:tblHeader/>
          <w:jc w:val="center"/>
        </w:trPr>
        <w:tc>
          <w:tcPr>
            <w:tcW w:w="2016" w:type="dxa"/>
            <w:shd w:val="clear" w:color="auto" w:fill="F2F4F7"/>
            <w:tcMar>
              <w:top w:w="60" w:type="dxa"/>
              <w:left w:w="80" w:type="dxa"/>
              <w:bottom w:w="60" w:type="dxa"/>
              <w:right w:w="80" w:type="dxa"/>
            </w:tcMar>
            <w:vAlign w:val="center"/>
          </w:tcPr>
          <w:p w14:paraId="7CF004E8" w14:textId="77777777" w:rsidR="00B54010" w:rsidRDefault="00000000">
            <w:pPr>
              <w:spacing w:after="40"/>
            </w:pPr>
            <w:r>
              <w:rPr>
                <w:b/>
                <w:color w:val="0F3D5E"/>
              </w:rPr>
              <w:t>Revenue Source</w:t>
            </w:r>
          </w:p>
        </w:tc>
        <w:tc>
          <w:tcPr>
            <w:tcW w:w="2822" w:type="dxa"/>
            <w:shd w:val="clear" w:color="auto" w:fill="F2F4F7"/>
            <w:tcMar>
              <w:top w:w="60" w:type="dxa"/>
              <w:left w:w="80" w:type="dxa"/>
              <w:bottom w:w="60" w:type="dxa"/>
              <w:right w:w="80" w:type="dxa"/>
            </w:tcMar>
            <w:vAlign w:val="center"/>
          </w:tcPr>
          <w:p w14:paraId="1EF923E1" w14:textId="77777777" w:rsidR="00B54010" w:rsidRDefault="00000000">
            <w:pPr>
              <w:spacing w:after="40"/>
            </w:pPr>
            <w:r>
              <w:rPr>
                <w:b/>
                <w:color w:val="0F3D5E"/>
              </w:rPr>
              <w:t>Baseline</w:t>
            </w:r>
          </w:p>
        </w:tc>
        <w:tc>
          <w:tcPr>
            <w:tcW w:w="2621" w:type="dxa"/>
            <w:shd w:val="clear" w:color="auto" w:fill="F2F4F7"/>
            <w:tcMar>
              <w:top w:w="60" w:type="dxa"/>
              <w:left w:w="80" w:type="dxa"/>
              <w:bottom w:w="60" w:type="dxa"/>
              <w:right w:w="80" w:type="dxa"/>
            </w:tcMar>
            <w:vAlign w:val="center"/>
          </w:tcPr>
          <w:p w14:paraId="56E24248" w14:textId="77777777" w:rsidR="00B54010" w:rsidRDefault="00000000">
            <w:pPr>
              <w:spacing w:after="40"/>
            </w:pPr>
            <w:r>
              <w:rPr>
                <w:b/>
                <w:color w:val="0F3D5E"/>
              </w:rPr>
              <w:t>Annual Growth Assumption</w:t>
            </w:r>
          </w:p>
        </w:tc>
        <w:tc>
          <w:tcPr>
            <w:tcW w:w="2621" w:type="dxa"/>
            <w:shd w:val="clear" w:color="auto" w:fill="F2F4F7"/>
            <w:tcMar>
              <w:top w:w="60" w:type="dxa"/>
              <w:left w:w="80" w:type="dxa"/>
              <w:bottom w:w="60" w:type="dxa"/>
              <w:right w:w="80" w:type="dxa"/>
            </w:tcMar>
            <w:vAlign w:val="center"/>
          </w:tcPr>
          <w:p w14:paraId="4115B24D" w14:textId="77777777" w:rsidR="00B54010" w:rsidRDefault="00000000">
            <w:pPr>
              <w:spacing w:after="40"/>
            </w:pPr>
            <w:r>
              <w:rPr>
                <w:b/>
                <w:color w:val="0F3D5E"/>
              </w:rPr>
              <w:t>Primary Drivers</w:t>
            </w:r>
          </w:p>
        </w:tc>
      </w:tr>
      <w:tr w:rsidR="00B54010" w14:paraId="1A0779E6" w14:textId="77777777">
        <w:trPr>
          <w:jc w:val="center"/>
        </w:trPr>
        <w:tc>
          <w:tcPr>
            <w:tcW w:w="2016" w:type="dxa"/>
            <w:tcMar>
              <w:top w:w="60" w:type="dxa"/>
              <w:left w:w="80" w:type="dxa"/>
              <w:bottom w:w="60" w:type="dxa"/>
              <w:right w:w="80" w:type="dxa"/>
            </w:tcMar>
            <w:vAlign w:val="center"/>
          </w:tcPr>
          <w:p w14:paraId="7E3DF574" w14:textId="77777777" w:rsidR="00B54010" w:rsidRDefault="00000000">
            <w:pPr>
              <w:spacing w:after="40"/>
            </w:pPr>
            <w:r>
              <w:t>Property Tax</w:t>
            </w:r>
          </w:p>
        </w:tc>
        <w:tc>
          <w:tcPr>
            <w:tcW w:w="2822" w:type="dxa"/>
            <w:tcMar>
              <w:top w:w="60" w:type="dxa"/>
              <w:left w:w="80" w:type="dxa"/>
              <w:bottom w:w="60" w:type="dxa"/>
              <w:right w:w="80" w:type="dxa"/>
            </w:tcMar>
            <w:vAlign w:val="center"/>
          </w:tcPr>
          <w:p w14:paraId="29FE7088" w14:textId="77777777" w:rsidR="00B54010" w:rsidRDefault="00000000">
            <w:pPr>
              <w:spacing w:after="40"/>
            </w:pPr>
            <w:r>
              <w:t>$26,500,000</w:t>
            </w:r>
          </w:p>
        </w:tc>
        <w:tc>
          <w:tcPr>
            <w:tcW w:w="2621" w:type="dxa"/>
            <w:tcMar>
              <w:top w:w="60" w:type="dxa"/>
              <w:left w:w="80" w:type="dxa"/>
              <w:bottom w:w="60" w:type="dxa"/>
              <w:right w:w="80" w:type="dxa"/>
            </w:tcMar>
            <w:vAlign w:val="center"/>
          </w:tcPr>
          <w:p w14:paraId="212FE1F5" w14:textId="77777777" w:rsidR="00B54010" w:rsidRDefault="00000000">
            <w:pPr>
              <w:spacing w:after="40"/>
            </w:pPr>
            <w:r>
              <w:t>4.5%</w:t>
            </w:r>
          </w:p>
        </w:tc>
        <w:tc>
          <w:tcPr>
            <w:tcW w:w="2621" w:type="dxa"/>
            <w:tcMar>
              <w:top w:w="60" w:type="dxa"/>
              <w:left w:w="80" w:type="dxa"/>
              <w:bottom w:w="60" w:type="dxa"/>
              <w:right w:w="80" w:type="dxa"/>
            </w:tcMar>
            <w:vAlign w:val="center"/>
          </w:tcPr>
          <w:p w14:paraId="44FC3198" w14:textId="77777777" w:rsidR="00B54010" w:rsidRDefault="00000000">
            <w:pPr>
              <w:spacing w:after="40"/>
            </w:pPr>
            <w:r>
              <w:t>Volume, CPI, local economic base</w:t>
            </w:r>
          </w:p>
        </w:tc>
      </w:tr>
      <w:tr w:rsidR="00B54010" w14:paraId="375F281C" w14:textId="77777777">
        <w:trPr>
          <w:jc w:val="center"/>
        </w:trPr>
        <w:tc>
          <w:tcPr>
            <w:tcW w:w="2016" w:type="dxa"/>
            <w:tcMar>
              <w:top w:w="60" w:type="dxa"/>
              <w:left w:w="80" w:type="dxa"/>
              <w:bottom w:w="60" w:type="dxa"/>
              <w:right w:w="80" w:type="dxa"/>
            </w:tcMar>
            <w:vAlign w:val="center"/>
          </w:tcPr>
          <w:p w14:paraId="2BDC32B0" w14:textId="77777777" w:rsidR="00B54010" w:rsidRDefault="00000000">
            <w:pPr>
              <w:spacing w:after="40"/>
            </w:pPr>
            <w:r>
              <w:t>Sales Tax</w:t>
            </w:r>
          </w:p>
        </w:tc>
        <w:tc>
          <w:tcPr>
            <w:tcW w:w="2822" w:type="dxa"/>
            <w:tcMar>
              <w:top w:w="60" w:type="dxa"/>
              <w:left w:w="80" w:type="dxa"/>
              <w:bottom w:w="60" w:type="dxa"/>
              <w:right w:w="80" w:type="dxa"/>
            </w:tcMar>
            <w:vAlign w:val="center"/>
          </w:tcPr>
          <w:p w14:paraId="39916460" w14:textId="77777777" w:rsidR="00B54010" w:rsidRDefault="00000000">
            <w:pPr>
              <w:spacing w:after="40"/>
            </w:pPr>
            <w:r>
              <w:t>$16,200,000</w:t>
            </w:r>
          </w:p>
        </w:tc>
        <w:tc>
          <w:tcPr>
            <w:tcW w:w="2621" w:type="dxa"/>
            <w:tcMar>
              <w:top w:w="60" w:type="dxa"/>
              <w:left w:w="80" w:type="dxa"/>
              <w:bottom w:w="60" w:type="dxa"/>
              <w:right w:w="80" w:type="dxa"/>
            </w:tcMar>
            <w:vAlign w:val="center"/>
          </w:tcPr>
          <w:p w14:paraId="19C499EF" w14:textId="77777777" w:rsidR="00B54010" w:rsidRDefault="00000000">
            <w:pPr>
              <w:spacing w:after="40"/>
            </w:pPr>
            <w:r>
              <w:t>3.5%</w:t>
            </w:r>
          </w:p>
        </w:tc>
        <w:tc>
          <w:tcPr>
            <w:tcW w:w="2621" w:type="dxa"/>
            <w:tcMar>
              <w:top w:w="60" w:type="dxa"/>
              <w:left w:w="80" w:type="dxa"/>
              <w:bottom w:w="60" w:type="dxa"/>
              <w:right w:w="80" w:type="dxa"/>
            </w:tcMar>
            <w:vAlign w:val="center"/>
          </w:tcPr>
          <w:p w14:paraId="26521E3F" w14:textId="77777777" w:rsidR="00B54010" w:rsidRDefault="00000000">
            <w:pPr>
              <w:spacing w:after="40"/>
            </w:pPr>
            <w:r>
              <w:t>Volume, CPI, local economic base</w:t>
            </w:r>
          </w:p>
        </w:tc>
      </w:tr>
      <w:tr w:rsidR="00B54010" w14:paraId="5AC09AF5" w14:textId="77777777">
        <w:trPr>
          <w:jc w:val="center"/>
        </w:trPr>
        <w:tc>
          <w:tcPr>
            <w:tcW w:w="2016" w:type="dxa"/>
            <w:tcMar>
              <w:top w:w="60" w:type="dxa"/>
              <w:left w:w="80" w:type="dxa"/>
              <w:bottom w:w="60" w:type="dxa"/>
              <w:right w:w="80" w:type="dxa"/>
            </w:tcMar>
            <w:vAlign w:val="center"/>
          </w:tcPr>
          <w:p w14:paraId="5892901D" w14:textId="77777777" w:rsidR="00B54010" w:rsidRDefault="00000000">
            <w:pPr>
              <w:spacing w:after="40"/>
            </w:pPr>
            <w:r>
              <w:t>Franchise Fees</w:t>
            </w:r>
          </w:p>
        </w:tc>
        <w:tc>
          <w:tcPr>
            <w:tcW w:w="2822" w:type="dxa"/>
            <w:tcMar>
              <w:top w:w="60" w:type="dxa"/>
              <w:left w:w="80" w:type="dxa"/>
              <w:bottom w:w="60" w:type="dxa"/>
              <w:right w:w="80" w:type="dxa"/>
            </w:tcMar>
            <w:vAlign w:val="center"/>
          </w:tcPr>
          <w:p w14:paraId="09AF8F7E" w14:textId="77777777" w:rsidR="00B54010" w:rsidRDefault="00000000">
            <w:pPr>
              <w:spacing w:after="40"/>
            </w:pPr>
            <w:r>
              <w:t>$3,200,000</w:t>
            </w:r>
          </w:p>
        </w:tc>
        <w:tc>
          <w:tcPr>
            <w:tcW w:w="2621" w:type="dxa"/>
            <w:tcMar>
              <w:top w:w="60" w:type="dxa"/>
              <w:left w:w="80" w:type="dxa"/>
              <w:bottom w:w="60" w:type="dxa"/>
              <w:right w:w="80" w:type="dxa"/>
            </w:tcMar>
            <w:vAlign w:val="center"/>
          </w:tcPr>
          <w:p w14:paraId="2F2077EB" w14:textId="77777777" w:rsidR="00B54010" w:rsidRDefault="00000000">
            <w:pPr>
              <w:spacing w:after="40"/>
            </w:pPr>
            <w:r>
              <w:t>2.5%</w:t>
            </w:r>
          </w:p>
        </w:tc>
        <w:tc>
          <w:tcPr>
            <w:tcW w:w="2621" w:type="dxa"/>
            <w:tcMar>
              <w:top w:w="60" w:type="dxa"/>
              <w:left w:w="80" w:type="dxa"/>
              <w:bottom w:w="60" w:type="dxa"/>
              <w:right w:w="80" w:type="dxa"/>
            </w:tcMar>
            <w:vAlign w:val="center"/>
          </w:tcPr>
          <w:p w14:paraId="0BA52D1E" w14:textId="77777777" w:rsidR="00B54010" w:rsidRDefault="00000000">
            <w:pPr>
              <w:spacing w:after="40"/>
            </w:pPr>
            <w:r>
              <w:t>Volume, CPI, local economic base</w:t>
            </w:r>
          </w:p>
        </w:tc>
      </w:tr>
      <w:tr w:rsidR="00B54010" w14:paraId="364DD96C" w14:textId="77777777">
        <w:trPr>
          <w:jc w:val="center"/>
        </w:trPr>
        <w:tc>
          <w:tcPr>
            <w:tcW w:w="2016" w:type="dxa"/>
            <w:tcMar>
              <w:top w:w="60" w:type="dxa"/>
              <w:left w:w="80" w:type="dxa"/>
              <w:bottom w:w="60" w:type="dxa"/>
              <w:right w:w="80" w:type="dxa"/>
            </w:tcMar>
            <w:vAlign w:val="center"/>
          </w:tcPr>
          <w:p w14:paraId="2A0598A6" w14:textId="77777777" w:rsidR="00B54010" w:rsidRDefault="00000000">
            <w:pPr>
              <w:spacing w:after="40"/>
            </w:pPr>
            <w:r>
              <w:t>Licenses &amp; Permits</w:t>
            </w:r>
          </w:p>
        </w:tc>
        <w:tc>
          <w:tcPr>
            <w:tcW w:w="2822" w:type="dxa"/>
            <w:tcMar>
              <w:top w:w="60" w:type="dxa"/>
              <w:left w:w="80" w:type="dxa"/>
              <w:bottom w:w="60" w:type="dxa"/>
              <w:right w:w="80" w:type="dxa"/>
            </w:tcMar>
            <w:vAlign w:val="center"/>
          </w:tcPr>
          <w:p w14:paraId="33BDE482" w14:textId="77777777" w:rsidR="00B54010" w:rsidRDefault="00000000">
            <w:pPr>
              <w:spacing w:after="40"/>
            </w:pPr>
            <w:r>
              <w:t>$1,650,000</w:t>
            </w:r>
          </w:p>
        </w:tc>
        <w:tc>
          <w:tcPr>
            <w:tcW w:w="2621" w:type="dxa"/>
            <w:tcMar>
              <w:top w:w="60" w:type="dxa"/>
              <w:left w:w="80" w:type="dxa"/>
              <w:bottom w:w="60" w:type="dxa"/>
              <w:right w:w="80" w:type="dxa"/>
            </w:tcMar>
            <w:vAlign w:val="center"/>
          </w:tcPr>
          <w:p w14:paraId="16F41EA7" w14:textId="77777777" w:rsidR="00B54010" w:rsidRDefault="00000000">
            <w:pPr>
              <w:spacing w:after="40"/>
            </w:pPr>
            <w:r>
              <w:t>3.0%</w:t>
            </w:r>
          </w:p>
        </w:tc>
        <w:tc>
          <w:tcPr>
            <w:tcW w:w="2621" w:type="dxa"/>
            <w:tcMar>
              <w:top w:w="60" w:type="dxa"/>
              <w:left w:w="80" w:type="dxa"/>
              <w:bottom w:w="60" w:type="dxa"/>
              <w:right w:w="80" w:type="dxa"/>
            </w:tcMar>
            <w:vAlign w:val="center"/>
          </w:tcPr>
          <w:p w14:paraId="2E48B4D3" w14:textId="77777777" w:rsidR="00B54010" w:rsidRDefault="00000000">
            <w:pPr>
              <w:spacing w:after="40"/>
            </w:pPr>
            <w:r>
              <w:t>Volume, CPI, local economic base</w:t>
            </w:r>
          </w:p>
        </w:tc>
      </w:tr>
      <w:tr w:rsidR="00B54010" w14:paraId="14A0E67E" w14:textId="77777777">
        <w:trPr>
          <w:jc w:val="center"/>
        </w:trPr>
        <w:tc>
          <w:tcPr>
            <w:tcW w:w="2016" w:type="dxa"/>
            <w:tcMar>
              <w:top w:w="60" w:type="dxa"/>
              <w:left w:w="80" w:type="dxa"/>
              <w:bottom w:w="60" w:type="dxa"/>
              <w:right w:w="80" w:type="dxa"/>
            </w:tcMar>
            <w:vAlign w:val="center"/>
          </w:tcPr>
          <w:p w14:paraId="639AC4BF" w14:textId="77777777" w:rsidR="00B54010" w:rsidRDefault="00000000">
            <w:pPr>
              <w:spacing w:after="40"/>
            </w:pPr>
            <w:r>
              <w:t>Charges for Services</w:t>
            </w:r>
          </w:p>
        </w:tc>
        <w:tc>
          <w:tcPr>
            <w:tcW w:w="2822" w:type="dxa"/>
            <w:tcMar>
              <w:top w:w="60" w:type="dxa"/>
              <w:left w:w="80" w:type="dxa"/>
              <w:bottom w:w="60" w:type="dxa"/>
              <w:right w:w="80" w:type="dxa"/>
            </w:tcMar>
            <w:vAlign w:val="center"/>
          </w:tcPr>
          <w:p w14:paraId="437ABC49" w14:textId="77777777" w:rsidR="00B54010" w:rsidRDefault="00000000">
            <w:pPr>
              <w:spacing w:after="40"/>
            </w:pPr>
            <w:r>
              <w:t>$8,750,000</w:t>
            </w:r>
          </w:p>
        </w:tc>
        <w:tc>
          <w:tcPr>
            <w:tcW w:w="2621" w:type="dxa"/>
            <w:tcMar>
              <w:top w:w="60" w:type="dxa"/>
              <w:left w:w="80" w:type="dxa"/>
              <w:bottom w:w="60" w:type="dxa"/>
              <w:right w:w="80" w:type="dxa"/>
            </w:tcMar>
            <w:vAlign w:val="center"/>
          </w:tcPr>
          <w:p w14:paraId="569621BF" w14:textId="77777777" w:rsidR="00B54010" w:rsidRDefault="00000000">
            <w:pPr>
              <w:spacing w:after="40"/>
            </w:pPr>
            <w:r>
              <w:t>3.0%</w:t>
            </w:r>
          </w:p>
        </w:tc>
        <w:tc>
          <w:tcPr>
            <w:tcW w:w="2621" w:type="dxa"/>
            <w:tcMar>
              <w:top w:w="60" w:type="dxa"/>
              <w:left w:w="80" w:type="dxa"/>
              <w:bottom w:w="60" w:type="dxa"/>
              <w:right w:w="80" w:type="dxa"/>
            </w:tcMar>
            <w:vAlign w:val="center"/>
          </w:tcPr>
          <w:p w14:paraId="5899856F" w14:textId="77777777" w:rsidR="00B54010" w:rsidRDefault="00000000">
            <w:pPr>
              <w:spacing w:after="40"/>
            </w:pPr>
            <w:r>
              <w:t>Volume, CPI, local economic base</w:t>
            </w:r>
          </w:p>
        </w:tc>
      </w:tr>
      <w:tr w:rsidR="00B54010" w14:paraId="2EBB7D28" w14:textId="77777777">
        <w:trPr>
          <w:jc w:val="center"/>
        </w:trPr>
        <w:tc>
          <w:tcPr>
            <w:tcW w:w="2016" w:type="dxa"/>
            <w:tcMar>
              <w:top w:w="60" w:type="dxa"/>
              <w:left w:w="80" w:type="dxa"/>
              <w:bottom w:w="60" w:type="dxa"/>
              <w:right w:w="80" w:type="dxa"/>
            </w:tcMar>
            <w:vAlign w:val="center"/>
          </w:tcPr>
          <w:p w14:paraId="7BB72A37" w14:textId="77777777" w:rsidR="00B54010" w:rsidRDefault="00000000">
            <w:pPr>
              <w:spacing w:after="40"/>
            </w:pPr>
            <w:r>
              <w:t>Fines &amp; Forfeitures</w:t>
            </w:r>
          </w:p>
        </w:tc>
        <w:tc>
          <w:tcPr>
            <w:tcW w:w="2822" w:type="dxa"/>
            <w:tcMar>
              <w:top w:w="60" w:type="dxa"/>
              <w:left w:w="80" w:type="dxa"/>
              <w:bottom w:w="60" w:type="dxa"/>
              <w:right w:w="80" w:type="dxa"/>
            </w:tcMar>
            <w:vAlign w:val="center"/>
          </w:tcPr>
          <w:p w14:paraId="3CDB73E5" w14:textId="77777777" w:rsidR="00B54010" w:rsidRDefault="00000000">
            <w:pPr>
              <w:spacing w:after="40"/>
            </w:pPr>
            <w:r>
              <w:t>$900,000</w:t>
            </w:r>
          </w:p>
        </w:tc>
        <w:tc>
          <w:tcPr>
            <w:tcW w:w="2621" w:type="dxa"/>
            <w:tcMar>
              <w:top w:w="60" w:type="dxa"/>
              <w:left w:w="80" w:type="dxa"/>
              <w:bottom w:w="60" w:type="dxa"/>
              <w:right w:w="80" w:type="dxa"/>
            </w:tcMar>
            <w:vAlign w:val="center"/>
          </w:tcPr>
          <w:p w14:paraId="49F9F208" w14:textId="77777777" w:rsidR="00B54010" w:rsidRDefault="00000000">
            <w:pPr>
              <w:spacing w:after="40"/>
            </w:pPr>
            <w:r>
              <w:t>1.0%</w:t>
            </w:r>
          </w:p>
        </w:tc>
        <w:tc>
          <w:tcPr>
            <w:tcW w:w="2621" w:type="dxa"/>
            <w:tcMar>
              <w:top w:w="60" w:type="dxa"/>
              <w:left w:w="80" w:type="dxa"/>
              <w:bottom w:w="60" w:type="dxa"/>
              <w:right w:w="80" w:type="dxa"/>
            </w:tcMar>
            <w:vAlign w:val="center"/>
          </w:tcPr>
          <w:p w14:paraId="14C6EE95" w14:textId="77777777" w:rsidR="00B54010" w:rsidRDefault="00000000">
            <w:pPr>
              <w:spacing w:after="40"/>
            </w:pPr>
            <w:r>
              <w:t>Volume, CPI, local economic base</w:t>
            </w:r>
          </w:p>
        </w:tc>
      </w:tr>
      <w:tr w:rsidR="00B54010" w14:paraId="59218023" w14:textId="77777777">
        <w:trPr>
          <w:jc w:val="center"/>
        </w:trPr>
        <w:tc>
          <w:tcPr>
            <w:tcW w:w="2016" w:type="dxa"/>
            <w:tcMar>
              <w:top w:w="60" w:type="dxa"/>
              <w:left w:w="80" w:type="dxa"/>
              <w:bottom w:w="60" w:type="dxa"/>
              <w:right w:w="80" w:type="dxa"/>
            </w:tcMar>
            <w:vAlign w:val="center"/>
          </w:tcPr>
          <w:p w14:paraId="69BD35C1" w14:textId="77777777" w:rsidR="00B54010" w:rsidRDefault="00000000">
            <w:pPr>
              <w:spacing w:after="40"/>
            </w:pPr>
            <w:r>
              <w:t>Intergovernmental</w:t>
            </w:r>
          </w:p>
        </w:tc>
        <w:tc>
          <w:tcPr>
            <w:tcW w:w="2822" w:type="dxa"/>
            <w:tcMar>
              <w:top w:w="60" w:type="dxa"/>
              <w:left w:w="80" w:type="dxa"/>
              <w:bottom w:w="60" w:type="dxa"/>
              <w:right w:w="80" w:type="dxa"/>
            </w:tcMar>
            <w:vAlign w:val="center"/>
          </w:tcPr>
          <w:p w14:paraId="1AC41F3B" w14:textId="77777777" w:rsidR="00B54010" w:rsidRDefault="00000000">
            <w:pPr>
              <w:spacing w:after="40"/>
            </w:pPr>
            <w:r>
              <w:t>$4,100,000</w:t>
            </w:r>
          </w:p>
        </w:tc>
        <w:tc>
          <w:tcPr>
            <w:tcW w:w="2621" w:type="dxa"/>
            <w:tcMar>
              <w:top w:w="60" w:type="dxa"/>
              <w:left w:w="80" w:type="dxa"/>
              <w:bottom w:w="60" w:type="dxa"/>
              <w:right w:w="80" w:type="dxa"/>
            </w:tcMar>
            <w:vAlign w:val="center"/>
          </w:tcPr>
          <w:p w14:paraId="70EEE669" w14:textId="77777777" w:rsidR="00B54010" w:rsidRDefault="00000000">
            <w:pPr>
              <w:spacing w:after="40"/>
            </w:pPr>
            <w:r>
              <w:t>1.5%</w:t>
            </w:r>
          </w:p>
        </w:tc>
        <w:tc>
          <w:tcPr>
            <w:tcW w:w="2621" w:type="dxa"/>
            <w:tcMar>
              <w:top w:w="60" w:type="dxa"/>
              <w:left w:w="80" w:type="dxa"/>
              <w:bottom w:w="60" w:type="dxa"/>
              <w:right w:w="80" w:type="dxa"/>
            </w:tcMar>
            <w:vAlign w:val="center"/>
          </w:tcPr>
          <w:p w14:paraId="180A2B08" w14:textId="77777777" w:rsidR="00B54010" w:rsidRDefault="00000000">
            <w:pPr>
              <w:spacing w:after="40"/>
            </w:pPr>
            <w:r>
              <w:t>Volume, CPI, local economic base</w:t>
            </w:r>
          </w:p>
        </w:tc>
      </w:tr>
      <w:tr w:rsidR="00B54010" w14:paraId="2C44872C" w14:textId="77777777">
        <w:trPr>
          <w:jc w:val="center"/>
        </w:trPr>
        <w:tc>
          <w:tcPr>
            <w:tcW w:w="2016" w:type="dxa"/>
            <w:tcMar>
              <w:top w:w="60" w:type="dxa"/>
              <w:left w:w="80" w:type="dxa"/>
              <w:bottom w:w="60" w:type="dxa"/>
              <w:right w:w="80" w:type="dxa"/>
            </w:tcMar>
            <w:vAlign w:val="center"/>
          </w:tcPr>
          <w:p w14:paraId="753D9B53" w14:textId="77777777" w:rsidR="00B54010" w:rsidRDefault="00000000">
            <w:pPr>
              <w:spacing w:after="40"/>
            </w:pPr>
            <w:r>
              <w:t>Interest/Other</w:t>
            </w:r>
          </w:p>
        </w:tc>
        <w:tc>
          <w:tcPr>
            <w:tcW w:w="2822" w:type="dxa"/>
            <w:tcMar>
              <w:top w:w="60" w:type="dxa"/>
              <w:left w:w="80" w:type="dxa"/>
              <w:bottom w:w="60" w:type="dxa"/>
              <w:right w:w="80" w:type="dxa"/>
            </w:tcMar>
            <w:vAlign w:val="center"/>
          </w:tcPr>
          <w:p w14:paraId="577CAC79" w14:textId="77777777" w:rsidR="00B54010" w:rsidRDefault="00000000">
            <w:pPr>
              <w:spacing w:after="40"/>
            </w:pPr>
            <w:r>
              <w:t>$650,000</w:t>
            </w:r>
          </w:p>
        </w:tc>
        <w:tc>
          <w:tcPr>
            <w:tcW w:w="2621" w:type="dxa"/>
            <w:tcMar>
              <w:top w:w="60" w:type="dxa"/>
              <w:left w:w="80" w:type="dxa"/>
              <w:bottom w:w="60" w:type="dxa"/>
              <w:right w:w="80" w:type="dxa"/>
            </w:tcMar>
            <w:vAlign w:val="center"/>
          </w:tcPr>
          <w:p w14:paraId="64F17865" w14:textId="77777777" w:rsidR="00B54010" w:rsidRDefault="00000000">
            <w:pPr>
              <w:spacing w:after="40"/>
            </w:pPr>
            <w:r>
              <w:t>2.0%</w:t>
            </w:r>
          </w:p>
        </w:tc>
        <w:tc>
          <w:tcPr>
            <w:tcW w:w="2621" w:type="dxa"/>
            <w:tcMar>
              <w:top w:w="60" w:type="dxa"/>
              <w:left w:w="80" w:type="dxa"/>
              <w:bottom w:w="60" w:type="dxa"/>
              <w:right w:w="80" w:type="dxa"/>
            </w:tcMar>
            <w:vAlign w:val="center"/>
          </w:tcPr>
          <w:p w14:paraId="1EA49DC0" w14:textId="77777777" w:rsidR="00B54010" w:rsidRDefault="00000000">
            <w:pPr>
              <w:spacing w:after="40"/>
            </w:pPr>
            <w:r>
              <w:t>Volume, CPI, local economic base</w:t>
            </w:r>
          </w:p>
        </w:tc>
      </w:tr>
    </w:tbl>
    <w:p w14:paraId="5C027435" w14:textId="77777777" w:rsidR="00B54010" w:rsidRDefault="00000000">
      <w:pPr>
        <w:spacing w:after="120"/>
      </w:pPr>
      <w:r>
        <w:rPr>
          <w:b/>
          <w:color w:val="4F8A5B"/>
          <w:sz w:val="26"/>
        </w:rPr>
        <w:t>Expenditure Assumptions (Mock)</w:t>
      </w:r>
    </w:p>
    <w:tbl>
      <w:tblPr>
        <w:tblStyle w:val="TableGrid"/>
        <w:tblW w:w="0" w:type="auto"/>
        <w:jc w:val="center"/>
        <w:tblLayout w:type="fixed"/>
        <w:tblLook w:val="04A0" w:firstRow="1" w:lastRow="0" w:firstColumn="1" w:lastColumn="0" w:noHBand="0" w:noVBand="1"/>
      </w:tblPr>
      <w:tblGrid>
        <w:gridCol w:w="2016"/>
        <w:gridCol w:w="2822"/>
        <w:gridCol w:w="2621"/>
        <w:gridCol w:w="2621"/>
      </w:tblGrid>
      <w:tr w:rsidR="00B54010" w14:paraId="43CE6A1B" w14:textId="77777777">
        <w:trPr>
          <w:tblHeader/>
          <w:jc w:val="center"/>
        </w:trPr>
        <w:tc>
          <w:tcPr>
            <w:tcW w:w="2016" w:type="dxa"/>
            <w:shd w:val="clear" w:color="auto" w:fill="F2F4F7"/>
            <w:tcMar>
              <w:top w:w="60" w:type="dxa"/>
              <w:left w:w="80" w:type="dxa"/>
              <w:bottom w:w="60" w:type="dxa"/>
              <w:right w:w="80" w:type="dxa"/>
            </w:tcMar>
            <w:vAlign w:val="center"/>
          </w:tcPr>
          <w:p w14:paraId="6530EB32" w14:textId="77777777" w:rsidR="00B54010" w:rsidRDefault="00000000">
            <w:pPr>
              <w:spacing w:after="40"/>
            </w:pPr>
            <w:r>
              <w:rPr>
                <w:b/>
                <w:color w:val="0F3D5E"/>
              </w:rPr>
              <w:t>Expenditure Function</w:t>
            </w:r>
          </w:p>
        </w:tc>
        <w:tc>
          <w:tcPr>
            <w:tcW w:w="2822" w:type="dxa"/>
            <w:shd w:val="clear" w:color="auto" w:fill="F2F4F7"/>
            <w:tcMar>
              <w:top w:w="60" w:type="dxa"/>
              <w:left w:w="80" w:type="dxa"/>
              <w:bottom w:w="60" w:type="dxa"/>
              <w:right w:w="80" w:type="dxa"/>
            </w:tcMar>
            <w:vAlign w:val="center"/>
          </w:tcPr>
          <w:p w14:paraId="20BBC41E" w14:textId="77777777" w:rsidR="00B54010" w:rsidRDefault="00000000">
            <w:pPr>
              <w:spacing w:after="40"/>
            </w:pPr>
            <w:r>
              <w:rPr>
                <w:b/>
                <w:color w:val="0F3D5E"/>
              </w:rPr>
              <w:t>Baseline</w:t>
            </w:r>
          </w:p>
        </w:tc>
        <w:tc>
          <w:tcPr>
            <w:tcW w:w="2621" w:type="dxa"/>
            <w:shd w:val="clear" w:color="auto" w:fill="F2F4F7"/>
            <w:tcMar>
              <w:top w:w="60" w:type="dxa"/>
              <w:left w:w="80" w:type="dxa"/>
              <w:bottom w:w="60" w:type="dxa"/>
              <w:right w:w="80" w:type="dxa"/>
            </w:tcMar>
            <w:vAlign w:val="center"/>
          </w:tcPr>
          <w:p w14:paraId="5E5F7C67" w14:textId="77777777" w:rsidR="00B54010" w:rsidRDefault="00000000">
            <w:pPr>
              <w:spacing w:after="40"/>
            </w:pPr>
            <w:r>
              <w:rPr>
                <w:b/>
                <w:color w:val="0F3D5E"/>
              </w:rPr>
              <w:t>Annual Growth Assumption</w:t>
            </w:r>
          </w:p>
        </w:tc>
        <w:tc>
          <w:tcPr>
            <w:tcW w:w="2621" w:type="dxa"/>
            <w:shd w:val="clear" w:color="auto" w:fill="F2F4F7"/>
            <w:tcMar>
              <w:top w:w="60" w:type="dxa"/>
              <w:left w:w="80" w:type="dxa"/>
              <w:bottom w:w="60" w:type="dxa"/>
              <w:right w:w="80" w:type="dxa"/>
            </w:tcMar>
            <w:vAlign w:val="center"/>
          </w:tcPr>
          <w:p w14:paraId="10345C87" w14:textId="77777777" w:rsidR="00B54010" w:rsidRDefault="00000000">
            <w:pPr>
              <w:spacing w:after="40"/>
            </w:pPr>
            <w:r>
              <w:rPr>
                <w:b/>
                <w:color w:val="0F3D5E"/>
              </w:rPr>
              <w:t>Primary Drivers</w:t>
            </w:r>
          </w:p>
        </w:tc>
      </w:tr>
      <w:tr w:rsidR="00B54010" w14:paraId="4C5BCAAC" w14:textId="77777777">
        <w:trPr>
          <w:jc w:val="center"/>
        </w:trPr>
        <w:tc>
          <w:tcPr>
            <w:tcW w:w="2016" w:type="dxa"/>
            <w:tcMar>
              <w:top w:w="60" w:type="dxa"/>
              <w:left w:w="80" w:type="dxa"/>
              <w:bottom w:w="60" w:type="dxa"/>
              <w:right w:w="80" w:type="dxa"/>
            </w:tcMar>
            <w:vAlign w:val="center"/>
          </w:tcPr>
          <w:p w14:paraId="60C95716" w14:textId="77777777" w:rsidR="00B54010" w:rsidRDefault="00000000">
            <w:pPr>
              <w:spacing w:after="40"/>
            </w:pPr>
            <w:r>
              <w:t>Police</w:t>
            </w:r>
          </w:p>
        </w:tc>
        <w:tc>
          <w:tcPr>
            <w:tcW w:w="2822" w:type="dxa"/>
            <w:tcMar>
              <w:top w:w="60" w:type="dxa"/>
              <w:left w:w="80" w:type="dxa"/>
              <w:bottom w:w="60" w:type="dxa"/>
              <w:right w:w="80" w:type="dxa"/>
            </w:tcMar>
            <w:vAlign w:val="center"/>
          </w:tcPr>
          <w:p w14:paraId="271ED98F" w14:textId="77777777" w:rsidR="00B54010" w:rsidRDefault="00000000">
            <w:pPr>
              <w:spacing w:after="40"/>
            </w:pPr>
            <w:r>
              <w:t>$15,900,000</w:t>
            </w:r>
          </w:p>
        </w:tc>
        <w:tc>
          <w:tcPr>
            <w:tcW w:w="2621" w:type="dxa"/>
            <w:tcMar>
              <w:top w:w="60" w:type="dxa"/>
              <w:left w:w="80" w:type="dxa"/>
              <w:bottom w:w="60" w:type="dxa"/>
              <w:right w:w="80" w:type="dxa"/>
            </w:tcMar>
            <w:vAlign w:val="center"/>
          </w:tcPr>
          <w:p w14:paraId="658D125F" w14:textId="77777777" w:rsidR="00B54010" w:rsidRDefault="00000000">
            <w:pPr>
              <w:spacing w:after="40"/>
            </w:pPr>
            <w:r>
              <w:t>4.0%</w:t>
            </w:r>
          </w:p>
        </w:tc>
        <w:tc>
          <w:tcPr>
            <w:tcW w:w="2621" w:type="dxa"/>
            <w:tcMar>
              <w:top w:w="60" w:type="dxa"/>
              <w:left w:w="80" w:type="dxa"/>
              <w:bottom w:w="60" w:type="dxa"/>
              <w:right w:w="80" w:type="dxa"/>
            </w:tcMar>
            <w:vAlign w:val="center"/>
          </w:tcPr>
          <w:p w14:paraId="7006B507" w14:textId="77777777" w:rsidR="00B54010" w:rsidRDefault="00000000">
            <w:pPr>
              <w:spacing w:after="40"/>
            </w:pPr>
            <w:r>
              <w:t>Personnel, inflation, service demand</w:t>
            </w:r>
          </w:p>
        </w:tc>
      </w:tr>
      <w:tr w:rsidR="00B54010" w14:paraId="21B17E30" w14:textId="77777777">
        <w:trPr>
          <w:jc w:val="center"/>
        </w:trPr>
        <w:tc>
          <w:tcPr>
            <w:tcW w:w="2016" w:type="dxa"/>
            <w:tcMar>
              <w:top w:w="60" w:type="dxa"/>
              <w:left w:w="80" w:type="dxa"/>
              <w:bottom w:w="60" w:type="dxa"/>
              <w:right w:w="80" w:type="dxa"/>
            </w:tcMar>
            <w:vAlign w:val="center"/>
          </w:tcPr>
          <w:p w14:paraId="787B0F82" w14:textId="77777777" w:rsidR="00B54010" w:rsidRDefault="00000000">
            <w:pPr>
              <w:spacing w:after="40"/>
            </w:pPr>
            <w:r>
              <w:t>Fire &amp; EMS</w:t>
            </w:r>
          </w:p>
        </w:tc>
        <w:tc>
          <w:tcPr>
            <w:tcW w:w="2822" w:type="dxa"/>
            <w:tcMar>
              <w:top w:w="60" w:type="dxa"/>
              <w:left w:w="80" w:type="dxa"/>
              <w:bottom w:w="60" w:type="dxa"/>
              <w:right w:w="80" w:type="dxa"/>
            </w:tcMar>
            <w:vAlign w:val="center"/>
          </w:tcPr>
          <w:p w14:paraId="240EE511" w14:textId="77777777" w:rsidR="00B54010" w:rsidRDefault="00000000">
            <w:pPr>
              <w:spacing w:after="40"/>
            </w:pPr>
            <w:r>
              <w:t>$9,750,000</w:t>
            </w:r>
          </w:p>
        </w:tc>
        <w:tc>
          <w:tcPr>
            <w:tcW w:w="2621" w:type="dxa"/>
            <w:tcMar>
              <w:top w:w="60" w:type="dxa"/>
              <w:left w:w="80" w:type="dxa"/>
              <w:bottom w:w="60" w:type="dxa"/>
              <w:right w:w="80" w:type="dxa"/>
            </w:tcMar>
            <w:vAlign w:val="center"/>
          </w:tcPr>
          <w:p w14:paraId="6A7673F2" w14:textId="77777777" w:rsidR="00B54010" w:rsidRDefault="00000000">
            <w:pPr>
              <w:spacing w:after="40"/>
            </w:pPr>
            <w:r>
              <w:t>4.0%</w:t>
            </w:r>
          </w:p>
        </w:tc>
        <w:tc>
          <w:tcPr>
            <w:tcW w:w="2621" w:type="dxa"/>
            <w:tcMar>
              <w:top w:w="60" w:type="dxa"/>
              <w:left w:w="80" w:type="dxa"/>
              <w:bottom w:w="60" w:type="dxa"/>
              <w:right w:w="80" w:type="dxa"/>
            </w:tcMar>
            <w:vAlign w:val="center"/>
          </w:tcPr>
          <w:p w14:paraId="5D4B02A6" w14:textId="77777777" w:rsidR="00B54010" w:rsidRDefault="00000000">
            <w:pPr>
              <w:spacing w:after="40"/>
            </w:pPr>
            <w:r>
              <w:t>Personnel, inflation, service demand</w:t>
            </w:r>
          </w:p>
        </w:tc>
      </w:tr>
      <w:tr w:rsidR="00B54010" w14:paraId="1B9CACB9" w14:textId="77777777">
        <w:trPr>
          <w:jc w:val="center"/>
        </w:trPr>
        <w:tc>
          <w:tcPr>
            <w:tcW w:w="2016" w:type="dxa"/>
            <w:tcMar>
              <w:top w:w="60" w:type="dxa"/>
              <w:left w:w="80" w:type="dxa"/>
              <w:bottom w:w="60" w:type="dxa"/>
              <w:right w:w="80" w:type="dxa"/>
            </w:tcMar>
            <w:vAlign w:val="center"/>
          </w:tcPr>
          <w:p w14:paraId="3142AFC9" w14:textId="77777777" w:rsidR="00B54010" w:rsidRDefault="00000000">
            <w:pPr>
              <w:spacing w:after="40"/>
            </w:pPr>
            <w:r>
              <w:lastRenderedPageBreak/>
              <w:t>Public Works</w:t>
            </w:r>
          </w:p>
        </w:tc>
        <w:tc>
          <w:tcPr>
            <w:tcW w:w="2822" w:type="dxa"/>
            <w:tcMar>
              <w:top w:w="60" w:type="dxa"/>
              <w:left w:w="80" w:type="dxa"/>
              <w:bottom w:w="60" w:type="dxa"/>
              <w:right w:w="80" w:type="dxa"/>
            </w:tcMar>
            <w:vAlign w:val="center"/>
          </w:tcPr>
          <w:p w14:paraId="665E7C45" w14:textId="77777777" w:rsidR="00B54010" w:rsidRDefault="00000000">
            <w:pPr>
              <w:spacing w:after="40"/>
            </w:pPr>
            <w:r>
              <w:t>$6,300,000</w:t>
            </w:r>
          </w:p>
        </w:tc>
        <w:tc>
          <w:tcPr>
            <w:tcW w:w="2621" w:type="dxa"/>
            <w:tcMar>
              <w:top w:w="60" w:type="dxa"/>
              <w:left w:w="80" w:type="dxa"/>
              <w:bottom w:w="60" w:type="dxa"/>
              <w:right w:w="80" w:type="dxa"/>
            </w:tcMar>
            <w:vAlign w:val="center"/>
          </w:tcPr>
          <w:p w14:paraId="51D2637E" w14:textId="77777777" w:rsidR="00B54010" w:rsidRDefault="00000000">
            <w:pPr>
              <w:spacing w:after="40"/>
            </w:pPr>
            <w:r>
              <w:t>3.5%</w:t>
            </w:r>
          </w:p>
        </w:tc>
        <w:tc>
          <w:tcPr>
            <w:tcW w:w="2621" w:type="dxa"/>
            <w:tcMar>
              <w:top w:w="60" w:type="dxa"/>
              <w:left w:w="80" w:type="dxa"/>
              <w:bottom w:w="60" w:type="dxa"/>
              <w:right w:w="80" w:type="dxa"/>
            </w:tcMar>
            <w:vAlign w:val="center"/>
          </w:tcPr>
          <w:p w14:paraId="0F3FBF5B" w14:textId="77777777" w:rsidR="00B54010" w:rsidRDefault="00000000">
            <w:pPr>
              <w:spacing w:after="40"/>
            </w:pPr>
            <w:r>
              <w:t>Personnel, inflation, service demand</w:t>
            </w:r>
          </w:p>
        </w:tc>
      </w:tr>
      <w:tr w:rsidR="00B54010" w14:paraId="0D83A3D7" w14:textId="77777777">
        <w:trPr>
          <w:jc w:val="center"/>
        </w:trPr>
        <w:tc>
          <w:tcPr>
            <w:tcW w:w="2016" w:type="dxa"/>
            <w:tcMar>
              <w:top w:w="60" w:type="dxa"/>
              <w:left w:w="80" w:type="dxa"/>
              <w:bottom w:w="60" w:type="dxa"/>
              <w:right w:w="80" w:type="dxa"/>
            </w:tcMar>
            <w:vAlign w:val="center"/>
          </w:tcPr>
          <w:p w14:paraId="649B048E" w14:textId="77777777" w:rsidR="00B54010" w:rsidRDefault="00000000">
            <w:pPr>
              <w:spacing w:after="40"/>
            </w:pPr>
            <w:r>
              <w:t>Utilities (Ops Support)</w:t>
            </w:r>
          </w:p>
        </w:tc>
        <w:tc>
          <w:tcPr>
            <w:tcW w:w="2822" w:type="dxa"/>
            <w:tcMar>
              <w:top w:w="60" w:type="dxa"/>
              <w:left w:w="80" w:type="dxa"/>
              <w:bottom w:w="60" w:type="dxa"/>
              <w:right w:w="80" w:type="dxa"/>
            </w:tcMar>
            <w:vAlign w:val="center"/>
          </w:tcPr>
          <w:p w14:paraId="2A0AA323" w14:textId="77777777" w:rsidR="00B54010" w:rsidRDefault="00000000">
            <w:pPr>
              <w:spacing w:after="40"/>
            </w:pPr>
            <w:r>
              <w:t>$2,950,000</w:t>
            </w:r>
          </w:p>
        </w:tc>
        <w:tc>
          <w:tcPr>
            <w:tcW w:w="2621" w:type="dxa"/>
            <w:tcMar>
              <w:top w:w="60" w:type="dxa"/>
              <w:left w:w="80" w:type="dxa"/>
              <w:bottom w:w="60" w:type="dxa"/>
              <w:right w:w="80" w:type="dxa"/>
            </w:tcMar>
            <w:vAlign w:val="center"/>
          </w:tcPr>
          <w:p w14:paraId="7521509A" w14:textId="77777777" w:rsidR="00B54010" w:rsidRDefault="00000000">
            <w:pPr>
              <w:spacing w:after="40"/>
            </w:pPr>
            <w:r>
              <w:t>3.0%</w:t>
            </w:r>
          </w:p>
        </w:tc>
        <w:tc>
          <w:tcPr>
            <w:tcW w:w="2621" w:type="dxa"/>
            <w:tcMar>
              <w:top w:w="60" w:type="dxa"/>
              <w:left w:w="80" w:type="dxa"/>
              <w:bottom w:w="60" w:type="dxa"/>
              <w:right w:w="80" w:type="dxa"/>
            </w:tcMar>
            <w:vAlign w:val="center"/>
          </w:tcPr>
          <w:p w14:paraId="1A1E0A73" w14:textId="77777777" w:rsidR="00B54010" w:rsidRDefault="00000000">
            <w:pPr>
              <w:spacing w:after="40"/>
            </w:pPr>
            <w:r>
              <w:t>Personnel, inflation, service demand</w:t>
            </w:r>
          </w:p>
        </w:tc>
      </w:tr>
      <w:tr w:rsidR="00B54010" w14:paraId="5D13FAFA" w14:textId="77777777">
        <w:trPr>
          <w:jc w:val="center"/>
        </w:trPr>
        <w:tc>
          <w:tcPr>
            <w:tcW w:w="2016" w:type="dxa"/>
            <w:tcMar>
              <w:top w:w="60" w:type="dxa"/>
              <w:left w:w="80" w:type="dxa"/>
              <w:bottom w:w="60" w:type="dxa"/>
              <w:right w:w="80" w:type="dxa"/>
            </w:tcMar>
            <w:vAlign w:val="center"/>
          </w:tcPr>
          <w:p w14:paraId="0E311C37" w14:textId="77777777" w:rsidR="00B54010" w:rsidRDefault="00000000">
            <w:pPr>
              <w:spacing w:after="40"/>
            </w:pPr>
            <w:r>
              <w:t>Parks &amp; Recreation</w:t>
            </w:r>
          </w:p>
        </w:tc>
        <w:tc>
          <w:tcPr>
            <w:tcW w:w="2822" w:type="dxa"/>
            <w:tcMar>
              <w:top w:w="60" w:type="dxa"/>
              <w:left w:w="80" w:type="dxa"/>
              <w:bottom w:w="60" w:type="dxa"/>
              <w:right w:w="80" w:type="dxa"/>
            </w:tcMar>
            <w:vAlign w:val="center"/>
          </w:tcPr>
          <w:p w14:paraId="0D142ACC" w14:textId="77777777" w:rsidR="00B54010" w:rsidRDefault="00000000">
            <w:pPr>
              <w:spacing w:after="40"/>
            </w:pPr>
            <w:r>
              <w:t>$3,150,000</w:t>
            </w:r>
          </w:p>
        </w:tc>
        <w:tc>
          <w:tcPr>
            <w:tcW w:w="2621" w:type="dxa"/>
            <w:tcMar>
              <w:top w:w="60" w:type="dxa"/>
              <w:left w:w="80" w:type="dxa"/>
              <w:bottom w:w="60" w:type="dxa"/>
              <w:right w:w="80" w:type="dxa"/>
            </w:tcMar>
            <w:vAlign w:val="center"/>
          </w:tcPr>
          <w:p w14:paraId="59BA8C28" w14:textId="77777777" w:rsidR="00B54010" w:rsidRDefault="00000000">
            <w:pPr>
              <w:spacing w:after="40"/>
            </w:pPr>
            <w:r>
              <w:t>3.0%</w:t>
            </w:r>
          </w:p>
        </w:tc>
        <w:tc>
          <w:tcPr>
            <w:tcW w:w="2621" w:type="dxa"/>
            <w:tcMar>
              <w:top w:w="60" w:type="dxa"/>
              <w:left w:w="80" w:type="dxa"/>
              <w:bottom w:w="60" w:type="dxa"/>
              <w:right w:w="80" w:type="dxa"/>
            </w:tcMar>
            <w:vAlign w:val="center"/>
          </w:tcPr>
          <w:p w14:paraId="649FAF46" w14:textId="77777777" w:rsidR="00B54010" w:rsidRDefault="00000000">
            <w:pPr>
              <w:spacing w:after="40"/>
            </w:pPr>
            <w:r>
              <w:t>Personnel, inflation, service demand</w:t>
            </w:r>
          </w:p>
        </w:tc>
      </w:tr>
      <w:tr w:rsidR="00B54010" w14:paraId="79D0CB04" w14:textId="77777777">
        <w:trPr>
          <w:jc w:val="center"/>
        </w:trPr>
        <w:tc>
          <w:tcPr>
            <w:tcW w:w="2016" w:type="dxa"/>
            <w:tcMar>
              <w:top w:w="60" w:type="dxa"/>
              <w:left w:w="80" w:type="dxa"/>
              <w:bottom w:w="60" w:type="dxa"/>
              <w:right w:w="80" w:type="dxa"/>
            </w:tcMar>
            <w:vAlign w:val="center"/>
          </w:tcPr>
          <w:p w14:paraId="62902DE6" w14:textId="77777777" w:rsidR="00B54010" w:rsidRDefault="00000000">
            <w:pPr>
              <w:spacing w:after="40"/>
            </w:pPr>
            <w:r>
              <w:t>Library &amp; Community Services</w:t>
            </w:r>
          </w:p>
        </w:tc>
        <w:tc>
          <w:tcPr>
            <w:tcW w:w="2822" w:type="dxa"/>
            <w:tcMar>
              <w:top w:w="60" w:type="dxa"/>
              <w:left w:w="80" w:type="dxa"/>
              <w:bottom w:w="60" w:type="dxa"/>
              <w:right w:w="80" w:type="dxa"/>
            </w:tcMar>
            <w:vAlign w:val="center"/>
          </w:tcPr>
          <w:p w14:paraId="503DABAB" w14:textId="77777777" w:rsidR="00B54010" w:rsidRDefault="00000000">
            <w:pPr>
              <w:spacing w:after="40"/>
            </w:pPr>
            <w:r>
              <w:t>$1,450,000</w:t>
            </w:r>
          </w:p>
        </w:tc>
        <w:tc>
          <w:tcPr>
            <w:tcW w:w="2621" w:type="dxa"/>
            <w:tcMar>
              <w:top w:w="60" w:type="dxa"/>
              <w:left w:w="80" w:type="dxa"/>
              <w:bottom w:w="60" w:type="dxa"/>
              <w:right w:w="80" w:type="dxa"/>
            </w:tcMar>
            <w:vAlign w:val="center"/>
          </w:tcPr>
          <w:p w14:paraId="68EF942A" w14:textId="77777777" w:rsidR="00B54010" w:rsidRDefault="00000000">
            <w:pPr>
              <w:spacing w:after="40"/>
            </w:pPr>
            <w:r>
              <w:t>2.8%</w:t>
            </w:r>
          </w:p>
        </w:tc>
        <w:tc>
          <w:tcPr>
            <w:tcW w:w="2621" w:type="dxa"/>
            <w:tcMar>
              <w:top w:w="60" w:type="dxa"/>
              <w:left w:w="80" w:type="dxa"/>
              <w:bottom w:w="60" w:type="dxa"/>
              <w:right w:w="80" w:type="dxa"/>
            </w:tcMar>
            <w:vAlign w:val="center"/>
          </w:tcPr>
          <w:p w14:paraId="4A13EF51" w14:textId="77777777" w:rsidR="00B54010" w:rsidRDefault="00000000">
            <w:pPr>
              <w:spacing w:after="40"/>
            </w:pPr>
            <w:r>
              <w:t>Personnel, inflation, service demand</w:t>
            </w:r>
          </w:p>
        </w:tc>
      </w:tr>
      <w:tr w:rsidR="00B54010" w14:paraId="02E06883" w14:textId="77777777">
        <w:trPr>
          <w:jc w:val="center"/>
        </w:trPr>
        <w:tc>
          <w:tcPr>
            <w:tcW w:w="2016" w:type="dxa"/>
            <w:tcMar>
              <w:top w:w="60" w:type="dxa"/>
              <w:left w:w="80" w:type="dxa"/>
              <w:bottom w:w="60" w:type="dxa"/>
              <w:right w:w="80" w:type="dxa"/>
            </w:tcMar>
            <w:vAlign w:val="center"/>
          </w:tcPr>
          <w:p w14:paraId="5A095B6D" w14:textId="77777777" w:rsidR="00B54010" w:rsidRDefault="00000000">
            <w:pPr>
              <w:spacing w:after="40"/>
            </w:pPr>
            <w:r>
              <w:t>General Government</w:t>
            </w:r>
          </w:p>
        </w:tc>
        <w:tc>
          <w:tcPr>
            <w:tcW w:w="2822" w:type="dxa"/>
            <w:tcMar>
              <w:top w:w="60" w:type="dxa"/>
              <w:left w:w="80" w:type="dxa"/>
              <w:bottom w:w="60" w:type="dxa"/>
              <w:right w:w="80" w:type="dxa"/>
            </w:tcMar>
            <w:vAlign w:val="center"/>
          </w:tcPr>
          <w:p w14:paraId="340551EB" w14:textId="77777777" w:rsidR="00B54010" w:rsidRDefault="00000000">
            <w:pPr>
              <w:spacing w:after="40"/>
            </w:pPr>
            <w:r>
              <w:t>$5,600,000</w:t>
            </w:r>
          </w:p>
        </w:tc>
        <w:tc>
          <w:tcPr>
            <w:tcW w:w="2621" w:type="dxa"/>
            <w:tcMar>
              <w:top w:w="60" w:type="dxa"/>
              <w:left w:w="80" w:type="dxa"/>
              <w:bottom w:w="60" w:type="dxa"/>
              <w:right w:w="80" w:type="dxa"/>
            </w:tcMar>
            <w:vAlign w:val="center"/>
          </w:tcPr>
          <w:p w14:paraId="4B247EBC" w14:textId="77777777" w:rsidR="00B54010" w:rsidRDefault="00000000">
            <w:pPr>
              <w:spacing w:after="40"/>
            </w:pPr>
            <w:r>
              <w:t>3.0%</w:t>
            </w:r>
          </w:p>
        </w:tc>
        <w:tc>
          <w:tcPr>
            <w:tcW w:w="2621" w:type="dxa"/>
            <w:tcMar>
              <w:top w:w="60" w:type="dxa"/>
              <w:left w:w="80" w:type="dxa"/>
              <w:bottom w:w="60" w:type="dxa"/>
              <w:right w:w="80" w:type="dxa"/>
            </w:tcMar>
            <w:vAlign w:val="center"/>
          </w:tcPr>
          <w:p w14:paraId="521ECE62" w14:textId="77777777" w:rsidR="00B54010" w:rsidRDefault="00000000">
            <w:pPr>
              <w:spacing w:after="40"/>
            </w:pPr>
            <w:r>
              <w:t>Personnel, inflation, service demand</w:t>
            </w:r>
          </w:p>
        </w:tc>
      </w:tr>
      <w:tr w:rsidR="00B54010" w14:paraId="4206529F" w14:textId="77777777">
        <w:trPr>
          <w:jc w:val="center"/>
        </w:trPr>
        <w:tc>
          <w:tcPr>
            <w:tcW w:w="2016" w:type="dxa"/>
            <w:tcMar>
              <w:top w:w="60" w:type="dxa"/>
              <w:left w:w="80" w:type="dxa"/>
              <w:bottom w:w="60" w:type="dxa"/>
              <w:right w:w="80" w:type="dxa"/>
            </w:tcMar>
            <w:vAlign w:val="center"/>
          </w:tcPr>
          <w:p w14:paraId="76161412" w14:textId="77777777" w:rsidR="00B54010" w:rsidRDefault="00000000">
            <w:pPr>
              <w:spacing w:after="40"/>
            </w:pPr>
            <w:r>
              <w:t>Information Technology</w:t>
            </w:r>
          </w:p>
        </w:tc>
        <w:tc>
          <w:tcPr>
            <w:tcW w:w="2822" w:type="dxa"/>
            <w:tcMar>
              <w:top w:w="60" w:type="dxa"/>
              <w:left w:w="80" w:type="dxa"/>
              <w:bottom w:w="60" w:type="dxa"/>
              <w:right w:w="80" w:type="dxa"/>
            </w:tcMar>
            <w:vAlign w:val="center"/>
          </w:tcPr>
          <w:p w14:paraId="480CF65E" w14:textId="77777777" w:rsidR="00B54010" w:rsidRDefault="00000000">
            <w:pPr>
              <w:spacing w:after="40"/>
            </w:pPr>
            <w:r>
              <w:t>$1,250,000</w:t>
            </w:r>
          </w:p>
        </w:tc>
        <w:tc>
          <w:tcPr>
            <w:tcW w:w="2621" w:type="dxa"/>
            <w:tcMar>
              <w:top w:w="60" w:type="dxa"/>
              <w:left w:w="80" w:type="dxa"/>
              <w:bottom w:w="60" w:type="dxa"/>
              <w:right w:w="80" w:type="dxa"/>
            </w:tcMar>
            <w:vAlign w:val="center"/>
          </w:tcPr>
          <w:p w14:paraId="3454606C" w14:textId="77777777" w:rsidR="00B54010" w:rsidRDefault="00000000">
            <w:pPr>
              <w:spacing w:after="40"/>
            </w:pPr>
            <w:r>
              <w:t>3.2%</w:t>
            </w:r>
          </w:p>
        </w:tc>
        <w:tc>
          <w:tcPr>
            <w:tcW w:w="2621" w:type="dxa"/>
            <w:tcMar>
              <w:top w:w="60" w:type="dxa"/>
              <w:left w:w="80" w:type="dxa"/>
              <w:bottom w:w="60" w:type="dxa"/>
              <w:right w:w="80" w:type="dxa"/>
            </w:tcMar>
            <w:vAlign w:val="center"/>
          </w:tcPr>
          <w:p w14:paraId="2403D4C5" w14:textId="77777777" w:rsidR="00B54010" w:rsidRDefault="00000000">
            <w:pPr>
              <w:spacing w:after="40"/>
            </w:pPr>
            <w:r>
              <w:t>Personnel, inflation, service demand</w:t>
            </w:r>
          </w:p>
        </w:tc>
      </w:tr>
      <w:tr w:rsidR="00B54010" w14:paraId="4D7BD13E" w14:textId="77777777">
        <w:trPr>
          <w:jc w:val="center"/>
        </w:trPr>
        <w:tc>
          <w:tcPr>
            <w:tcW w:w="2016" w:type="dxa"/>
            <w:tcMar>
              <w:top w:w="60" w:type="dxa"/>
              <w:left w:w="80" w:type="dxa"/>
              <w:bottom w:w="60" w:type="dxa"/>
              <w:right w:w="80" w:type="dxa"/>
            </w:tcMar>
            <w:vAlign w:val="center"/>
          </w:tcPr>
          <w:p w14:paraId="079C7B6D" w14:textId="77777777" w:rsidR="00B54010" w:rsidRDefault="00000000">
            <w:pPr>
              <w:spacing w:after="40"/>
            </w:pPr>
            <w:r>
              <w:t>Debt Service (GF share)</w:t>
            </w:r>
          </w:p>
        </w:tc>
        <w:tc>
          <w:tcPr>
            <w:tcW w:w="2822" w:type="dxa"/>
            <w:tcMar>
              <w:top w:w="60" w:type="dxa"/>
              <w:left w:w="80" w:type="dxa"/>
              <w:bottom w:w="60" w:type="dxa"/>
              <w:right w:w="80" w:type="dxa"/>
            </w:tcMar>
            <w:vAlign w:val="center"/>
          </w:tcPr>
          <w:p w14:paraId="1937BA06" w14:textId="77777777" w:rsidR="00B54010" w:rsidRDefault="00000000">
            <w:pPr>
              <w:spacing w:after="40"/>
            </w:pPr>
            <w:r>
              <w:t>$2,200,000</w:t>
            </w:r>
          </w:p>
        </w:tc>
        <w:tc>
          <w:tcPr>
            <w:tcW w:w="2621" w:type="dxa"/>
            <w:tcMar>
              <w:top w:w="60" w:type="dxa"/>
              <w:left w:w="80" w:type="dxa"/>
              <w:bottom w:w="60" w:type="dxa"/>
              <w:right w:w="80" w:type="dxa"/>
            </w:tcMar>
            <w:vAlign w:val="center"/>
          </w:tcPr>
          <w:p w14:paraId="09E83F37" w14:textId="77777777" w:rsidR="00B54010" w:rsidRDefault="00000000">
            <w:pPr>
              <w:spacing w:after="40"/>
            </w:pPr>
            <w:r>
              <w:t>2.0%</w:t>
            </w:r>
          </w:p>
        </w:tc>
        <w:tc>
          <w:tcPr>
            <w:tcW w:w="2621" w:type="dxa"/>
            <w:tcMar>
              <w:top w:w="60" w:type="dxa"/>
              <w:left w:w="80" w:type="dxa"/>
              <w:bottom w:w="60" w:type="dxa"/>
              <w:right w:w="80" w:type="dxa"/>
            </w:tcMar>
            <w:vAlign w:val="center"/>
          </w:tcPr>
          <w:p w14:paraId="2DCDDBF3" w14:textId="77777777" w:rsidR="00B54010" w:rsidRDefault="00000000">
            <w:pPr>
              <w:spacing w:after="40"/>
            </w:pPr>
            <w:r>
              <w:t>Personnel, inflation, service demand</w:t>
            </w:r>
          </w:p>
        </w:tc>
      </w:tr>
    </w:tbl>
    <w:p w14:paraId="6B6C1E29" w14:textId="4913C7CD" w:rsidR="00B54010" w:rsidRDefault="00000000" w:rsidP="000A0564">
      <w:r>
        <w:rPr>
          <w:b/>
          <w:color w:val="0F3D5E"/>
          <w:sz w:val="32"/>
        </w:rPr>
        <w:t>Appendix D: Department Budgets &amp; Staffing Plan (Mock)</w:t>
      </w:r>
    </w:p>
    <w:p w14:paraId="2DCDF61E" w14:textId="77777777" w:rsidR="00B54010" w:rsidRDefault="00000000">
      <w:pPr>
        <w:spacing w:after="120"/>
      </w:pPr>
      <w:r>
        <w:rPr>
          <w:b/>
          <w:color w:val="4F8A5B"/>
          <w:sz w:val="26"/>
        </w:rPr>
        <w:t>Department Budget Detail – Year 1 (Mock)</w:t>
      </w:r>
    </w:p>
    <w:tbl>
      <w:tblPr>
        <w:tblStyle w:val="TableGrid"/>
        <w:tblW w:w="0" w:type="auto"/>
        <w:jc w:val="center"/>
        <w:tblLayout w:type="fixed"/>
        <w:tblLook w:val="04A0" w:firstRow="1" w:lastRow="0" w:firstColumn="1" w:lastColumn="0" w:noHBand="0" w:noVBand="1"/>
      </w:tblPr>
      <w:tblGrid>
        <w:gridCol w:w="2016"/>
        <w:gridCol w:w="2822"/>
        <w:gridCol w:w="2621"/>
        <w:gridCol w:w="2621"/>
      </w:tblGrid>
      <w:tr w:rsidR="00B54010" w14:paraId="500840B7" w14:textId="77777777">
        <w:trPr>
          <w:tblHeader/>
          <w:jc w:val="center"/>
        </w:trPr>
        <w:tc>
          <w:tcPr>
            <w:tcW w:w="2016" w:type="dxa"/>
            <w:shd w:val="clear" w:color="auto" w:fill="F2F4F7"/>
            <w:tcMar>
              <w:top w:w="60" w:type="dxa"/>
              <w:left w:w="80" w:type="dxa"/>
              <w:bottom w:w="60" w:type="dxa"/>
              <w:right w:w="80" w:type="dxa"/>
            </w:tcMar>
            <w:vAlign w:val="center"/>
          </w:tcPr>
          <w:p w14:paraId="5167B40A" w14:textId="77777777" w:rsidR="00B54010" w:rsidRDefault="00000000">
            <w:pPr>
              <w:spacing w:after="40"/>
            </w:pPr>
            <w:r>
              <w:rPr>
                <w:b/>
                <w:color w:val="0F3D5E"/>
              </w:rPr>
              <w:t>Department</w:t>
            </w:r>
          </w:p>
        </w:tc>
        <w:tc>
          <w:tcPr>
            <w:tcW w:w="2822" w:type="dxa"/>
            <w:shd w:val="clear" w:color="auto" w:fill="F2F4F7"/>
            <w:tcMar>
              <w:top w:w="60" w:type="dxa"/>
              <w:left w:w="80" w:type="dxa"/>
              <w:bottom w:w="60" w:type="dxa"/>
              <w:right w:w="80" w:type="dxa"/>
            </w:tcMar>
            <w:vAlign w:val="center"/>
          </w:tcPr>
          <w:p w14:paraId="1272C6FE" w14:textId="77777777" w:rsidR="00B54010" w:rsidRDefault="00000000">
            <w:pPr>
              <w:spacing w:after="40"/>
            </w:pPr>
            <w:r>
              <w:rPr>
                <w:b/>
                <w:color w:val="0F3D5E"/>
              </w:rPr>
              <w:t>Category</w:t>
            </w:r>
          </w:p>
        </w:tc>
        <w:tc>
          <w:tcPr>
            <w:tcW w:w="2621" w:type="dxa"/>
            <w:shd w:val="clear" w:color="auto" w:fill="F2F4F7"/>
            <w:tcMar>
              <w:top w:w="60" w:type="dxa"/>
              <w:left w:w="80" w:type="dxa"/>
              <w:bottom w:w="60" w:type="dxa"/>
              <w:right w:w="80" w:type="dxa"/>
            </w:tcMar>
            <w:vAlign w:val="center"/>
          </w:tcPr>
          <w:p w14:paraId="5848AC34" w14:textId="77777777" w:rsidR="00B54010" w:rsidRDefault="00000000">
            <w:pPr>
              <w:spacing w:after="40"/>
            </w:pPr>
            <w:r>
              <w:rPr>
                <w:b/>
                <w:color w:val="0F3D5E"/>
              </w:rPr>
              <w:t>Year 1 Cost</w:t>
            </w:r>
          </w:p>
        </w:tc>
        <w:tc>
          <w:tcPr>
            <w:tcW w:w="2621" w:type="dxa"/>
            <w:shd w:val="clear" w:color="auto" w:fill="F2F4F7"/>
            <w:tcMar>
              <w:top w:w="60" w:type="dxa"/>
              <w:left w:w="80" w:type="dxa"/>
              <w:bottom w:w="60" w:type="dxa"/>
              <w:right w:w="80" w:type="dxa"/>
            </w:tcMar>
            <w:vAlign w:val="center"/>
          </w:tcPr>
          <w:p w14:paraId="77032DFD" w14:textId="77777777" w:rsidR="00B54010" w:rsidRDefault="00000000">
            <w:pPr>
              <w:spacing w:after="40"/>
            </w:pPr>
            <w:r>
              <w:rPr>
                <w:b/>
                <w:color w:val="0F3D5E"/>
              </w:rPr>
              <w:t>Notes</w:t>
            </w:r>
          </w:p>
        </w:tc>
      </w:tr>
      <w:tr w:rsidR="00B54010" w14:paraId="7AD9DD36" w14:textId="77777777">
        <w:trPr>
          <w:jc w:val="center"/>
        </w:trPr>
        <w:tc>
          <w:tcPr>
            <w:tcW w:w="2016" w:type="dxa"/>
            <w:tcMar>
              <w:top w:w="60" w:type="dxa"/>
              <w:left w:w="80" w:type="dxa"/>
              <w:bottom w:w="60" w:type="dxa"/>
              <w:right w:w="80" w:type="dxa"/>
            </w:tcMar>
            <w:vAlign w:val="center"/>
          </w:tcPr>
          <w:p w14:paraId="67A7856B" w14:textId="77777777" w:rsidR="00B54010" w:rsidRDefault="00000000">
            <w:pPr>
              <w:spacing w:after="40"/>
            </w:pPr>
            <w:r>
              <w:t>Police</w:t>
            </w:r>
          </w:p>
        </w:tc>
        <w:tc>
          <w:tcPr>
            <w:tcW w:w="2822" w:type="dxa"/>
            <w:tcMar>
              <w:top w:w="60" w:type="dxa"/>
              <w:left w:w="80" w:type="dxa"/>
              <w:bottom w:w="60" w:type="dxa"/>
              <w:right w:w="80" w:type="dxa"/>
            </w:tcMar>
            <w:vAlign w:val="center"/>
          </w:tcPr>
          <w:p w14:paraId="20B64B04" w14:textId="77777777" w:rsidR="00B54010" w:rsidRDefault="00000000">
            <w:pPr>
              <w:spacing w:after="40"/>
            </w:pPr>
            <w:r>
              <w:t>Personnel</w:t>
            </w:r>
          </w:p>
        </w:tc>
        <w:tc>
          <w:tcPr>
            <w:tcW w:w="2621" w:type="dxa"/>
            <w:tcMar>
              <w:top w:w="60" w:type="dxa"/>
              <w:left w:w="80" w:type="dxa"/>
              <w:bottom w:w="60" w:type="dxa"/>
              <w:right w:w="80" w:type="dxa"/>
            </w:tcMar>
            <w:vAlign w:val="center"/>
          </w:tcPr>
          <w:p w14:paraId="0C689692" w14:textId="77777777" w:rsidR="00B54010" w:rsidRDefault="00000000">
            <w:pPr>
              <w:spacing w:after="40"/>
            </w:pPr>
            <w:r>
              <w:t>$12,200,000</w:t>
            </w:r>
          </w:p>
        </w:tc>
        <w:tc>
          <w:tcPr>
            <w:tcW w:w="2621" w:type="dxa"/>
            <w:tcMar>
              <w:top w:w="60" w:type="dxa"/>
              <w:left w:w="80" w:type="dxa"/>
              <w:bottom w:w="60" w:type="dxa"/>
              <w:right w:w="80" w:type="dxa"/>
            </w:tcMar>
            <w:vAlign w:val="center"/>
          </w:tcPr>
          <w:p w14:paraId="236528C5" w14:textId="77777777" w:rsidR="00B54010" w:rsidRDefault="00000000">
            <w:pPr>
              <w:spacing w:after="40"/>
            </w:pPr>
            <w:r>
              <w:t>92 FTE; wage/benefit baseline</w:t>
            </w:r>
          </w:p>
        </w:tc>
      </w:tr>
      <w:tr w:rsidR="00B54010" w14:paraId="5FFCA56A" w14:textId="77777777">
        <w:trPr>
          <w:jc w:val="center"/>
        </w:trPr>
        <w:tc>
          <w:tcPr>
            <w:tcW w:w="2016" w:type="dxa"/>
            <w:tcMar>
              <w:top w:w="60" w:type="dxa"/>
              <w:left w:w="80" w:type="dxa"/>
              <w:bottom w:w="60" w:type="dxa"/>
              <w:right w:w="80" w:type="dxa"/>
            </w:tcMar>
            <w:vAlign w:val="center"/>
          </w:tcPr>
          <w:p w14:paraId="1308640B" w14:textId="77777777" w:rsidR="00B54010" w:rsidRDefault="00000000">
            <w:pPr>
              <w:spacing w:after="40"/>
            </w:pPr>
            <w:r>
              <w:t>Police</w:t>
            </w:r>
          </w:p>
        </w:tc>
        <w:tc>
          <w:tcPr>
            <w:tcW w:w="2822" w:type="dxa"/>
            <w:tcMar>
              <w:top w:w="60" w:type="dxa"/>
              <w:left w:w="80" w:type="dxa"/>
              <w:bottom w:w="60" w:type="dxa"/>
              <w:right w:w="80" w:type="dxa"/>
            </w:tcMar>
            <w:vAlign w:val="center"/>
          </w:tcPr>
          <w:p w14:paraId="43F2C48D" w14:textId="77777777" w:rsidR="00B54010" w:rsidRDefault="00000000">
            <w:pPr>
              <w:spacing w:after="40"/>
            </w:pPr>
            <w:r>
              <w:t>Operating</w:t>
            </w:r>
          </w:p>
        </w:tc>
        <w:tc>
          <w:tcPr>
            <w:tcW w:w="2621" w:type="dxa"/>
            <w:tcMar>
              <w:top w:w="60" w:type="dxa"/>
              <w:left w:w="80" w:type="dxa"/>
              <w:bottom w:w="60" w:type="dxa"/>
              <w:right w:w="80" w:type="dxa"/>
            </w:tcMar>
            <w:vAlign w:val="center"/>
          </w:tcPr>
          <w:p w14:paraId="536B24CC" w14:textId="77777777" w:rsidR="00B54010" w:rsidRDefault="00000000">
            <w:pPr>
              <w:spacing w:after="40"/>
            </w:pPr>
            <w:r>
              <w:t>$2,150,000</w:t>
            </w:r>
          </w:p>
        </w:tc>
        <w:tc>
          <w:tcPr>
            <w:tcW w:w="2621" w:type="dxa"/>
            <w:tcMar>
              <w:top w:w="60" w:type="dxa"/>
              <w:left w:w="80" w:type="dxa"/>
              <w:bottom w:w="60" w:type="dxa"/>
              <w:right w:w="80" w:type="dxa"/>
            </w:tcMar>
            <w:vAlign w:val="center"/>
          </w:tcPr>
          <w:p w14:paraId="506F7C34" w14:textId="77777777" w:rsidR="00B54010" w:rsidRDefault="00000000">
            <w:pPr>
              <w:spacing w:after="40"/>
            </w:pPr>
            <w:r>
              <w:t>Fuel, supplies, training</w:t>
            </w:r>
          </w:p>
        </w:tc>
      </w:tr>
      <w:tr w:rsidR="00B54010" w14:paraId="0E6A430A" w14:textId="77777777">
        <w:trPr>
          <w:jc w:val="center"/>
        </w:trPr>
        <w:tc>
          <w:tcPr>
            <w:tcW w:w="2016" w:type="dxa"/>
            <w:tcMar>
              <w:top w:w="60" w:type="dxa"/>
              <w:left w:w="80" w:type="dxa"/>
              <w:bottom w:w="60" w:type="dxa"/>
              <w:right w:w="80" w:type="dxa"/>
            </w:tcMar>
            <w:vAlign w:val="center"/>
          </w:tcPr>
          <w:p w14:paraId="7A62BB21" w14:textId="77777777" w:rsidR="00B54010" w:rsidRDefault="00000000">
            <w:pPr>
              <w:spacing w:after="40"/>
            </w:pPr>
            <w:r>
              <w:t>Police</w:t>
            </w:r>
          </w:p>
        </w:tc>
        <w:tc>
          <w:tcPr>
            <w:tcW w:w="2822" w:type="dxa"/>
            <w:tcMar>
              <w:top w:w="60" w:type="dxa"/>
              <w:left w:w="80" w:type="dxa"/>
              <w:bottom w:w="60" w:type="dxa"/>
              <w:right w:w="80" w:type="dxa"/>
            </w:tcMar>
            <w:vAlign w:val="center"/>
          </w:tcPr>
          <w:p w14:paraId="38B1E935" w14:textId="77777777" w:rsidR="00B54010" w:rsidRDefault="00000000">
            <w:pPr>
              <w:spacing w:after="40"/>
            </w:pPr>
            <w:r>
              <w:t>Contractual</w:t>
            </w:r>
          </w:p>
        </w:tc>
        <w:tc>
          <w:tcPr>
            <w:tcW w:w="2621" w:type="dxa"/>
            <w:tcMar>
              <w:top w:w="60" w:type="dxa"/>
              <w:left w:w="80" w:type="dxa"/>
              <w:bottom w:w="60" w:type="dxa"/>
              <w:right w:w="80" w:type="dxa"/>
            </w:tcMar>
            <w:vAlign w:val="center"/>
          </w:tcPr>
          <w:p w14:paraId="1C4C78CA" w14:textId="77777777" w:rsidR="00B54010" w:rsidRDefault="00000000">
            <w:pPr>
              <w:spacing w:after="40"/>
            </w:pPr>
            <w:r>
              <w:t>$1,050,000</w:t>
            </w:r>
          </w:p>
        </w:tc>
        <w:tc>
          <w:tcPr>
            <w:tcW w:w="2621" w:type="dxa"/>
            <w:tcMar>
              <w:top w:w="60" w:type="dxa"/>
              <w:left w:w="80" w:type="dxa"/>
              <w:bottom w:w="60" w:type="dxa"/>
              <w:right w:w="80" w:type="dxa"/>
            </w:tcMar>
            <w:vAlign w:val="center"/>
          </w:tcPr>
          <w:p w14:paraId="3CC28B64" w14:textId="77777777" w:rsidR="00B54010" w:rsidRDefault="00000000">
            <w:pPr>
              <w:spacing w:after="40"/>
            </w:pPr>
            <w:r>
              <w:t>Dispatch/records support</w:t>
            </w:r>
          </w:p>
        </w:tc>
      </w:tr>
      <w:tr w:rsidR="00B54010" w14:paraId="29E72275" w14:textId="77777777">
        <w:trPr>
          <w:jc w:val="center"/>
        </w:trPr>
        <w:tc>
          <w:tcPr>
            <w:tcW w:w="2016" w:type="dxa"/>
            <w:tcMar>
              <w:top w:w="60" w:type="dxa"/>
              <w:left w:w="80" w:type="dxa"/>
              <w:bottom w:w="60" w:type="dxa"/>
              <w:right w:w="80" w:type="dxa"/>
            </w:tcMar>
            <w:vAlign w:val="center"/>
          </w:tcPr>
          <w:p w14:paraId="1D9A8398" w14:textId="77777777" w:rsidR="00B54010" w:rsidRDefault="00000000">
            <w:pPr>
              <w:spacing w:after="40"/>
            </w:pPr>
            <w:r>
              <w:t>Fire &amp; EMS</w:t>
            </w:r>
          </w:p>
        </w:tc>
        <w:tc>
          <w:tcPr>
            <w:tcW w:w="2822" w:type="dxa"/>
            <w:tcMar>
              <w:top w:w="60" w:type="dxa"/>
              <w:left w:w="80" w:type="dxa"/>
              <w:bottom w:w="60" w:type="dxa"/>
              <w:right w:w="80" w:type="dxa"/>
            </w:tcMar>
            <w:vAlign w:val="center"/>
          </w:tcPr>
          <w:p w14:paraId="4BB71118" w14:textId="77777777" w:rsidR="00B54010" w:rsidRDefault="00000000">
            <w:pPr>
              <w:spacing w:after="40"/>
            </w:pPr>
            <w:r>
              <w:t>Personnel</w:t>
            </w:r>
          </w:p>
        </w:tc>
        <w:tc>
          <w:tcPr>
            <w:tcW w:w="2621" w:type="dxa"/>
            <w:tcMar>
              <w:top w:w="60" w:type="dxa"/>
              <w:left w:w="80" w:type="dxa"/>
              <w:bottom w:w="60" w:type="dxa"/>
              <w:right w:w="80" w:type="dxa"/>
            </w:tcMar>
            <w:vAlign w:val="center"/>
          </w:tcPr>
          <w:p w14:paraId="4917AC5F" w14:textId="77777777" w:rsidR="00B54010" w:rsidRDefault="00000000">
            <w:pPr>
              <w:spacing w:after="40"/>
            </w:pPr>
            <w:r>
              <w:t>$7,200,000</w:t>
            </w:r>
          </w:p>
        </w:tc>
        <w:tc>
          <w:tcPr>
            <w:tcW w:w="2621" w:type="dxa"/>
            <w:tcMar>
              <w:top w:w="60" w:type="dxa"/>
              <w:left w:w="80" w:type="dxa"/>
              <w:bottom w:w="60" w:type="dxa"/>
              <w:right w:w="80" w:type="dxa"/>
            </w:tcMar>
            <w:vAlign w:val="center"/>
          </w:tcPr>
          <w:p w14:paraId="2C3C8C82" w14:textId="77777777" w:rsidR="00B54010" w:rsidRDefault="00000000">
            <w:pPr>
              <w:spacing w:after="40"/>
            </w:pPr>
            <w:r>
              <w:t>58 FTE; overtime management</w:t>
            </w:r>
          </w:p>
        </w:tc>
      </w:tr>
      <w:tr w:rsidR="00B54010" w14:paraId="7515E6FC" w14:textId="77777777">
        <w:trPr>
          <w:jc w:val="center"/>
        </w:trPr>
        <w:tc>
          <w:tcPr>
            <w:tcW w:w="2016" w:type="dxa"/>
            <w:tcMar>
              <w:top w:w="60" w:type="dxa"/>
              <w:left w:w="80" w:type="dxa"/>
              <w:bottom w:w="60" w:type="dxa"/>
              <w:right w:w="80" w:type="dxa"/>
            </w:tcMar>
            <w:vAlign w:val="center"/>
          </w:tcPr>
          <w:p w14:paraId="2321A411" w14:textId="77777777" w:rsidR="00B54010" w:rsidRDefault="00000000">
            <w:pPr>
              <w:spacing w:after="40"/>
            </w:pPr>
            <w:r>
              <w:t>Fire &amp; EMS</w:t>
            </w:r>
          </w:p>
        </w:tc>
        <w:tc>
          <w:tcPr>
            <w:tcW w:w="2822" w:type="dxa"/>
            <w:tcMar>
              <w:top w:w="60" w:type="dxa"/>
              <w:left w:w="80" w:type="dxa"/>
              <w:bottom w:w="60" w:type="dxa"/>
              <w:right w:w="80" w:type="dxa"/>
            </w:tcMar>
            <w:vAlign w:val="center"/>
          </w:tcPr>
          <w:p w14:paraId="5C9FF78A" w14:textId="77777777" w:rsidR="00B54010" w:rsidRDefault="00000000">
            <w:pPr>
              <w:spacing w:after="40"/>
            </w:pPr>
            <w:r>
              <w:t>Operating</w:t>
            </w:r>
          </w:p>
        </w:tc>
        <w:tc>
          <w:tcPr>
            <w:tcW w:w="2621" w:type="dxa"/>
            <w:tcMar>
              <w:top w:w="60" w:type="dxa"/>
              <w:left w:w="80" w:type="dxa"/>
              <w:bottom w:w="60" w:type="dxa"/>
              <w:right w:w="80" w:type="dxa"/>
            </w:tcMar>
            <w:vAlign w:val="center"/>
          </w:tcPr>
          <w:p w14:paraId="7FE86164" w14:textId="77777777" w:rsidR="00B54010" w:rsidRDefault="00000000">
            <w:pPr>
              <w:spacing w:after="40"/>
            </w:pPr>
            <w:r>
              <w:t>$1,150,000</w:t>
            </w:r>
          </w:p>
        </w:tc>
        <w:tc>
          <w:tcPr>
            <w:tcW w:w="2621" w:type="dxa"/>
            <w:tcMar>
              <w:top w:w="60" w:type="dxa"/>
              <w:left w:w="80" w:type="dxa"/>
              <w:bottom w:w="60" w:type="dxa"/>
              <w:right w:w="80" w:type="dxa"/>
            </w:tcMar>
            <w:vAlign w:val="center"/>
          </w:tcPr>
          <w:p w14:paraId="10ED27A0" w14:textId="77777777" w:rsidR="00B54010" w:rsidRDefault="00000000">
            <w:pPr>
              <w:spacing w:after="40"/>
            </w:pPr>
            <w:r>
              <w:t>Medical supplies, apparatus maint.</w:t>
            </w:r>
          </w:p>
        </w:tc>
      </w:tr>
      <w:tr w:rsidR="00B54010" w14:paraId="739D6204" w14:textId="77777777">
        <w:trPr>
          <w:jc w:val="center"/>
        </w:trPr>
        <w:tc>
          <w:tcPr>
            <w:tcW w:w="2016" w:type="dxa"/>
            <w:tcMar>
              <w:top w:w="60" w:type="dxa"/>
              <w:left w:w="80" w:type="dxa"/>
              <w:bottom w:w="60" w:type="dxa"/>
              <w:right w:w="80" w:type="dxa"/>
            </w:tcMar>
            <w:vAlign w:val="center"/>
          </w:tcPr>
          <w:p w14:paraId="644B44C9" w14:textId="77777777" w:rsidR="00B54010" w:rsidRDefault="00000000">
            <w:pPr>
              <w:spacing w:after="40"/>
            </w:pPr>
            <w:r>
              <w:t>Public Works</w:t>
            </w:r>
          </w:p>
        </w:tc>
        <w:tc>
          <w:tcPr>
            <w:tcW w:w="2822" w:type="dxa"/>
            <w:tcMar>
              <w:top w:w="60" w:type="dxa"/>
              <w:left w:w="80" w:type="dxa"/>
              <w:bottom w:w="60" w:type="dxa"/>
              <w:right w:w="80" w:type="dxa"/>
            </w:tcMar>
            <w:vAlign w:val="center"/>
          </w:tcPr>
          <w:p w14:paraId="369ABAF2" w14:textId="77777777" w:rsidR="00B54010" w:rsidRDefault="00000000">
            <w:pPr>
              <w:spacing w:after="40"/>
            </w:pPr>
            <w:r>
              <w:t>Personnel</w:t>
            </w:r>
          </w:p>
        </w:tc>
        <w:tc>
          <w:tcPr>
            <w:tcW w:w="2621" w:type="dxa"/>
            <w:tcMar>
              <w:top w:w="60" w:type="dxa"/>
              <w:left w:w="80" w:type="dxa"/>
              <w:bottom w:w="60" w:type="dxa"/>
              <w:right w:w="80" w:type="dxa"/>
            </w:tcMar>
            <w:vAlign w:val="center"/>
          </w:tcPr>
          <w:p w14:paraId="6902AD47" w14:textId="77777777" w:rsidR="00B54010" w:rsidRDefault="00000000">
            <w:pPr>
              <w:spacing w:after="40"/>
            </w:pPr>
            <w:r>
              <w:t>$3,250,000</w:t>
            </w:r>
          </w:p>
        </w:tc>
        <w:tc>
          <w:tcPr>
            <w:tcW w:w="2621" w:type="dxa"/>
            <w:tcMar>
              <w:top w:w="60" w:type="dxa"/>
              <w:left w:w="80" w:type="dxa"/>
              <w:bottom w:w="60" w:type="dxa"/>
              <w:right w:w="80" w:type="dxa"/>
            </w:tcMar>
            <w:vAlign w:val="center"/>
          </w:tcPr>
          <w:p w14:paraId="26BE750E" w14:textId="77777777" w:rsidR="00B54010" w:rsidRDefault="00000000">
            <w:pPr>
              <w:spacing w:after="40"/>
            </w:pPr>
            <w:r>
              <w:t>44 FTE; crew coverage</w:t>
            </w:r>
          </w:p>
        </w:tc>
      </w:tr>
      <w:tr w:rsidR="00B54010" w14:paraId="597296DE" w14:textId="77777777">
        <w:trPr>
          <w:jc w:val="center"/>
        </w:trPr>
        <w:tc>
          <w:tcPr>
            <w:tcW w:w="2016" w:type="dxa"/>
            <w:tcMar>
              <w:top w:w="60" w:type="dxa"/>
              <w:left w:w="80" w:type="dxa"/>
              <w:bottom w:w="60" w:type="dxa"/>
              <w:right w:w="80" w:type="dxa"/>
            </w:tcMar>
            <w:vAlign w:val="center"/>
          </w:tcPr>
          <w:p w14:paraId="77C61BAD" w14:textId="77777777" w:rsidR="00B54010" w:rsidRDefault="00000000">
            <w:pPr>
              <w:spacing w:after="40"/>
            </w:pPr>
            <w:r>
              <w:t>Public Works</w:t>
            </w:r>
          </w:p>
        </w:tc>
        <w:tc>
          <w:tcPr>
            <w:tcW w:w="2822" w:type="dxa"/>
            <w:tcMar>
              <w:top w:w="60" w:type="dxa"/>
              <w:left w:w="80" w:type="dxa"/>
              <w:bottom w:w="60" w:type="dxa"/>
              <w:right w:w="80" w:type="dxa"/>
            </w:tcMar>
            <w:vAlign w:val="center"/>
          </w:tcPr>
          <w:p w14:paraId="0620AF2B" w14:textId="77777777" w:rsidR="00B54010" w:rsidRDefault="00000000">
            <w:pPr>
              <w:spacing w:after="40"/>
            </w:pPr>
            <w:r>
              <w:t>Operating</w:t>
            </w:r>
          </w:p>
        </w:tc>
        <w:tc>
          <w:tcPr>
            <w:tcW w:w="2621" w:type="dxa"/>
            <w:tcMar>
              <w:top w:w="60" w:type="dxa"/>
              <w:left w:w="80" w:type="dxa"/>
              <w:bottom w:w="60" w:type="dxa"/>
              <w:right w:w="80" w:type="dxa"/>
            </w:tcMar>
            <w:vAlign w:val="center"/>
          </w:tcPr>
          <w:p w14:paraId="2EECA6B7" w14:textId="77777777" w:rsidR="00B54010" w:rsidRDefault="00000000">
            <w:pPr>
              <w:spacing w:after="40"/>
            </w:pPr>
            <w:r>
              <w:t>$2,150,000</w:t>
            </w:r>
          </w:p>
        </w:tc>
        <w:tc>
          <w:tcPr>
            <w:tcW w:w="2621" w:type="dxa"/>
            <w:tcMar>
              <w:top w:w="60" w:type="dxa"/>
              <w:left w:w="80" w:type="dxa"/>
              <w:bottom w:w="60" w:type="dxa"/>
              <w:right w:w="80" w:type="dxa"/>
            </w:tcMar>
            <w:vAlign w:val="center"/>
          </w:tcPr>
          <w:p w14:paraId="47C486C2" w14:textId="77777777" w:rsidR="00B54010" w:rsidRDefault="00000000">
            <w:pPr>
              <w:spacing w:after="40"/>
            </w:pPr>
            <w:r>
              <w:t>Materials, fleet, utilities</w:t>
            </w:r>
          </w:p>
        </w:tc>
      </w:tr>
      <w:tr w:rsidR="00B54010" w14:paraId="4776484D" w14:textId="77777777">
        <w:trPr>
          <w:jc w:val="center"/>
        </w:trPr>
        <w:tc>
          <w:tcPr>
            <w:tcW w:w="2016" w:type="dxa"/>
            <w:tcMar>
              <w:top w:w="60" w:type="dxa"/>
              <w:left w:w="80" w:type="dxa"/>
              <w:bottom w:w="60" w:type="dxa"/>
              <w:right w:w="80" w:type="dxa"/>
            </w:tcMar>
            <w:vAlign w:val="center"/>
          </w:tcPr>
          <w:p w14:paraId="1C12AD0D" w14:textId="77777777" w:rsidR="00B54010" w:rsidRDefault="00000000">
            <w:pPr>
              <w:spacing w:after="40"/>
            </w:pPr>
            <w:r>
              <w:t>Parks &amp; Recreation</w:t>
            </w:r>
          </w:p>
        </w:tc>
        <w:tc>
          <w:tcPr>
            <w:tcW w:w="2822" w:type="dxa"/>
            <w:tcMar>
              <w:top w:w="60" w:type="dxa"/>
              <w:left w:w="80" w:type="dxa"/>
              <w:bottom w:w="60" w:type="dxa"/>
              <w:right w:w="80" w:type="dxa"/>
            </w:tcMar>
            <w:vAlign w:val="center"/>
          </w:tcPr>
          <w:p w14:paraId="13857C81" w14:textId="77777777" w:rsidR="00B54010" w:rsidRDefault="00000000">
            <w:pPr>
              <w:spacing w:after="40"/>
            </w:pPr>
            <w:r>
              <w:t>Personnel</w:t>
            </w:r>
          </w:p>
        </w:tc>
        <w:tc>
          <w:tcPr>
            <w:tcW w:w="2621" w:type="dxa"/>
            <w:tcMar>
              <w:top w:w="60" w:type="dxa"/>
              <w:left w:w="80" w:type="dxa"/>
              <w:bottom w:w="60" w:type="dxa"/>
              <w:right w:w="80" w:type="dxa"/>
            </w:tcMar>
            <w:vAlign w:val="center"/>
          </w:tcPr>
          <w:p w14:paraId="03061DDC" w14:textId="77777777" w:rsidR="00B54010" w:rsidRDefault="00000000">
            <w:pPr>
              <w:spacing w:after="40"/>
            </w:pPr>
            <w:r>
              <w:t>$1,550,000</w:t>
            </w:r>
          </w:p>
        </w:tc>
        <w:tc>
          <w:tcPr>
            <w:tcW w:w="2621" w:type="dxa"/>
            <w:tcMar>
              <w:top w:w="60" w:type="dxa"/>
              <w:left w:w="80" w:type="dxa"/>
              <w:bottom w:w="60" w:type="dxa"/>
              <w:right w:w="80" w:type="dxa"/>
            </w:tcMar>
            <w:vAlign w:val="center"/>
          </w:tcPr>
          <w:p w14:paraId="1CB42EDB" w14:textId="77777777" w:rsidR="00B54010" w:rsidRDefault="00000000">
            <w:pPr>
              <w:spacing w:after="40"/>
            </w:pPr>
            <w:r>
              <w:t>Seasonal + full time</w:t>
            </w:r>
          </w:p>
        </w:tc>
      </w:tr>
      <w:tr w:rsidR="00B54010" w14:paraId="43DFC10F" w14:textId="77777777">
        <w:trPr>
          <w:jc w:val="center"/>
        </w:trPr>
        <w:tc>
          <w:tcPr>
            <w:tcW w:w="2016" w:type="dxa"/>
            <w:tcMar>
              <w:top w:w="60" w:type="dxa"/>
              <w:left w:w="80" w:type="dxa"/>
              <w:bottom w:w="60" w:type="dxa"/>
              <w:right w:w="80" w:type="dxa"/>
            </w:tcMar>
            <w:vAlign w:val="center"/>
          </w:tcPr>
          <w:p w14:paraId="1FC07A0E" w14:textId="77777777" w:rsidR="00B54010" w:rsidRDefault="00000000">
            <w:pPr>
              <w:spacing w:after="40"/>
            </w:pPr>
            <w:r>
              <w:t>Parks &amp; Recreation</w:t>
            </w:r>
          </w:p>
        </w:tc>
        <w:tc>
          <w:tcPr>
            <w:tcW w:w="2822" w:type="dxa"/>
            <w:tcMar>
              <w:top w:w="60" w:type="dxa"/>
              <w:left w:w="80" w:type="dxa"/>
              <w:bottom w:w="60" w:type="dxa"/>
              <w:right w:w="80" w:type="dxa"/>
            </w:tcMar>
            <w:vAlign w:val="center"/>
          </w:tcPr>
          <w:p w14:paraId="36173AE3" w14:textId="77777777" w:rsidR="00B54010" w:rsidRDefault="00000000">
            <w:pPr>
              <w:spacing w:after="40"/>
            </w:pPr>
            <w:r>
              <w:t>Operating</w:t>
            </w:r>
          </w:p>
        </w:tc>
        <w:tc>
          <w:tcPr>
            <w:tcW w:w="2621" w:type="dxa"/>
            <w:tcMar>
              <w:top w:w="60" w:type="dxa"/>
              <w:left w:w="80" w:type="dxa"/>
              <w:bottom w:w="60" w:type="dxa"/>
              <w:right w:w="80" w:type="dxa"/>
            </w:tcMar>
            <w:vAlign w:val="center"/>
          </w:tcPr>
          <w:p w14:paraId="343ADB1A" w14:textId="77777777" w:rsidR="00B54010" w:rsidRDefault="00000000">
            <w:pPr>
              <w:spacing w:after="40"/>
            </w:pPr>
            <w:r>
              <w:t>$1,200,000</w:t>
            </w:r>
          </w:p>
        </w:tc>
        <w:tc>
          <w:tcPr>
            <w:tcW w:w="2621" w:type="dxa"/>
            <w:tcMar>
              <w:top w:w="60" w:type="dxa"/>
              <w:left w:w="80" w:type="dxa"/>
              <w:bottom w:w="60" w:type="dxa"/>
              <w:right w:w="80" w:type="dxa"/>
            </w:tcMar>
            <w:vAlign w:val="center"/>
          </w:tcPr>
          <w:p w14:paraId="50F4369B" w14:textId="77777777" w:rsidR="00B54010" w:rsidRDefault="00000000">
            <w:pPr>
              <w:spacing w:after="40"/>
            </w:pPr>
            <w:r>
              <w:t>Programs, facilities</w:t>
            </w:r>
          </w:p>
        </w:tc>
      </w:tr>
      <w:tr w:rsidR="00B54010" w14:paraId="7D99CC90" w14:textId="77777777">
        <w:trPr>
          <w:jc w:val="center"/>
        </w:trPr>
        <w:tc>
          <w:tcPr>
            <w:tcW w:w="2016" w:type="dxa"/>
            <w:tcMar>
              <w:top w:w="60" w:type="dxa"/>
              <w:left w:w="80" w:type="dxa"/>
              <w:bottom w:w="60" w:type="dxa"/>
              <w:right w:w="80" w:type="dxa"/>
            </w:tcMar>
            <w:vAlign w:val="center"/>
          </w:tcPr>
          <w:p w14:paraId="79FE33BD" w14:textId="77777777" w:rsidR="00B54010" w:rsidRDefault="00000000">
            <w:pPr>
              <w:spacing w:after="40"/>
            </w:pPr>
            <w:r>
              <w:t>General Government</w:t>
            </w:r>
          </w:p>
        </w:tc>
        <w:tc>
          <w:tcPr>
            <w:tcW w:w="2822" w:type="dxa"/>
            <w:tcMar>
              <w:top w:w="60" w:type="dxa"/>
              <w:left w:w="80" w:type="dxa"/>
              <w:bottom w:w="60" w:type="dxa"/>
              <w:right w:w="80" w:type="dxa"/>
            </w:tcMar>
            <w:vAlign w:val="center"/>
          </w:tcPr>
          <w:p w14:paraId="2813CAF4" w14:textId="77777777" w:rsidR="00B54010" w:rsidRDefault="00000000">
            <w:pPr>
              <w:spacing w:after="40"/>
            </w:pPr>
            <w:r>
              <w:t>Personnel</w:t>
            </w:r>
          </w:p>
        </w:tc>
        <w:tc>
          <w:tcPr>
            <w:tcW w:w="2621" w:type="dxa"/>
            <w:tcMar>
              <w:top w:w="60" w:type="dxa"/>
              <w:left w:w="80" w:type="dxa"/>
              <w:bottom w:w="60" w:type="dxa"/>
              <w:right w:w="80" w:type="dxa"/>
            </w:tcMar>
            <w:vAlign w:val="center"/>
          </w:tcPr>
          <w:p w14:paraId="1A5DBEB2" w14:textId="77777777" w:rsidR="00B54010" w:rsidRDefault="00000000">
            <w:pPr>
              <w:spacing w:after="40"/>
            </w:pPr>
            <w:r>
              <w:t>$3,400,000</w:t>
            </w:r>
          </w:p>
        </w:tc>
        <w:tc>
          <w:tcPr>
            <w:tcW w:w="2621" w:type="dxa"/>
            <w:tcMar>
              <w:top w:w="60" w:type="dxa"/>
              <w:left w:w="80" w:type="dxa"/>
              <w:bottom w:w="60" w:type="dxa"/>
              <w:right w:w="80" w:type="dxa"/>
            </w:tcMar>
            <w:vAlign w:val="center"/>
          </w:tcPr>
          <w:p w14:paraId="19697427" w14:textId="77777777" w:rsidR="00B54010" w:rsidRDefault="00000000">
            <w:pPr>
              <w:spacing w:after="40"/>
            </w:pPr>
            <w:r>
              <w:t>Admin/finance/HR</w:t>
            </w:r>
          </w:p>
        </w:tc>
      </w:tr>
      <w:tr w:rsidR="00B54010" w14:paraId="72FD5E62" w14:textId="77777777">
        <w:trPr>
          <w:jc w:val="center"/>
        </w:trPr>
        <w:tc>
          <w:tcPr>
            <w:tcW w:w="2016" w:type="dxa"/>
            <w:tcMar>
              <w:top w:w="60" w:type="dxa"/>
              <w:left w:w="80" w:type="dxa"/>
              <w:bottom w:w="60" w:type="dxa"/>
              <w:right w:w="80" w:type="dxa"/>
            </w:tcMar>
            <w:vAlign w:val="center"/>
          </w:tcPr>
          <w:p w14:paraId="1049ACB2" w14:textId="77777777" w:rsidR="00B54010" w:rsidRDefault="00000000">
            <w:pPr>
              <w:spacing w:after="40"/>
            </w:pPr>
            <w:r>
              <w:lastRenderedPageBreak/>
              <w:t>General Government</w:t>
            </w:r>
          </w:p>
        </w:tc>
        <w:tc>
          <w:tcPr>
            <w:tcW w:w="2822" w:type="dxa"/>
            <w:tcMar>
              <w:top w:w="60" w:type="dxa"/>
              <w:left w:w="80" w:type="dxa"/>
              <w:bottom w:w="60" w:type="dxa"/>
              <w:right w:w="80" w:type="dxa"/>
            </w:tcMar>
            <w:vAlign w:val="center"/>
          </w:tcPr>
          <w:p w14:paraId="7572F038" w14:textId="77777777" w:rsidR="00B54010" w:rsidRDefault="00000000">
            <w:pPr>
              <w:spacing w:after="40"/>
            </w:pPr>
            <w:r>
              <w:t>Operating</w:t>
            </w:r>
          </w:p>
        </w:tc>
        <w:tc>
          <w:tcPr>
            <w:tcW w:w="2621" w:type="dxa"/>
            <w:tcMar>
              <w:top w:w="60" w:type="dxa"/>
              <w:left w:w="80" w:type="dxa"/>
              <w:bottom w:w="60" w:type="dxa"/>
              <w:right w:w="80" w:type="dxa"/>
            </w:tcMar>
            <w:vAlign w:val="center"/>
          </w:tcPr>
          <w:p w14:paraId="55768017" w14:textId="77777777" w:rsidR="00B54010" w:rsidRDefault="00000000">
            <w:pPr>
              <w:spacing w:after="40"/>
            </w:pPr>
            <w:r>
              <w:t>$1,250,000</w:t>
            </w:r>
          </w:p>
        </w:tc>
        <w:tc>
          <w:tcPr>
            <w:tcW w:w="2621" w:type="dxa"/>
            <w:tcMar>
              <w:top w:w="60" w:type="dxa"/>
              <w:left w:w="80" w:type="dxa"/>
              <w:bottom w:w="60" w:type="dxa"/>
              <w:right w:w="80" w:type="dxa"/>
            </w:tcMar>
            <w:vAlign w:val="center"/>
          </w:tcPr>
          <w:p w14:paraId="3E1CD3FD" w14:textId="77777777" w:rsidR="00B54010" w:rsidRDefault="00000000">
            <w:pPr>
              <w:spacing w:after="40"/>
            </w:pPr>
            <w:r>
              <w:t>Professional services</w:t>
            </w:r>
          </w:p>
        </w:tc>
      </w:tr>
      <w:tr w:rsidR="00B54010" w14:paraId="0286634A" w14:textId="77777777">
        <w:trPr>
          <w:jc w:val="center"/>
        </w:trPr>
        <w:tc>
          <w:tcPr>
            <w:tcW w:w="2016" w:type="dxa"/>
            <w:tcMar>
              <w:top w:w="60" w:type="dxa"/>
              <w:left w:w="80" w:type="dxa"/>
              <w:bottom w:w="60" w:type="dxa"/>
              <w:right w:w="80" w:type="dxa"/>
            </w:tcMar>
            <w:vAlign w:val="center"/>
          </w:tcPr>
          <w:p w14:paraId="7D1ACEC2" w14:textId="77777777" w:rsidR="00B54010" w:rsidRDefault="00000000">
            <w:pPr>
              <w:spacing w:after="40"/>
            </w:pPr>
            <w:r>
              <w:t>IT</w:t>
            </w:r>
          </w:p>
        </w:tc>
        <w:tc>
          <w:tcPr>
            <w:tcW w:w="2822" w:type="dxa"/>
            <w:tcMar>
              <w:top w:w="60" w:type="dxa"/>
              <w:left w:w="80" w:type="dxa"/>
              <w:bottom w:w="60" w:type="dxa"/>
              <w:right w:w="80" w:type="dxa"/>
            </w:tcMar>
            <w:vAlign w:val="center"/>
          </w:tcPr>
          <w:p w14:paraId="087ADDBE" w14:textId="77777777" w:rsidR="00B54010" w:rsidRDefault="00000000">
            <w:pPr>
              <w:spacing w:after="40"/>
            </w:pPr>
            <w:r>
              <w:t>Operating</w:t>
            </w:r>
          </w:p>
        </w:tc>
        <w:tc>
          <w:tcPr>
            <w:tcW w:w="2621" w:type="dxa"/>
            <w:tcMar>
              <w:top w:w="60" w:type="dxa"/>
              <w:left w:w="80" w:type="dxa"/>
              <w:bottom w:w="60" w:type="dxa"/>
              <w:right w:w="80" w:type="dxa"/>
            </w:tcMar>
            <w:vAlign w:val="center"/>
          </w:tcPr>
          <w:p w14:paraId="6C997FD6" w14:textId="77777777" w:rsidR="00B54010" w:rsidRDefault="00000000">
            <w:pPr>
              <w:spacing w:after="40"/>
            </w:pPr>
            <w:r>
              <w:t>$1,250,000</w:t>
            </w:r>
          </w:p>
        </w:tc>
        <w:tc>
          <w:tcPr>
            <w:tcW w:w="2621" w:type="dxa"/>
            <w:tcMar>
              <w:top w:w="60" w:type="dxa"/>
              <w:left w:w="80" w:type="dxa"/>
              <w:bottom w:w="60" w:type="dxa"/>
              <w:right w:w="80" w:type="dxa"/>
            </w:tcMar>
            <w:vAlign w:val="center"/>
          </w:tcPr>
          <w:p w14:paraId="57CA2F53" w14:textId="77777777" w:rsidR="00B54010" w:rsidRDefault="00000000">
            <w:pPr>
              <w:spacing w:after="40"/>
            </w:pPr>
            <w:r>
              <w:t>Security, licensing, support</w:t>
            </w:r>
          </w:p>
        </w:tc>
      </w:tr>
    </w:tbl>
    <w:p w14:paraId="789BC314" w14:textId="77777777" w:rsidR="00B54010" w:rsidRDefault="00000000">
      <w:pPr>
        <w:spacing w:after="120"/>
      </w:pPr>
      <w:r>
        <w:rPr>
          <w:b/>
          <w:color w:val="4F8A5B"/>
          <w:sz w:val="26"/>
        </w:rPr>
        <w:t>Training &amp; Workforce Development Plan (Mock)</w:t>
      </w:r>
    </w:p>
    <w:tbl>
      <w:tblPr>
        <w:tblStyle w:val="TableGrid"/>
        <w:tblW w:w="0" w:type="auto"/>
        <w:jc w:val="center"/>
        <w:tblLayout w:type="fixed"/>
        <w:tblLook w:val="04A0" w:firstRow="1" w:lastRow="0" w:firstColumn="1" w:lastColumn="0" w:noHBand="0" w:noVBand="1"/>
      </w:tblPr>
      <w:tblGrid>
        <w:gridCol w:w="2016"/>
        <w:gridCol w:w="2822"/>
        <w:gridCol w:w="2621"/>
        <w:gridCol w:w="2621"/>
      </w:tblGrid>
      <w:tr w:rsidR="00B54010" w14:paraId="25CF7804" w14:textId="77777777">
        <w:trPr>
          <w:tblHeader/>
          <w:jc w:val="center"/>
        </w:trPr>
        <w:tc>
          <w:tcPr>
            <w:tcW w:w="2016" w:type="dxa"/>
            <w:shd w:val="clear" w:color="auto" w:fill="F2F4F7"/>
            <w:tcMar>
              <w:top w:w="60" w:type="dxa"/>
              <w:left w:w="80" w:type="dxa"/>
              <w:bottom w:w="60" w:type="dxa"/>
              <w:right w:w="80" w:type="dxa"/>
            </w:tcMar>
            <w:vAlign w:val="center"/>
          </w:tcPr>
          <w:p w14:paraId="0A97D520" w14:textId="77777777" w:rsidR="00B54010" w:rsidRDefault="00000000">
            <w:pPr>
              <w:spacing w:after="40"/>
            </w:pPr>
            <w:r>
              <w:rPr>
                <w:b/>
                <w:color w:val="0F3D5E"/>
              </w:rPr>
              <w:t>Program</w:t>
            </w:r>
          </w:p>
        </w:tc>
        <w:tc>
          <w:tcPr>
            <w:tcW w:w="2822" w:type="dxa"/>
            <w:shd w:val="clear" w:color="auto" w:fill="F2F4F7"/>
            <w:tcMar>
              <w:top w:w="60" w:type="dxa"/>
              <w:left w:w="80" w:type="dxa"/>
              <w:bottom w:w="60" w:type="dxa"/>
              <w:right w:w="80" w:type="dxa"/>
            </w:tcMar>
            <w:vAlign w:val="center"/>
          </w:tcPr>
          <w:p w14:paraId="7DD7E498" w14:textId="77777777" w:rsidR="00B54010" w:rsidRDefault="00000000">
            <w:pPr>
              <w:spacing w:after="40"/>
            </w:pPr>
            <w:r>
              <w:rPr>
                <w:b/>
                <w:color w:val="0F3D5E"/>
              </w:rPr>
              <w:t>Target Group</w:t>
            </w:r>
          </w:p>
        </w:tc>
        <w:tc>
          <w:tcPr>
            <w:tcW w:w="2621" w:type="dxa"/>
            <w:shd w:val="clear" w:color="auto" w:fill="F2F4F7"/>
            <w:tcMar>
              <w:top w:w="60" w:type="dxa"/>
              <w:left w:w="80" w:type="dxa"/>
              <w:bottom w:w="60" w:type="dxa"/>
              <w:right w:w="80" w:type="dxa"/>
            </w:tcMar>
            <w:vAlign w:val="center"/>
          </w:tcPr>
          <w:p w14:paraId="5E698F5B" w14:textId="77777777" w:rsidR="00B54010" w:rsidRDefault="00000000">
            <w:pPr>
              <w:spacing w:after="40"/>
            </w:pPr>
            <w:r>
              <w:rPr>
                <w:b/>
                <w:color w:val="0F3D5E"/>
              </w:rPr>
              <w:t>Annual Hours</w:t>
            </w:r>
          </w:p>
        </w:tc>
        <w:tc>
          <w:tcPr>
            <w:tcW w:w="2621" w:type="dxa"/>
            <w:shd w:val="clear" w:color="auto" w:fill="F2F4F7"/>
            <w:tcMar>
              <w:top w:w="60" w:type="dxa"/>
              <w:left w:w="80" w:type="dxa"/>
              <w:bottom w:w="60" w:type="dxa"/>
              <w:right w:w="80" w:type="dxa"/>
            </w:tcMar>
            <w:vAlign w:val="center"/>
          </w:tcPr>
          <w:p w14:paraId="12AD84E1" w14:textId="77777777" w:rsidR="00B54010" w:rsidRDefault="00000000">
            <w:pPr>
              <w:spacing w:after="40"/>
            </w:pPr>
            <w:r>
              <w:rPr>
                <w:b/>
                <w:color w:val="0F3D5E"/>
              </w:rPr>
              <w:t>Outcome</w:t>
            </w:r>
          </w:p>
        </w:tc>
      </w:tr>
      <w:tr w:rsidR="00B54010" w14:paraId="72DE00F4" w14:textId="77777777">
        <w:trPr>
          <w:jc w:val="center"/>
        </w:trPr>
        <w:tc>
          <w:tcPr>
            <w:tcW w:w="2016" w:type="dxa"/>
            <w:tcMar>
              <w:top w:w="60" w:type="dxa"/>
              <w:left w:w="80" w:type="dxa"/>
              <w:bottom w:w="60" w:type="dxa"/>
              <w:right w:w="80" w:type="dxa"/>
            </w:tcMar>
            <w:vAlign w:val="center"/>
          </w:tcPr>
          <w:p w14:paraId="233C07D9" w14:textId="77777777" w:rsidR="00B54010" w:rsidRDefault="00000000">
            <w:pPr>
              <w:spacing w:after="40"/>
            </w:pPr>
            <w:r>
              <w:t>Supervisor academy</w:t>
            </w:r>
          </w:p>
        </w:tc>
        <w:tc>
          <w:tcPr>
            <w:tcW w:w="2822" w:type="dxa"/>
            <w:tcMar>
              <w:top w:w="60" w:type="dxa"/>
              <w:left w:w="80" w:type="dxa"/>
              <w:bottom w:w="60" w:type="dxa"/>
              <w:right w:w="80" w:type="dxa"/>
            </w:tcMar>
            <w:vAlign w:val="center"/>
          </w:tcPr>
          <w:p w14:paraId="5105D3DE" w14:textId="77777777" w:rsidR="00B54010" w:rsidRDefault="00000000">
            <w:pPr>
              <w:spacing w:after="40"/>
            </w:pPr>
            <w:r>
              <w:t>New supervisors</w:t>
            </w:r>
          </w:p>
        </w:tc>
        <w:tc>
          <w:tcPr>
            <w:tcW w:w="2621" w:type="dxa"/>
            <w:tcMar>
              <w:top w:w="60" w:type="dxa"/>
              <w:left w:w="80" w:type="dxa"/>
              <w:bottom w:w="60" w:type="dxa"/>
              <w:right w:w="80" w:type="dxa"/>
            </w:tcMar>
            <w:vAlign w:val="center"/>
          </w:tcPr>
          <w:p w14:paraId="679DC2CA" w14:textId="77777777" w:rsidR="00B54010" w:rsidRDefault="00000000">
            <w:pPr>
              <w:spacing w:after="40"/>
            </w:pPr>
            <w:r>
              <w:t>24</w:t>
            </w:r>
          </w:p>
        </w:tc>
        <w:tc>
          <w:tcPr>
            <w:tcW w:w="2621" w:type="dxa"/>
            <w:tcMar>
              <w:top w:w="60" w:type="dxa"/>
              <w:left w:w="80" w:type="dxa"/>
              <w:bottom w:w="60" w:type="dxa"/>
              <w:right w:w="80" w:type="dxa"/>
            </w:tcMar>
            <w:vAlign w:val="center"/>
          </w:tcPr>
          <w:p w14:paraId="2A46A2BD" w14:textId="77777777" w:rsidR="00B54010" w:rsidRDefault="00000000">
            <w:pPr>
              <w:spacing w:after="40"/>
            </w:pPr>
            <w:r>
              <w:t>Improved coaching and retention</w:t>
            </w:r>
          </w:p>
        </w:tc>
      </w:tr>
      <w:tr w:rsidR="00B54010" w14:paraId="3F1EA281" w14:textId="77777777">
        <w:trPr>
          <w:jc w:val="center"/>
        </w:trPr>
        <w:tc>
          <w:tcPr>
            <w:tcW w:w="2016" w:type="dxa"/>
            <w:tcMar>
              <w:top w:w="60" w:type="dxa"/>
              <w:left w:w="80" w:type="dxa"/>
              <w:bottom w:w="60" w:type="dxa"/>
              <w:right w:w="80" w:type="dxa"/>
            </w:tcMar>
            <w:vAlign w:val="center"/>
          </w:tcPr>
          <w:p w14:paraId="49D777BE" w14:textId="77777777" w:rsidR="00B54010" w:rsidRDefault="00000000">
            <w:pPr>
              <w:spacing w:after="40"/>
            </w:pPr>
            <w:r>
              <w:t>Customer service training</w:t>
            </w:r>
          </w:p>
        </w:tc>
        <w:tc>
          <w:tcPr>
            <w:tcW w:w="2822" w:type="dxa"/>
            <w:tcMar>
              <w:top w:w="60" w:type="dxa"/>
              <w:left w:w="80" w:type="dxa"/>
              <w:bottom w:w="60" w:type="dxa"/>
              <w:right w:w="80" w:type="dxa"/>
            </w:tcMar>
            <w:vAlign w:val="center"/>
          </w:tcPr>
          <w:p w14:paraId="6A198B76" w14:textId="77777777" w:rsidR="00B54010" w:rsidRDefault="00000000">
            <w:pPr>
              <w:spacing w:after="40"/>
            </w:pPr>
            <w:r>
              <w:t>All staff</w:t>
            </w:r>
          </w:p>
        </w:tc>
        <w:tc>
          <w:tcPr>
            <w:tcW w:w="2621" w:type="dxa"/>
            <w:tcMar>
              <w:top w:w="60" w:type="dxa"/>
              <w:left w:w="80" w:type="dxa"/>
              <w:bottom w:w="60" w:type="dxa"/>
              <w:right w:w="80" w:type="dxa"/>
            </w:tcMar>
            <w:vAlign w:val="center"/>
          </w:tcPr>
          <w:p w14:paraId="71082D18" w14:textId="77777777" w:rsidR="00B54010" w:rsidRDefault="00000000">
            <w:pPr>
              <w:spacing w:after="40"/>
            </w:pPr>
            <w:r>
              <w:t>8</w:t>
            </w:r>
          </w:p>
        </w:tc>
        <w:tc>
          <w:tcPr>
            <w:tcW w:w="2621" w:type="dxa"/>
            <w:tcMar>
              <w:top w:w="60" w:type="dxa"/>
              <w:left w:w="80" w:type="dxa"/>
              <w:bottom w:w="60" w:type="dxa"/>
              <w:right w:w="80" w:type="dxa"/>
            </w:tcMar>
            <w:vAlign w:val="center"/>
          </w:tcPr>
          <w:p w14:paraId="61B6DBE4" w14:textId="77777777" w:rsidR="00B54010" w:rsidRDefault="00000000">
            <w:pPr>
              <w:spacing w:after="40"/>
            </w:pPr>
            <w:r>
              <w:t>Higher first-contact resolution</w:t>
            </w:r>
          </w:p>
        </w:tc>
      </w:tr>
      <w:tr w:rsidR="00B54010" w14:paraId="096DFDCB" w14:textId="77777777">
        <w:trPr>
          <w:jc w:val="center"/>
        </w:trPr>
        <w:tc>
          <w:tcPr>
            <w:tcW w:w="2016" w:type="dxa"/>
            <w:tcMar>
              <w:top w:w="60" w:type="dxa"/>
              <w:left w:w="80" w:type="dxa"/>
              <w:bottom w:w="60" w:type="dxa"/>
              <w:right w:w="80" w:type="dxa"/>
            </w:tcMar>
            <w:vAlign w:val="center"/>
          </w:tcPr>
          <w:p w14:paraId="154CFF30" w14:textId="77777777" w:rsidR="00B54010" w:rsidRDefault="00000000">
            <w:pPr>
              <w:spacing w:after="40"/>
            </w:pPr>
            <w:r>
              <w:t>Cybersecurity awareness</w:t>
            </w:r>
          </w:p>
        </w:tc>
        <w:tc>
          <w:tcPr>
            <w:tcW w:w="2822" w:type="dxa"/>
            <w:tcMar>
              <w:top w:w="60" w:type="dxa"/>
              <w:left w:w="80" w:type="dxa"/>
              <w:bottom w:w="60" w:type="dxa"/>
              <w:right w:w="80" w:type="dxa"/>
            </w:tcMar>
            <w:vAlign w:val="center"/>
          </w:tcPr>
          <w:p w14:paraId="45E6A37D" w14:textId="77777777" w:rsidR="00B54010" w:rsidRDefault="00000000">
            <w:pPr>
              <w:spacing w:after="40"/>
            </w:pPr>
            <w:r>
              <w:t>All users</w:t>
            </w:r>
          </w:p>
        </w:tc>
        <w:tc>
          <w:tcPr>
            <w:tcW w:w="2621" w:type="dxa"/>
            <w:tcMar>
              <w:top w:w="60" w:type="dxa"/>
              <w:left w:w="80" w:type="dxa"/>
              <w:bottom w:w="60" w:type="dxa"/>
              <w:right w:w="80" w:type="dxa"/>
            </w:tcMar>
            <w:vAlign w:val="center"/>
          </w:tcPr>
          <w:p w14:paraId="3C1ABE17" w14:textId="77777777" w:rsidR="00B54010" w:rsidRDefault="00000000">
            <w:pPr>
              <w:spacing w:after="40"/>
            </w:pPr>
            <w:r>
              <w:t>4</w:t>
            </w:r>
          </w:p>
        </w:tc>
        <w:tc>
          <w:tcPr>
            <w:tcW w:w="2621" w:type="dxa"/>
            <w:tcMar>
              <w:top w:w="60" w:type="dxa"/>
              <w:left w:w="80" w:type="dxa"/>
              <w:bottom w:w="60" w:type="dxa"/>
              <w:right w:w="80" w:type="dxa"/>
            </w:tcMar>
            <w:vAlign w:val="center"/>
          </w:tcPr>
          <w:p w14:paraId="68FB3D5D" w14:textId="77777777" w:rsidR="00B54010" w:rsidRDefault="00000000">
            <w:pPr>
              <w:spacing w:after="40"/>
            </w:pPr>
            <w:r>
              <w:t>Reduced phishing risk</w:t>
            </w:r>
          </w:p>
        </w:tc>
      </w:tr>
      <w:tr w:rsidR="00B54010" w14:paraId="02980432" w14:textId="77777777">
        <w:trPr>
          <w:jc w:val="center"/>
        </w:trPr>
        <w:tc>
          <w:tcPr>
            <w:tcW w:w="2016" w:type="dxa"/>
            <w:tcMar>
              <w:top w:w="60" w:type="dxa"/>
              <w:left w:w="80" w:type="dxa"/>
              <w:bottom w:w="60" w:type="dxa"/>
              <w:right w:w="80" w:type="dxa"/>
            </w:tcMar>
            <w:vAlign w:val="center"/>
          </w:tcPr>
          <w:p w14:paraId="5BAE0287" w14:textId="77777777" w:rsidR="00B54010" w:rsidRDefault="00000000">
            <w:pPr>
              <w:spacing w:after="40"/>
            </w:pPr>
            <w:r>
              <w:t>Public safety specialty training</w:t>
            </w:r>
          </w:p>
        </w:tc>
        <w:tc>
          <w:tcPr>
            <w:tcW w:w="2822" w:type="dxa"/>
            <w:tcMar>
              <w:top w:w="60" w:type="dxa"/>
              <w:left w:w="80" w:type="dxa"/>
              <w:bottom w:w="60" w:type="dxa"/>
              <w:right w:w="80" w:type="dxa"/>
            </w:tcMar>
            <w:vAlign w:val="center"/>
          </w:tcPr>
          <w:p w14:paraId="3DA3CE35" w14:textId="77777777" w:rsidR="00B54010" w:rsidRDefault="00000000">
            <w:pPr>
              <w:spacing w:after="40"/>
            </w:pPr>
            <w:r>
              <w:t>Police/Fire</w:t>
            </w:r>
          </w:p>
        </w:tc>
        <w:tc>
          <w:tcPr>
            <w:tcW w:w="2621" w:type="dxa"/>
            <w:tcMar>
              <w:top w:w="60" w:type="dxa"/>
              <w:left w:w="80" w:type="dxa"/>
              <w:bottom w:w="60" w:type="dxa"/>
              <w:right w:w="80" w:type="dxa"/>
            </w:tcMar>
            <w:vAlign w:val="center"/>
          </w:tcPr>
          <w:p w14:paraId="502AA6F0" w14:textId="77777777" w:rsidR="00B54010" w:rsidRDefault="00000000">
            <w:pPr>
              <w:spacing w:after="40"/>
            </w:pPr>
            <w:r>
              <w:t>40</w:t>
            </w:r>
          </w:p>
        </w:tc>
        <w:tc>
          <w:tcPr>
            <w:tcW w:w="2621" w:type="dxa"/>
            <w:tcMar>
              <w:top w:w="60" w:type="dxa"/>
              <w:left w:w="80" w:type="dxa"/>
              <w:bottom w:w="60" w:type="dxa"/>
              <w:right w:w="80" w:type="dxa"/>
            </w:tcMar>
            <w:vAlign w:val="center"/>
          </w:tcPr>
          <w:p w14:paraId="0F531D4E" w14:textId="77777777" w:rsidR="00B54010" w:rsidRDefault="00000000">
            <w:pPr>
              <w:spacing w:after="40"/>
            </w:pPr>
            <w:r>
              <w:t>Improved readiness and compliance</w:t>
            </w:r>
          </w:p>
        </w:tc>
      </w:tr>
    </w:tbl>
    <w:p w14:paraId="2DF41A14" w14:textId="642801F3" w:rsidR="00B54010" w:rsidRDefault="00000000" w:rsidP="000A0564">
      <w:r>
        <w:rPr>
          <w:b/>
          <w:color w:val="0F3D5E"/>
          <w:sz w:val="32"/>
        </w:rPr>
        <w:t>Appendix E: Five-Year Capital Improvement Program (Projects, Funding, Cash Flow)</w:t>
      </w:r>
    </w:p>
    <w:p w14:paraId="089931EF" w14:textId="77777777" w:rsidR="00B54010" w:rsidRDefault="00000000">
      <w:pPr>
        <w:spacing w:after="120"/>
      </w:pPr>
      <w:r>
        <w:rPr>
          <w:b/>
          <w:color w:val="4F8A5B"/>
          <w:sz w:val="26"/>
        </w:rPr>
        <w:t>CIP Project List (Mock)</w:t>
      </w:r>
    </w:p>
    <w:tbl>
      <w:tblPr>
        <w:tblStyle w:val="TableGrid"/>
        <w:tblW w:w="0" w:type="auto"/>
        <w:jc w:val="center"/>
        <w:tblLayout w:type="fixed"/>
        <w:tblLook w:val="04A0" w:firstRow="1" w:lastRow="0" w:firstColumn="1" w:lastColumn="0" w:noHBand="0" w:noVBand="1"/>
      </w:tblPr>
      <w:tblGrid>
        <w:gridCol w:w="1210"/>
        <w:gridCol w:w="3024"/>
        <w:gridCol w:w="1210"/>
        <w:gridCol w:w="1613"/>
        <w:gridCol w:w="1411"/>
        <w:gridCol w:w="1613"/>
      </w:tblGrid>
      <w:tr w:rsidR="00B54010" w14:paraId="3F3E8CD4" w14:textId="77777777">
        <w:trPr>
          <w:tblHeader/>
          <w:jc w:val="center"/>
        </w:trPr>
        <w:tc>
          <w:tcPr>
            <w:tcW w:w="1210" w:type="dxa"/>
            <w:shd w:val="clear" w:color="auto" w:fill="F2F4F7"/>
            <w:tcMar>
              <w:top w:w="60" w:type="dxa"/>
              <w:left w:w="80" w:type="dxa"/>
              <w:bottom w:w="60" w:type="dxa"/>
              <w:right w:w="80" w:type="dxa"/>
            </w:tcMar>
            <w:vAlign w:val="center"/>
          </w:tcPr>
          <w:p w14:paraId="781D47EE" w14:textId="77777777" w:rsidR="00B54010" w:rsidRDefault="00000000">
            <w:pPr>
              <w:spacing w:after="40"/>
            </w:pPr>
            <w:r>
              <w:rPr>
                <w:b/>
                <w:color w:val="0F3D5E"/>
              </w:rPr>
              <w:t>Project ID</w:t>
            </w:r>
          </w:p>
        </w:tc>
        <w:tc>
          <w:tcPr>
            <w:tcW w:w="3024" w:type="dxa"/>
            <w:shd w:val="clear" w:color="auto" w:fill="F2F4F7"/>
            <w:tcMar>
              <w:top w:w="60" w:type="dxa"/>
              <w:left w:w="80" w:type="dxa"/>
              <w:bottom w:w="60" w:type="dxa"/>
              <w:right w:w="80" w:type="dxa"/>
            </w:tcMar>
            <w:vAlign w:val="center"/>
          </w:tcPr>
          <w:p w14:paraId="165D78D0" w14:textId="77777777" w:rsidR="00B54010" w:rsidRDefault="00000000">
            <w:pPr>
              <w:spacing w:after="40"/>
            </w:pPr>
            <w:r>
              <w:rPr>
                <w:b/>
                <w:color w:val="0F3D5E"/>
              </w:rPr>
              <w:t>Category</w:t>
            </w:r>
          </w:p>
        </w:tc>
        <w:tc>
          <w:tcPr>
            <w:tcW w:w="1210" w:type="dxa"/>
            <w:shd w:val="clear" w:color="auto" w:fill="F2F4F7"/>
            <w:tcMar>
              <w:top w:w="60" w:type="dxa"/>
              <w:left w:w="80" w:type="dxa"/>
              <w:bottom w:w="60" w:type="dxa"/>
              <w:right w:w="80" w:type="dxa"/>
            </w:tcMar>
            <w:vAlign w:val="center"/>
          </w:tcPr>
          <w:p w14:paraId="1AF08713" w14:textId="77777777" w:rsidR="00B54010" w:rsidRDefault="00000000">
            <w:pPr>
              <w:spacing w:after="40"/>
            </w:pPr>
            <w:r>
              <w:rPr>
                <w:b/>
                <w:color w:val="0F3D5E"/>
              </w:rPr>
              <w:t>Project Name</w:t>
            </w:r>
          </w:p>
        </w:tc>
        <w:tc>
          <w:tcPr>
            <w:tcW w:w="1613" w:type="dxa"/>
            <w:shd w:val="clear" w:color="auto" w:fill="F2F4F7"/>
            <w:tcMar>
              <w:top w:w="60" w:type="dxa"/>
              <w:left w:w="80" w:type="dxa"/>
              <w:bottom w:w="60" w:type="dxa"/>
              <w:right w:w="80" w:type="dxa"/>
            </w:tcMar>
            <w:vAlign w:val="center"/>
          </w:tcPr>
          <w:p w14:paraId="187AB0A2" w14:textId="77777777" w:rsidR="00B54010" w:rsidRDefault="00000000">
            <w:pPr>
              <w:spacing w:after="40"/>
            </w:pPr>
            <w:r>
              <w:rPr>
                <w:b/>
                <w:color w:val="0F3D5E"/>
              </w:rPr>
              <w:t>Planned Year</w:t>
            </w:r>
          </w:p>
        </w:tc>
        <w:tc>
          <w:tcPr>
            <w:tcW w:w="1411" w:type="dxa"/>
            <w:shd w:val="clear" w:color="auto" w:fill="F2F4F7"/>
            <w:tcMar>
              <w:top w:w="60" w:type="dxa"/>
              <w:left w:w="80" w:type="dxa"/>
              <w:bottom w:w="60" w:type="dxa"/>
              <w:right w:w="80" w:type="dxa"/>
            </w:tcMar>
            <w:vAlign w:val="center"/>
          </w:tcPr>
          <w:p w14:paraId="35D6EA54" w14:textId="77777777" w:rsidR="00B54010" w:rsidRDefault="00000000">
            <w:pPr>
              <w:spacing w:after="40"/>
            </w:pPr>
            <w:r>
              <w:rPr>
                <w:b/>
                <w:color w:val="0F3D5E"/>
              </w:rPr>
              <w:t>Cost</w:t>
            </w:r>
          </w:p>
        </w:tc>
        <w:tc>
          <w:tcPr>
            <w:tcW w:w="1613" w:type="dxa"/>
            <w:shd w:val="clear" w:color="auto" w:fill="F2F4F7"/>
            <w:tcMar>
              <w:top w:w="60" w:type="dxa"/>
              <w:left w:w="80" w:type="dxa"/>
              <w:bottom w:w="60" w:type="dxa"/>
              <w:right w:w="80" w:type="dxa"/>
            </w:tcMar>
            <w:vAlign w:val="center"/>
          </w:tcPr>
          <w:p w14:paraId="10E86A31" w14:textId="77777777" w:rsidR="00B54010" w:rsidRDefault="00000000">
            <w:pPr>
              <w:spacing w:after="40"/>
            </w:pPr>
            <w:r>
              <w:rPr>
                <w:b/>
                <w:color w:val="0F3D5E"/>
              </w:rPr>
              <w:t>Funding Source</w:t>
            </w:r>
          </w:p>
        </w:tc>
      </w:tr>
      <w:tr w:rsidR="00B54010" w14:paraId="17CC9FB2" w14:textId="77777777">
        <w:trPr>
          <w:jc w:val="center"/>
        </w:trPr>
        <w:tc>
          <w:tcPr>
            <w:tcW w:w="1210" w:type="dxa"/>
            <w:tcMar>
              <w:top w:w="60" w:type="dxa"/>
              <w:left w:w="80" w:type="dxa"/>
              <w:bottom w:w="60" w:type="dxa"/>
              <w:right w:w="80" w:type="dxa"/>
            </w:tcMar>
            <w:vAlign w:val="center"/>
          </w:tcPr>
          <w:p w14:paraId="5DAD6F3D" w14:textId="77777777" w:rsidR="00B54010" w:rsidRDefault="00000000">
            <w:pPr>
              <w:spacing w:after="40"/>
            </w:pPr>
            <w:r>
              <w:t>CIP-01</w:t>
            </w:r>
          </w:p>
        </w:tc>
        <w:tc>
          <w:tcPr>
            <w:tcW w:w="3024" w:type="dxa"/>
            <w:tcMar>
              <w:top w:w="60" w:type="dxa"/>
              <w:left w:w="80" w:type="dxa"/>
              <w:bottom w:w="60" w:type="dxa"/>
              <w:right w:w="80" w:type="dxa"/>
            </w:tcMar>
            <w:vAlign w:val="center"/>
          </w:tcPr>
          <w:p w14:paraId="61916946" w14:textId="77777777" w:rsidR="00B54010" w:rsidRDefault="00000000">
            <w:pPr>
              <w:spacing w:after="40"/>
            </w:pPr>
            <w:r>
              <w:t>Facilities</w:t>
            </w:r>
          </w:p>
        </w:tc>
        <w:tc>
          <w:tcPr>
            <w:tcW w:w="1210" w:type="dxa"/>
            <w:tcMar>
              <w:top w:w="60" w:type="dxa"/>
              <w:left w:w="80" w:type="dxa"/>
              <w:bottom w:w="60" w:type="dxa"/>
              <w:right w:w="80" w:type="dxa"/>
            </w:tcMar>
            <w:vAlign w:val="center"/>
          </w:tcPr>
          <w:p w14:paraId="228094C6" w14:textId="77777777" w:rsidR="00B54010" w:rsidRDefault="00000000">
            <w:pPr>
              <w:spacing w:after="40"/>
            </w:pPr>
            <w:r>
              <w:t>Project 1 – Facilities enhancement</w:t>
            </w:r>
          </w:p>
        </w:tc>
        <w:tc>
          <w:tcPr>
            <w:tcW w:w="1613" w:type="dxa"/>
            <w:tcMar>
              <w:top w:w="60" w:type="dxa"/>
              <w:left w:w="80" w:type="dxa"/>
              <w:bottom w:w="60" w:type="dxa"/>
              <w:right w:w="80" w:type="dxa"/>
            </w:tcMar>
            <w:vAlign w:val="center"/>
          </w:tcPr>
          <w:p w14:paraId="39D82A73" w14:textId="77777777" w:rsidR="00B54010" w:rsidRDefault="00000000">
            <w:pPr>
              <w:spacing w:after="40"/>
            </w:pPr>
            <w:r>
              <w:t>Year 2</w:t>
            </w:r>
          </w:p>
        </w:tc>
        <w:tc>
          <w:tcPr>
            <w:tcW w:w="1411" w:type="dxa"/>
            <w:tcMar>
              <w:top w:w="60" w:type="dxa"/>
              <w:left w:w="80" w:type="dxa"/>
              <w:bottom w:w="60" w:type="dxa"/>
              <w:right w:w="80" w:type="dxa"/>
            </w:tcMar>
            <w:vAlign w:val="center"/>
          </w:tcPr>
          <w:p w14:paraId="34E1524C" w14:textId="77777777" w:rsidR="00B54010" w:rsidRDefault="00000000">
            <w:pPr>
              <w:spacing w:after="40"/>
            </w:pPr>
            <w:r>
              <w:t>$1,800,000</w:t>
            </w:r>
          </w:p>
        </w:tc>
        <w:tc>
          <w:tcPr>
            <w:tcW w:w="1613" w:type="dxa"/>
            <w:tcMar>
              <w:top w:w="60" w:type="dxa"/>
              <w:left w:w="80" w:type="dxa"/>
              <w:bottom w:w="60" w:type="dxa"/>
              <w:right w:w="80" w:type="dxa"/>
            </w:tcMar>
            <w:vAlign w:val="center"/>
          </w:tcPr>
          <w:p w14:paraId="431F0341" w14:textId="77777777" w:rsidR="00B54010" w:rsidRDefault="00000000">
            <w:pPr>
              <w:spacing w:after="40"/>
            </w:pPr>
            <w:r>
              <w:t>Pay-as-you-go</w:t>
            </w:r>
          </w:p>
        </w:tc>
      </w:tr>
      <w:tr w:rsidR="00B54010" w14:paraId="02803713" w14:textId="77777777">
        <w:trPr>
          <w:jc w:val="center"/>
        </w:trPr>
        <w:tc>
          <w:tcPr>
            <w:tcW w:w="1210" w:type="dxa"/>
            <w:tcMar>
              <w:top w:w="60" w:type="dxa"/>
              <w:left w:w="80" w:type="dxa"/>
              <w:bottom w:w="60" w:type="dxa"/>
              <w:right w:w="80" w:type="dxa"/>
            </w:tcMar>
            <w:vAlign w:val="center"/>
          </w:tcPr>
          <w:p w14:paraId="2017234B" w14:textId="77777777" w:rsidR="00B54010" w:rsidRDefault="00000000">
            <w:pPr>
              <w:spacing w:after="40"/>
            </w:pPr>
            <w:r>
              <w:t>CIP-02</w:t>
            </w:r>
          </w:p>
        </w:tc>
        <w:tc>
          <w:tcPr>
            <w:tcW w:w="3024" w:type="dxa"/>
            <w:tcMar>
              <w:top w:w="60" w:type="dxa"/>
              <w:left w:w="80" w:type="dxa"/>
              <w:bottom w:w="60" w:type="dxa"/>
              <w:right w:w="80" w:type="dxa"/>
            </w:tcMar>
            <w:vAlign w:val="center"/>
          </w:tcPr>
          <w:p w14:paraId="32B1AD7E" w14:textId="77777777" w:rsidR="00B54010" w:rsidRDefault="00000000">
            <w:pPr>
              <w:spacing w:after="40"/>
            </w:pPr>
            <w:r>
              <w:t>Streets &amp; Drainage</w:t>
            </w:r>
          </w:p>
        </w:tc>
        <w:tc>
          <w:tcPr>
            <w:tcW w:w="1210" w:type="dxa"/>
            <w:tcMar>
              <w:top w:w="60" w:type="dxa"/>
              <w:left w:w="80" w:type="dxa"/>
              <w:bottom w:w="60" w:type="dxa"/>
              <w:right w:w="80" w:type="dxa"/>
            </w:tcMar>
            <w:vAlign w:val="center"/>
          </w:tcPr>
          <w:p w14:paraId="65598BEB" w14:textId="77777777" w:rsidR="00B54010" w:rsidRDefault="00000000">
            <w:pPr>
              <w:spacing w:after="40"/>
            </w:pPr>
            <w:r>
              <w:t>Project 2 – Streets &amp; Drainage enhancement</w:t>
            </w:r>
          </w:p>
        </w:tc>
        <w:tc>
          <w:tcPr>
            <w:tcW w:w="1613" w:type="dxa"/>
            <w:tcMar>
              <w:top w:w="60" w:type="dxa"/>
              <w:left w:w="80" w:type="dxa"/>
              <w:bottom w:w="60" w:type="dxa"/>
              <w:right w:w="80" w:type="dxa"/>
            </w:tcMar>
            <w:vAlign w:val="center"/>
          </w:tcPr>
          <w:p w14:paraId="3759ABB6" w14:textId="77777777" w:rsidR="00B54010" w:rsidRDefault="00000000">
            <w:pPr>
              <w:spacing w:after="40"/>
            </w:pPr>
            <w:r>
              <w:t>Year 5</w:t>
            </w:r>
          </w:p>
        </w:tc>
        <w:tc>
          <w:tcPr>
            <w:tcW w:w="1411" w:type="dxa"/>
            <w:tcMar>
              <w:top w:w="60" w:type="dxa"/>
              <w:left w:w="80" w:type="dxa"/>
              <w:bottom w:w="60" w:type="dxa"/>
              <w:right w:w="80" w:type="dxa"/>
            </w:tcMar>
            <w:vAlign w:val="center"/>
          </w:tcPr>
          <w:p w14:paraId="061D29D5" w14:textId="77777777" w:rsidR="00B54010" w:rsidRDefault="00000000">
            <w:pPr>
              <w:spacing w:after="40"/>
            </w:pPr>
            <w:r>
              <w:t>$650,000</w:t>
            </w:r>
          </w:p>
        </w:tc>
        <w:tc>
          <w:tcPr>
            <w:tcW w:w="1613" w:type="dxa"/>
            <w:tcMar>
              <w:top w:w="60" w:type="dxa"/>
              <w:left w:w="80" w:type="dxa"/>
              <w:bottom w:w="60" w:type="dxa"/>
              <w:right w:w="80" w:type="dxa"/>
            </w:tcMar>
            <w:vAlign w:val="center"/>
          </w:tcPr>
          <w:p w14:paraId="27DA7326" w14:textId="77777777" w:rsidR="00B54010" w:rsidRDefault="00000000">
            <w:pPr>
              <w:spacing w:after="40"/>
            </w:pPr>
            <w:r>
              <w:t>Revenue Bonds</w:t>
            </w:r>
          </w:p>
        </w:tc>
      </w:tr>
      <w:tr w:rsidR="00B54010" w14:paraId="21C0D987" w14:textId="77777777">
        <w:trPr>
          <w:jc w:val="center"/>
        </w:trPr>
        <w:tc>
          <w:tcPr>
            <w:tcW w:w="1210" w:type="dxa"/>
            <w:tcMar>
              <w:top w:w="60" w:type="dxa"/>
              <w:left w:w="80" w:type="dxa"/>
              <w:bottom w:w="60" w:type="dxa"/>
              <w:right w:w="80" w:type="dxa"/>
            </w:tcMar>
            <w:vAlign w:val="center"/>
          </w:tcPr>
          <w:p w14:paraId="0BCD8535" w14:textId="77777777" w:rsidR="00B54010" w:rsidRDefault="00000000">
            <w:pPr>
              <w:spacing w:after="40"/>
            </w:pPr>
            <w:r>
              <w:t>CIP-03</w:t>
            </w:r>
          </w:p>
        </w:tc>
        <w:tc>
          <w:tcPr>
            <w:tcW w:w="3024" w:type="dxa"/>
            <w:tcMar>
              <w:top w:w="60" w:type="dxa"/>
              <w:left w:w="80" w:type="dxa"/>
              <w:bottom w:w="60" w:type="dxa"/>
              <w:right w:w="80" w:type="dxa"/>
            </w:tcMar>
            <w:vAlign w:val="center"/>
          </w:tcPr>
          <w:p w14:paraId="667C09A9" w14:textId="77777777" w:rsidR="00B54010" w:rsidRDefault="00000000">
            <w:pPr>
              <w:spacing w:after="40"/>
            </w:pPr>
            <w:r>
              <w:t>Parks &amp; Trails</w:t>
            </w:r>
          </w:p>
        </w:tc>
        <w:tc>
          <w:tcPr>
            <w:tcW w:w="1210" w:type="dxa"/>
            <w:tcMar>
              <w:top w:w="60" w:type="dxa"/>
              <w:left w:w="80" w:type="dxa"/>
              <w:bottom w:w="60" w:type="dxa"/>
              <w:right w:w="80" w:type="dxa"/>
            </w:tcMar>
            <w:vAlign w:val="center"/>
          </w:tcPr>
          <w:p w14:paraId="3F8B8D33" w14:textId="77777777" w:rsidR="00B54010" w:rsidRDefault="00000000">
            <w:pPr>
              <w:spacing w:after="40"/>
            </w:pPr>
            <w:r>
              <w:t>Project 3 – Parks &amp; Trails enhancement</w:t>
            </w:r>
          </w:p>
        </w:tc>
        <w:tc>
          <w:tcPr>
            <w:tcW w:w="1613" w:type="dxa"/>
            <w:tcMar>
              <w:top w:w="60" w:type="dxa"/>
              <w:left w:w="80" w:type="dxa"/>
              <w:bottom w:w="60" w:type="dxa"/>
              <w:right w:w="80" w:type="dxa"/>
            </w:tcMar>
            <w:vAlign w:val="center"/>
          </w:tcPr>
          <w:p w14:paraId="67B4AEE6" w14:textId="77777777" w:rsidR="00B54010" w:rsidRDefault="00000000">
            <w:pPr>
              <w:spacing w:after="40"/>
            </w:pPr>
            <w:r>
              <w:t>Year 1</w:t>
            </w:r>
          </w:p>
        </w:tc>
        <w:tc>
          <w:tcPr>
            <w:tcW w:w="1411" w:type="dxa"/>
            <w:tcMar>
              <w:top w:w="60" w:type="dxa"/>
              <w:left w:w="80" w:type="dxa"/>
              <w:bottom w:w="60" w:type="dxa"/>
              <w:right w:w="80" w:type="dxa"/>
            </w:tcMar>
            <w:vAlign w:val="center"/>
          </w:tcPr>
          <w:p w14:paraId="19A69170" w14:textId="77777777" w:rsidR="00B54010" w:rsidRDefault="00000000">
            <w:pPr>
              <w:spacing w:after="40"/>
            </w:pPr>
            <w:r>
              <w:t>$2,500,000</w:t>
            </w:r>
          </w:p>
        </w:tc>
        <w:tc>
          <w:tcPr>
            <w:tcW w:w="1613" w:type="dxa"/>
            <w:tcMar>
              <w:top w:w="60" w:type="dxa"/>
              <w:left w:w="80" w:type="dxa"/>
              <w:bottom w:w="60" w:type="dxa"/>
              <w:right w:w="80" w:type="dxa"/>
            </w:tcMar>
            <w:vAlign w:val="center"/>
          </w:tcPr>
          <w:p w14:paraId="26262E09" w14:textId="77777777" w:rsidR="00B54010" w:rsidRDefault="00000000">
            <w:pPr>
              <w:spacing w:after="40"/>
            </w:pPr>
            <w:r>
              <w:t>Certificates of Obligation</w:t>
            </w:r>
          </w:p>
        </w:tc>
      </w:tr>
      <w:tr w:rsidR="00B54010" w14:paraId="3A974837" w14:textId="77777777">
        <w:trPr>
          <w:jc w:val="center"/>
        </w:trPr>
        <w:tc>
          <w:tcPr>
            <w:tcW w:w="1210" w:type="dxa"/>
            <w:tcMar>
              <w:top w:w="60" w:type="dxa"/>
              <w:left w:w="80" w:type="dxa"/>
              <w:bottom w:w="60" w:type="dxa"/>
              <w:right w:w="80" w:type="dxa"/>
            </w:tcMar>
            <w:vAlign w:val="center"/>
          </w:tcPr>
          <w:p w14:paraId="7E65C3BD" w14:textId="77777777" w:rsidR="00B54010" w:rsidRDefault="00000000">
            <w:pPr>
              <w:spacing w:after="40"/>
            </w:pPr>
            <w:r>
              <w:t>CIP-04</w:t>
            </w:r>
          </w:p>
        </w:tc>
        <w:tc>
          <w:tcPr>
            <w:tcW w:w="3024" w:type="dxa"/>
            <w:tcMar>
              <w:top w:w="60" w:type="dxa"/>
              <w:left w:w="80" w:type="dxa"/>
              <w:bottom w:w="60" w:type="dxa"/>
              <w:right w:w="80" w:type="dxa"/>
            </w:tcMar>
            <w:vAlign w:val="center"/>
          </w:tcPr>
          <w:p w14:paraId="2113369A" w14:textId="77777777" w:rsidR="00B54010" w:rsidRDefault="00000000">
            <w:pPr>
              <w:spacing w:after="40"/>
            </w:pPr>
            <w:r>
              <w:t>Streets &amp; Drainage</w:t>
            </w:r>
          </w:p>
        </w:tc>
        <w:tc>
          <w:tcPr>
            <w:tcW w:w="1210" w:type="dxa"/>
            <w:tcMar>
              <w:top w:w="60" w:type="dxa"/>
              <w:left w:w="80" w:type="dxa"/>
              <w:bottom w:w="60" w:type="dxa"/>
              <w:right w:w="80" w:type="dxa"/>
            </w:tcMar>
            <w:vAlign w:val="center"/>
          </w:tcPr>
          <w:p w14:paraId="79227F0B" w14:textId="77777777" w:rsidR="00B54010" w:rsidRDefault="00000000">
            <w:pPr>
              <w:spacing w:after="40"/>
            </w:pPr>
            <w:r>
              <w:t xml:space="preserve">Project 4 – Streets &amp; Drainage </w:t>
            </w:r>
            <w:r>
              <w:lastRenderedPageBreak/>
              <w:t>enhancement</w:t>
            </w:r>
          </w:p>
        </w:tc>
        <w:tc>
          <w:tcPr>
            <w:tcW w:w="1613" w:type="dxa"/>
            <w:tcMar>
              <w:top w:w="60" w:type="dxa"/>
              <w:left w:w="80" w:type="dxa"/>
              <w:bottom w:w="60" w:type="dxa"/>
              <w:right w:w="80" w:type="dxa"/>
            </w:tcMar>
            <w:vAlign w:val="center"/>
          </w:tcPr>
          <w:p w14:paraId="3B70C5AD" w14:textId="77777777" w:rsidR="00B54010" w:rsidRDefault="00000000">
            <w:pPr>
              <w:spacing w:after="40"/>
            </w:pPr>
            <w:r>
              <w:lastRenderedPageBreak/>
              <w:t>Year 1</w:t>
            </w:r>
          </w:p>
        </w:tc>
        <w:tc>
          <w:tcPr>
            <w:tcW w:w="1411" w:type="dxa"/>
            <w:tcMar>
              <w:top w:w="60" w:type="dxa"/>
              <w:left w:w="80" w:type="dxa"/>
              <w:bottom w:w="60" w:type="dxa"/>
              <w:right w:w="80" w:type="dxa"/>
            </w:tcMar>
            <w:vAlign w:val="center"/>
          </w:tcPr>
          <w:p w14:paraId="705C6146" w14:textId="77777777" w:rsidR="00B54010" w:rsidRDefault="00000000">
            <w:pPr>
              <w:spacing w:after="40"/>
            </w:pPr>
            <w:r>
              <w:t>$1,800,000</w:t>
            </w:r>
          </w:p>
        </w:tc>
        <w:tc>
          <w:tcPr>
            <w:tcW w:w="1613" w:type="dxa"/>
            <w:tcMar>
              <w:top w:w="60" w:type="dxa"/>
              <w:left w:w="80" w:type="dxa"/>
              <w:bottom w:w="60" w:type="dxa"/>
              <w:right w:w="80" w:type="dxa"/>
            </w:tcMar>
            <w:vAlign w:val="center"/>
          </w:tcPr>
          <w:p w14:paraId="230CBC0F" w14:textId="77777777" w:rsidR="00B54010" w:rsidRDefault="00000000">
            <w:pPr>
              <w:spacing w:after="40"/>
            </w:pPr>
            <w:r>
              <w:t>Grants</w:t>
            </w:r>
          </w:p>
        </w:tc>
      </w:tr>
      <w:tr w:rsidR="00B54010" w14:paraId="1BDB3C51" w14:textId="77777777">
        <w:trPr>
          <w:jc w:val="center"/>
        </w:trPr>
        <w:tc>
          <w:tcPr>
            <w:tcW w:w="1210" w:type="dxa"/>
            <w:tcMar>
              <w:top w:w="60" w:type="dxa"/>
              <w:left w:w="80" w:type="dxa"/>
              <w:bottom w:w="60" w:type="dxa"/>
              <w:right w:w="80" w:type="dxa"/>
            </w:tcMar>
            <w:vAlign w:val="center"/>
          </w:tcPr>
          <w:p w14:paraId="58BA4BBB" w14:textId="77777777" w:rsidR="00B54010" w:rsidRDefault="00000000">
            <w:pPr>
              <w:spacing w:after="40"/>
            </w:pPr>
            <w:r>
              <w:t>CIP-05</w:t>
            </w:r>
          </w:p>
        </w:tc>
        <w:tc>
          <w:tcPr>
            <w:tcW w:w="3024" w:type="dxa"/>
            <w:tcMar>
              <w:top w:w="60" w:type="dxa"/>
              <w:left w:w="80" w:type="dxa"/>
              <w:bottom w:w="60" w:type="dxa"/>
              <w:right w:w="80" w:type="dxa"/>
            </w:tcMar>
            <w:vAlign w:val="center"/>
          </w:tcPr>
          <w:p w14:paraId="7DF83865" w14:textId="77777777" w:rsidR="00B54010" w:rsidRDefault="00000000">
            <w:pPr>
              <w:spacing w:after="40"/>
            </w:pPr>
            <w:r>
              <w:t>Streets &amp; Drainage</w:t>
            </w:r>
          </w:p>
        </w:tc>
        <w:tc>
          <w:tcPr>
            <w:tcW w:w="1210" w:type="dxa"/>
            <w:tcMar>
              <w:top w:w="60" w:type="dxa"/>
              <w:left w:w="80" w:type="dxa"/>
              <w:bottom w:w="60" w:type="dxa"/>
              <w:right w:w="80" w:type="dxa"/>
            </w:tcMar>
            <w:vAlign w:val="center"/>
          </w:tcPr>
          <w:p w14:paraId="3698775F" w14:textId="77777777" w:rsidR="00B54010" w:rsidRDefault="00000000">
            <w:pPr>
              <w:spacing w:after="40"/>
            </w:pPr>
            <w:r>
              <w:t>Project 5 – Streets &amp; Drainage enhancement</w:t>
            </w:r>
          </w:p>
        </w:tc>
        <w:tc>
          <w:tcPr>
            <w:tcW w:w="1613" w:type="dxa"/>
            <w:tcMar>
              <w:top w:w="60" w:type="dxa"/>
              <w:left w:w="80" w:type="dxa"/>
              <w:bottom w:w="60" w:type="dxa"/>
              <w:right w:w="80" w:type="dxa"/>
            </w:tcMar>
            <w:vAlign w:val="center"/>
          </w:tcPr>
          <w:p w14:paraId="12285AF2" w14:textId="77777777" w:rsidR="00B54010" w:rsidRDefault="00000000">
            <w:pPr>
              <w:spacing w:after="40"/>
            </w:pPr>
            <w:r>
              <w:t>Year 2</w:t>
            </w:r>
          </w:p>
        </w:tc>
        <w:tc>
          <w:tcPr>
            <w:tcW w:w="1411" w:type="dxa"/>
            <w:tcMar>
              <w:top w:w="60" w:type="dxa"/>
              <w:left w:w="80" w:type="dxa"/>
              <w:bottom w:w="60" w:type="dxa"/>
              <w:right w:w="80" w:type="dxa"/>
            </w:tcMar>
            <w:vAlign w:val="center"/>
          </w:tcPr>
          <w:p w14:paraId="3135AAD1" w14:textId="77777777" w:rsidR="00B54010" w:rsidRDefault="00000000">
            <w:pPr>
              <w:spacing w:after="40"/>
            </w:pPr>
            <w:r>
              <w:t>$650,000</w:t>
            </w:r>
          </w:p>
        </w:tc>
        <w:tc>
          <w:tcPr>
            <w:tcW w:w="1613" w:type="dxa"/>
            <w:tcMar>
              <w:top w:w="60" w:type="dxa"/>
              <w:left w:w="80" w:type="dxa"/>
              <w:bottom w:w="60" w:type="dxa"/>
              <w:right w:w="80" w:type="dxa"/>
            </w:tcMar>
            <w:vAlign w:val="center"/>
          </w:tcPr>
          <w:p w14:paraId="72E6D08A" w14:textId="77777777" w:rsidR="00B54010" w:rsidRDefault="00000000">
            <w:pPr>
              <w:spacing w:after="40"/>
            </w:pPr>
            <w:r>
              <w:t>Impact Fees</w:t>
            </w:r>
          </w:p>
        </w:tc>
      </w:tr>
      <w:tr w:rsidR="00B54010" w14:paraId="51819789" w14:textId="77777777">
        <w:trPr>
          <w:jc w:val="center"/>
        </w:trPr>
        <w:tc>
          <w:tcPr>
            <w:tcW w:w="1210" w:type="dxa"/>
            <w:tcMar>
              <w:top w:w="60" w:type="dxa"/>
              <w:left w:w="80" w:type="dxa"/>
              <w:bottom w:w="60" w:type="dxa"/>
              <w:right w:w="80" w:type="dxa"/>
            </w:tcMar>
            <w:vAlign w:val="center"/>
          </w:tcPr>
          <w:p w14:paraId="44A59E68" w14:textId="77777777" w:rsidR="00B54010" w:rsidRDefault="00000000">
            <w:pPr>
              <w:spacing w:after="40"/>
            </w:pPr>
            <w:r>
              <w:t>CIP-06</w:t>
            </w:r>
          </w:p>
        </w:tc>
        <w:tc>
          <w:tcPr>
            <w:tcW w:w="3024" w:type="dxa"/>
            <w:tcMar>
              <w:top w:w="60" w:type="dxa"/>
              <w:left w:w="80" w:type="dxa"/>
              <w:bottom w:w="60" w:type="dxa"/>
              <w:right w:w="80" w:type="dxa"/>
            </w:tcMar>
            <w:vAlign w:val="center"/>
          </w:tcPr>
          <w:p w14:paraId="20BAD15A" w14:textId="77777777" w:rsidR="00B54010" w:rsidRDefault="00000000">
            <w:pPr>
              <w:spacing w:after="40"/>
            </w:pPr>
            <w:r>
              <w:t>Public Safety</w:t>
            </w:r>
          </w:p>
        </w:tc>
        <w:tc>
          <w:tcPr>
            <w:tcW w:w="1210" w:type="dxa"/>
            <w:tcMar>
              <w:top w:w="60" w:type="dxa"/>
              <w:left w:w="80" w:type="dxa"/>
              <w:bottom w:w="60" w:type="dxa"/>
              <w:right w:w="80" w:type="dxa"/>
            </w:tcMar>
            <w:vAlign w:val="center"/>
          </w:tcPr>
          <w:p w14:paraId="39FE2DCE" w14:textId="77777777" w:rsidR="00B54010" w:rsidRDefault="00000000">
            <w:pPr>
              <w:spacing w:after="40"/>
            </w:pPr>
            <w:r>
              <w:t>Project 6 – Public Safety enhancement</w:t>
            </w:r>
          </w:p>
        </w:tc>
        <w:tc>
          <w:tcPr>
            <w:tcW w:w="1613" w:type="dxa"/>
            <w:tcMar>
              <w:top w:w="60" w:type="dxa"/>
              <w:left w:w="80" w:type="dxa"/>
              <w:bottom w:w="60" w:type="dxa"/>
              <w:right w:w="80" w:type="dxa"/>
            </w:tcMar>
            <w:vAlign w:val="center"/>
          </w:tcPr>
          <w:p w14:paraId="673015F2" w14:textId="77777777" w:rsidR="00B54010" w:rsidRDefault="00000000">
            <w:pPr>
              <w:spacing w:after="40"/>
            </w:pPr>
            <w:r>
              <w:t>Year 1</w:t>
            </w:r>
          </w:p>
        </w:tc>
        <w:tc>
          <w:tcPr>
            <w:tcW w:w="1411" w:type="dxa"/>
            <w:tcMar>
              <w:top w:w="60" w:type="dxa"/>
              <w:left w:w="80" w:type="dxa"/>
              <w:bottom w:w="60" w:type="dxa"/>
              <w:right w:w="80" w:type="dxa"/>
            </w:tcMar>
            <w:vAlign w:val="center"/>
          </w:tcPr>
          <w:p w14:paraId="3AC6C426" w14:textId="77777777" w:rsidR="00B54010" w:rsidRDefault="00000000">
            <w:pPr>
              <w:spacing w:after="40"/>
            </w:pPr>
            <w:r>
              <w:t>$5,000,000</w:t>
            </w:r>
          </w:p>
        </w:tc>
        <w:tc>
          <w:tcPr>
            <w:tcW w:w="1613" w:type="dxa"/>
            <w:tcMar>
              <w:top w:w="60" w:type="dxa"/>
              <w:left w:w="80" w:type="dxa"/>
              <w:bottom w:w="60" w:type="dxa"/>
              <w:right w:w="80" w:type="dxa"/>
            </w:tcMar>
            <w:vAlign w:val="center"/>
          </w:tcPr>
          <w:p w14:paraId="765FBA78" w14:textId="77777777" w:rsidR="00B54010" w:rsidRDefault="00000000">
            <w:pPr>
              <w:spacing w:after="40"/>
            </w:pPr>
            <w:r>
              <w:t>Impact Fees</w:t>
            </w:r>
          </w:p>
        </w:tc>
      </w:tr>
      <w:tr w:rsidR="00B54010" w14:paraId="2F60333F" w14:textId="77777777">
        <w:trPr>
          <w:jc w:val="center"/>
        </w:trPr>
        <w:tc>
          <w:tcPr>
            <w:tcW w:w="1210" w:type="dxa"/>
            <w:tcMar>
              <w:top w:w="60" w:type="dxa"/>
              <w:left w:w="80" w:type="dxa"/>
              <w:bottom w:w="60" w:type="dxa"/>
              <w:right w:w="80" w:type="dxa"/>
            </w:tcMar>
            <w:vAlign w:val="center"/>
          </w:tcPr>
          <w:p w14:paraId="739F4C0A" w14:textId="77777777" w:rsidR="00B54010" w:rsidRDefault="00000000">
            <w:pPr>
              <w:spacing w:after="40"/>
            </w:pPr>
            <w:r>
              <w:t>CIP-07</w:t>
            </w:r>
          </w:p>
        </w:tc>
        <w:tc>
          <w:tcPr>
            <w:tcW w:w="3024" w:type="dxa"/>
            <w:tcMar>
              <w:top w:w="60" w:type="dxa"/>
              <w:left w:w="80" w:type="dxa"/>
              <w:bottom w:w="60" w:type="dxa"/>
              <w:right w:w="80" w:type="dxa"/>
            </w:tcMar>
            <w:vAlign w:val="center"/>
          </w:tcPr>
          <w:p w14:paraId="413523B4" w14:textId="77777777" w:rsidR="00B54010" w:rsidRDefault="00000000">
            <w:pPr>
              <w:spacing w:after="40"/>
            </w:pPr>
            <w:r>
              <w:t>Streets &amp; Drainage</w:t>
            </w:r>
          </w:p>
        </w:tc>
        <w:tc>
          <w:tcPr>
            <w:tcW w:w="1210" w:type="dxa"/>
            <w:tcMar>
              <w:top w:w="60" w:type="dxa"/>
              <w:left w:w="80" w:type="dxa"/>
              <w:bottom w:w="60" w:type="dxa"/>
              <w:right w:w="80" w:type="dxa"/>
            </w:tcMar>
            <w:vAlign w:val="center"/>
          </w:tcPr>
          <w:p w14:paraId="2EA784D6" w14:textId="77777777" w:rsidR="00B54010" w:rsidRDefault="00000000">
            <w:pPr>
              <w:spacing w:after="40"/>
            </w:pPr>
            <w:r>
              <w:t>Project 7 – Streets &amp; Drainage enhancement</w:t>
            </w:r>
          </w:p>
        </w:tc>
        <w:tc>
          <w:tcPr>
            <w:tcW w:w="1613" w:type="dxa"/>
            <w:tcMar>
              <w:top w:w="60" w:type="dxa"/>
              <w:left w:w="80" w:type="dxa"/>
              <w:bottom w:w="60" w:type="dxa"/>
              <w:right w:w="80" w:type="dxa"/>
            </w:tcMar>
            <w:vAlign w:val="center"/>
          </w:tcPr>
          <w:p w14:paraId="6B9FD46A" w14:textId="77777777" w:rsidR="00B54010" w:rsidRDefault="00000000">
            <w:pPr>
              <w:spacing w:after="40"/>
            </w:pPr>
            <w:r>
              <w:t>Year 2</w:t>
            </w:r>
          </w:p>
        </w:tc>
        <w:tc>
          <w:tcPr>
            <w:tcW w:w="1411" w:type="dxa"/>
            <w:tcMar>
              <w:top w:w="60" w:type="dxa"/>
              <w:left w:w="80" w:type="dxa"/>
              <w:bottom w:w="60" w:type="dxa"/>
              <w:right w:w="80" w:type="dxa"/>
            </w:tcMar>
            <w:vAlign w:val="center"/>
          </w:tcPr>
          <w:p w14:paraId="6DA4DC11" w14:textId="77777777" w:rsidR="00B54010" w:rsidRDefault="00000000">
            <w:pPr>
              <w:spacing w:after="40"/>
            </w:pPr>
            <w:r>
              <w:t>$3,750,000</w:t>
            </w:r>
          </w:p>
        </w:tc>
        <w:tc>
          <w:tcPr>
            <w:tcW w:w="1613" w:type="dxa"/>
            <w:tcMar>
              <w:top w:w="60" w:type="dxa"/>
              <w:left w:w="80" w:type="dxa"/>
              <w:bottom w:w="60" w:type="dxa"/>
              <w:right w:w="80" w:type="dxa"/>
            </w:tcMar>
            <w:vAlign w:val="center"/>
          </w:tcPr>
          <w:p w14:paraId="689B783A" w14:textId="77777777" w:rsidR="00B54010" w:rsidRDefault="00000000">
            <w:pPr>
              <w:spacing w:after="40"/>
            </w:pPr>
            <w:r>
              <w:t>Impact Fees</w:t>
            </w:r>
          </w:p>
        </w:tc>
      </w:tr>
      <w:tr w:rsidR="00B54010" w14:paraId="56E32F30" w14:textId="77777777">
        <w:trPr>
          <w:jc w:val="center"/>
        </w:trPr>
        <w:tc>
          <w:tcPr>
            <w:tcW w:w="1210" w:type="dxa"/>
            <w:tcMar>
              <w:top w:w="60" w:type="dxa"/>
              <w:left w:w="80" w:type="dxa"/>
              <w:bottom w:w="60" w:type="dxa"/>
              <w:right w:w="80" w:type="dxa"/>
            </w:tcMar>
            <w:vAlign w:val="center"/>
          </w:tcPr>
          <w:p w14:paraId="189ABA20" w14:textId="77777777" w:rsidR="00B54010" w:rsidRDefault="00000000">
            <w:pPr>
              <w:spacing w:after="40"/>
            </w:pPr>
            <w:r>
              <w:t>CIP-08</w:t>
            </w:r>
          </w:p>
        </w:tc>
        <w:tc>
          <w:tcPr>
            <w:tcW w:w="3024" w:type="dxa"/>
            <w:tcMar>
              <w:top w:w="60" w:type="dxa"/>
              <w:left w:w="80" w:type="dxa"/>
              <w:bottom w:w="60" w:type="dxa"/>
              <w:right w:w="80" w:type="dxa"/>
            </w:tcMar>
            <w:vAlign w:val="center"/>
          </w:tcPr>
          <w:p w14:paraId="02E326FC" w14:textId="77777777" w:rsidR="00B54010" w:rsidRDefault="00000000">
            <w:pPr>
              <w:spacing w:after="40"/>
            </w:pPr>
            <w:r>
              <w:t>Streets &amp; Drainage</w:t>
            </w:r>
          </w:p>
        </w:tc>
        <w:tc>
          <w:tcPr>
            <w:tcW w:w="1210" w:type="dxa"/>
            <w:tcMar>
              <w:top w:w="60" w:type="dxa"/>
              <w:left w:w="80" w:type="dxa"/>
              <w:bottom w:w="60" w:type="dxa"/>
              <w:right w:w="80" w:type="dxa"/>
            </w:tcMar>
            <w:vAlign w:val="center"/>
          </w:tcPr>
          <w:p w14:paraId="5F5B3E5A" w14:textId="77777777" w:rsidR="00B54010" w:rsidRDefault="00000000">
            <w:pPr>
              <w:spacing w:after="40"/>
            </w:pPr>
            <w:r>
              <w:t>Project 8 – Streets &amp; Drainage enhancement</w:t>
            </w:r>
          </w:p>
        </w:tc>
        <w:tc>
          <w:tcPr>
            <w:tcW w:w="1613" w:type="dxa"/>
            <w:tcMar>
              <w:top w:w="60" w:type="dxa"/>
              <w:left w:w="80" w:type="dxa"/>
              <w:bottom w:w="60" w:type="dxa"/>
              <w:right w:w="80" w:type="dxa"/>
            </w:tcMar>
            <w:vAlign w:val="center"/>
          </w:tcPr>
          <w:p w14:paraId="4A73F45D" w14:textId="77777777" w:rsidR="00B54010" w:rsidRDefault="00000000">
            <w:pPr>
              <w:spacing w:after="40"/>
            </w:pPr>
            <w:r>
              <w:t>Year 5</w:t>
            </w:r>
          </w:p>
        </w:tc>
        <w:tc>
          <w:tcPr>
            <w:tcW w:w="1411" w:type="dxa"/>
            <w:tcMar>
              <w:top w:w="60" w:type="dxa"/>
              <w:left w:w="80" w:type="dxa"/>
              <w:bottom w:w="60" w:type="dxa"/>
              <w:right w:w="80" w:type="dxa"/>
            </w:tcMar>
            <w:vAlign w:val="center"/>
          </w:tcPr>
          <w:p w14:paraId="5D727351" w14:textId="77777777" w:rsidR="00B54010" w:rsidRDefault="00000000">
            <w:pPr>
              <w:spacing w:after="40"/>
            </w:pPr>
            <w:r>
              <w:t>$2,500,000</w:t>
            </w:r>
          </w:p>
        </w:tc>
        <w:tc>
          <w:tcPr>
            <w:tcW w:w="1613" w:type="dxa"/>
            <w:tcMar>
              <w:top w:w="60" w:type="dxa"/>
              <w:left w:w="80" w:type="dxa"/>
              <w:bottom w:w="60" w:type="dxa"/>
              <w:right w:w="80" w:type="dxa"/>
            </w:tcMar>
            <w:vAlign w:val="center"/>
          </w:tcPr>
          <w:p w14:paraId="0ABEDAF9" w14:textId="77777777" w:rsidR="00B54010" w:rsidRDefault="00000000">
            <w:pPr>
              <w:spacing w:after="40"/>
            </w:pPr>
            <w:r>
              <w:t>Grants</w:t>
            </w:r>
          </w:p>
        </w:tc>
      </w:tr>
      <w:tr w:rsidR="00B54010" w14:paraId="79CE3056" w14:textId="77777777">
        <w:trPr>
          <w:jc w:val="center"/>
        </w:trPr>
        <w:tc>
          <w:tcPr>
            <w:tcW w:w="1210" w:type="dxa"/>
            <w:tcMar>
              <w:top w:w="60" w:type="dxa"/>
              <w:left w:w="80" w:type="dxa"/>
              <w:bottom w:w="60" w:type="dxa"/>
              <w:right w:w="80" w:type="dxa"/>
            </w:tcMar>
            <w:vAlign w:val="center"/>
          </w:tcPr>
          <w:p w14:paraId="64962F22" w14:textId="77777777" w:rsidR="00B54010" w:rsidRDefault="00000000">
            <w:pPr>
              <w:spacing w:after="40"/>
            </w:pPr>
            <w:r>
              <w:t>CIP-09</w:t>
            </w:r>
          </w:p>
        </w:tc>
        <w:tc>
          <w:tcPr>
            <w:tcW w:w="3024" w:type="dxa"/>
            <w:tcMar>
              <w:top w:w="60" w:type="dxa"/>
              <w:left w:w="80" w:type="dxa"/>
              <w:bottom w:w="60" w:type="dxa"/>
              <w:right w:w="80" w:type="dxa"/>
            </w:tcMar>
            <w:vAlign w:val="center"/>
          </w:tcPr>
          <w:p w14:paraId="709B1E5D" w14:textId="77777777" w:rsidR="00B54010" w:rsidRDefault="00000000">
            <w:pPr>
              <w:spacing w:after="40"/>
            </w:pPr>
            <w:r>
              <w:t>Streets &amp; Drainage</w:t>
            </w:r>
          </w:p>
        </w:tc>
        <w:tc>
          <w:tcPr>
            <w:tcW w:w="1210" w:type="dxa"/>
            <w:tcMar>
              <w:top w:w="60" w:type="dxa"/>
              <w:left w:w="80" w:type="dxa"/>
              <w:bottom w:w="60" w:type="dxa"/>
              <w:right w:w="80" w:type="dxa"/>
            </w:tcMar>
            <w:vAlign w:val="center"/>
          </w:tcPr>
          <w:p w14:paraId="09E8CF06" w14:textId="77777777" w:rsidR="00B54010" w:rsidRDefault="00000000">
            <w:pPr>
              <w:spacing w:after="40"/>
            </w:pPr>
            <w:r>
              <w:t>Project 9 – Streets &amp; Drainage enhancement</w:t>
            </w:r>
          </w:p>
        </w:tc>
        <w:tc>
          <w:tcPr>
            <w:tcW w:w="1613" w:type="dxa"/>
            <w:tcMar>
              <w:top w:w="60" w:type="dxa"/>
              <w:left w:w="80" w:type="dxa"/>
              <w:bottom w:w="60" w:type="dxa"/>
              <w:right w:w="80" w:type="dxa"/>
            </w:tcMar>
            <w:vAlign w:val="center"/>
          </w:tcPr>
          <w:p w14:paraId="435AC8C2" w14:textId="77777777" w:rsidR="00B54010" w:rsidRDefault="00000000">
            <w:pPr>
              <w:spacing w:after="40"/>
            </w:pPr>
            <w:r>
              <w:t>Year 2</w:t>
            </w:r>
          </w:p>
        </w:tc>
        <w:tc>
          <w:tcPr>
            <w:tcW w:w="1411" w:type="dxa"/>
            <w:tcMar>
              <w:top w:w="60" w:type="dxa"/>
              <w:left w:w="80" w:type="dxa"/>
              <w:bottom w:w="60" w:type="dxa"/>
              <w:right w:w="80" w:type="dxa"/>
            </w:tcMar>
            <w:vAlign w:val="center"/>
          </w:tcPr>
          <w:p w14:paraId="0CD4A16E" w14:textId="77777777" w:rsidR="00B54010" w:rsidRDefault="00000000">
            <w:pPr>
              <w:spacing w:after="40"/>
            </w:pPr>
            <w:r>
              <w:t>$650,000</w:t>
            </w:r>
          </w:p>
        </w:tc>
        <w:tc>
          <w:tcPr>
            <w:tcW w:w="1613" w:type="dxa"/>
            <w:tcMar>
              <w:top w:w="60" w:type="dxa"/>
              <w:left w:w="80" w:type="dxa"/>
              <w:bottom w:w="60" w:type="dxa"/>
              <w:right w:w="80" w:type="dxa"/>
            </w:tcMar>
            <w:vAlign w:val="center"/>
          </w:tcPr>
          <w:p w14:paraId="5441C277" w14:textId="77777777" w:rsidR="00B54010" w:rsidRDefault="00000000">
            <w:pPr>
              <w:spacing w:after="40"/>
            </w:pPr>
            <w:r>
              <w:t>Impact Fees</w:t>
            </w:r>
          </w:p>
        </w:tc>
      </w:tr>
      <w:tr w:rsidR="00B54010" w14:paraId="24CA09E7" w14:textId="77777777">
        <w:trPr>
          <w:jc w:val="center"/>
        </w:trPr>
        <w:tc>
          <w:tcPr>
            <w:tcW w:w="1210" w:type="dxa"/>
            <w:tcMar>
              <w:top w:w="60" w:type="dxa"/>
              <w:left w:w="80" w:type="dxa"/>
              <w:bottom w:w="60" w:type="dxa"/>
              <w:right w:w="80" w:type="dxa"/>
            </w:tcMar>
            <w:vAlign w:val="center"/>
          </w:tcPr>
          <w:p w14:paraId="76213CAA" w14:textId="77777777" w:rsidR="00B54010" w:rsidRDefault="00000000">
            <w:pPr>
              <w:spacing w:after="40"/>
            </w:pPr>
            <w:r>
              <w:t>CIP-10</w:t>
            </w:r>
          </w:p>
        </w:tc>
        <w:tc>
          <w:tcPr>
            <w:tcW w:w="3024" w:type="dxa"/>
            <w:tcMar>
              <w:top w:w="60" w:type="dxa"/>
              <w:left w:w="80" w:type="dxa"/>
              <w:bottom w:w="60" w:type="dxa"/>
              <w:right w:w="80" w:type="dxa"/>
            </w:tcMar>
            <w:vAlign w:val="center"/>
          </w:tcPr>
          <w:p w14:paraId="74213579" w14:textId="77777777" w:rsidR="00B54010" w:rsidRDefault="00000000">
            <w:pPr>
              <w:spacing w:after="40"/>
            </w:pPr>
            <w:r>
              <w:t>Water/Wastewater</w:t>
            </w:r>
          </w:p>
        </w:tc>
        <w:tc>
          <w:tcPr>
            <w:tcW w:w="1210" w:type="dxa"/>
            <w:tcMar>
              <w:top w:w="60" w:type="dxa"/>
              <w:left w:w="80" w:type="dxa"/>
              <w:bottom w:w="60" w:type="dxa"/>
              <w:right w:w="80" w:type="dxa"/>
            </w:tcMar>
            <w:vAlign w:val="center"/>
          </w:tcPr>
          <w:p w14:paraId="390D5C91" w14:textId="77777777" w:rsidR="00B54010" w:rsidRDefault="00000000">
            <w:pPr>
              <w:spacing w:after="40"/>
            </w:pPr>
            <w:r>
              <w:t>Project 10 – Water/Wastewater enhancement</w:t>
            </w:r>
          </w:p>
        </w:tc>
        <w:tc>
          <w:tcPr>
            <w:tcW w:w="1613" w:type="dxa"/>
            <w:tcMar>
              <w:top w:w="60" w:type="dxa"/>
              <w:left w:w="80" w:type="dxa"/>
              <w:bottom w:w="60" w:type="dxa"/>
              <w:right w:w="80" w:type="dxa"/>
            </w:tcMar>
            <w:vAlign w:val="center"/>
          </w:tcPr>
          <w:p w14:paraId="50A4F905" w14:textId="77777777" w:rsidR="00B54010" w:rsidRDefault="00000000">
            <w:pPr>
              <w:spacing w:after="40"/>
            </w:pPr>
            <w:r>
              <w:t>Year 3</w:t>
            </w:r>
          </w:p>
        </w:tc>
        <w:tc>
          <w:tcPr>
            <w:tcW w:w="1411" w:type="dxa"/>
            <w:tcMar>
              <w:top w:w="60" w:type="dxa"/>
              <w:left w:w="80" w:type="dxa"/>
              <w:bottom w:w="60" w:type="dxa"/>
              <w:right w:w="80" w:type="dxa"/>
            </w:tcMar>
            <w:vAlign w:val="center"/>
          </w:tcPr>
          <w:p w14:paraId="63F2268E" w14:textId="77777777" w:rsidR="00B54010" w:rsidRDefault="00000000">
            <w:pPr>
              <w:spacing w:after="40"/>
            </w:pPr>
            <w:r>
              <w:t>$1,800,000</w:t>
            </w:r>
          </w:p>
        </w:tc>
        <w:tc>
          <w:tcPr>
            <w:tcW w:w="1613" w:type="dxa"/>
            <w:tcMar>
              <w:top w:w="60" w:type="dxa"/>
              <w:left w:w="80" w:type="dxa"/>
              <w:bottom w:w="60" w:type="dxa"/>
              <w:right w:w="80" w:type="dxa"/>
            </w:tcMar>
            <w:vAlign w:val="center"/>
          </w:tcPr>
          <w:p w14:paraId="5BBE0B72" w14:textId="77777777" w:rsidR="00B54010" w:rsidRDefault="00000000">
            <w:pPr>
              <w:spacing w:after="40"/>
            </w:pPr>
            <w:r>
              <w:t>Certificates of Obligation</w:t>
            </w:r>
          </w:p>
        </w:tc>
      </w:tr>
      <w:tr w:rsidR="00B54010" w14:paraId="53F06AC1" w14:textId="77777777">
        <w:trPr>
          <w:jc w:val="center"/>
        </w:trPr>
        <w:tc>
          <w:tcPr>
            <w:tcW w:w="1210" w:type="dxa"/>
            <w:tcMar>
              <w:top w:w="60" w:type="dxa"/>
              <w:left w:w="80" w:type="dxa"/>
              <w:bottom w:w="60" w:type="dxa"/>
              <w:right w:w="80" w:type="dxa"/>
            </w:tcMar>
            <w:vAlign w:val="center"/>
          </w:tcPr>
          <w:p w14:paraId="75EAB590" w14:textId="77777777" w:rsidR="00B54010" w:rsidRDefault="00000000">
            <w:pPr>
              <w:spacing w:after="40"/>
            </w:pPr>
            <w:r>
              <w:t>CIP-11</w:t>
            </w:r>
          </w:p>
        </w:tc>
        <w:tc>
          <w:tcPr>
            <w:tcW w:w="3024" w:type="dxa"/>
            <w:tcMar>
              <w:top w:w="60" w:type="dxa"/>
              <w:left w:w="80" w:type="dxa"/>
              <w:bottom w:w="60" w:type="dxa"/>
              <w:right w:w="80" w:type="dxa"/>
            </w:tcMar>
            <w:vAlign w:val="center"/>
          </w:tcPr>
          <w:p w14:paraId="48443C90" w14:textId="77777777" w:rsidR="00B54010" w:rsidRDefault="00000000">
            <w:pPr>
              <w:spacing w:after="40"/>
            </w:pPr>
            <w:r>
              <w:t>Parks &amp; Trails</w:t>
            </w:r>
          </w:p>
        </w:tc>
        <w:tc>
          <w:tcPr>
            <w:tcW w:w="1210" w:type="dxa"/>
            <w:tcMar>
              <w:top w:w="60" w:type="dxa"/>
              <w:left w:w="80" w:type="dxa"/>
              <w:bottom w:w="60" w:type="dxa"/>
              <w:right w:w="80" w:type="dxa"/>
            </w:tcMar>
            <w:vAlign w:val="center"/>
          </w:tcPr>
          <w:p w14:paraId="7CD445D6" w14:textId="77777777" w:rsidR="00B54010" w:rsidRDefault="00000000">
            <w:pPr>
              <w:spacing w:after="40"/>
            </w:pPr>
            <w:r>
              <w:t>Project 11 – Parks &amp; Trails enhancement</w:t>
            </w:r>
          </w:p>
        </w:tc>
        <w:tc>
          <w:tcPr>
            <w:tcW w:w="1613" w:type="dxa"/>
            <w:tcMar>
              <w:top w:w="60" w:type="dxa"/>
              <w:left w:w="80" w:type="dxa"/>
              <w:bottom w:w="60" w:type="dxa"/>
              <w:right w:w="80" w:type="dxa"/>
            </w:tcMar>
            <w:vAlign w:val="center"/>
          </w:tcPr>
          <w:p w14:paraId="768827A9" w14:textId="77777777" w:rsidR="00B54010" w:rsidRDefault="00000000">
            <w:pPr>
              <w:spacing w:after="40"/>
            </w:pPr>
            <w:r>
              <w:t>Year 1</w:t>
            </w:r>
          </w:p>
        </w:tc>
        <w:tc>
          <w:tcPr>
            <w:tcW w:w="1411" w:type="dxa"/>
            <w:tcMar>
              <w:top w:w="60" w:type="dxa"/>
              <w:left w:w="80" w:type="dxa"/>
              <w:bottom w:w="60" w:type="dxa"/>
              <w:right w:w="80" w:type="dxa"/>
            </w:tcMar>
            <w:vAlign w:val="center"/>
          </w:tcPr>
          <w:p w14:paraId="60668796" w14:textId="77777777" w:rsidR="00B54010" w:rsidRDefault="00000000">
            <w:pPr>
              <w:spacing w:after="40"/>
            </w:pPr>
            <w:r>
              <w:t>$2,500,000</w:t>
            </w:r>
          </w:p>
        </w:tc>
        <w:tc>
          <w:tcPr>
            <w:tcW w:w="1613" w:type="dxa"/>
            <w:tcMar>
              <w:top w:w="60" w:type="dxa"/>
              <w:left w:w="80" w:type="dxa"/>
              <w:bottom w:w="60" w:type="dxa"/>
              <w:right w:w="80" w:type="dxa"/>
            </w:tcMar>
            <w:vAlign w:val="center"/>
          </w:tcPr>
          <w:p w14:paraId="586C75CF" w14:textId="77777777" w:rsidR="00B54010" w:rsidRDefault="00000000">
            <w:pPr>
              <w:spacing w:after="40"/>
            </w:pPr>
            <w:r>
              <w:t>Revenue Bonds</w:t>
            </w:r>
          </w:p>
        </w:tc>
      </w:tr>
      <w:tr w:rsidR="00B54010" w14:paraId="770CBC3A" w14:textId="77777777">
        <w:trPr>
          <w:jc w:val="center"/>
        </w:trPr>
        <w:tc>
          <w:tcPr>
            <w:tcW w:w="1210" w:type="dxa"/>
            <w:tcMar>
              <w:top w:w="60" w:type="dxa"/>
              <w:left w:w="80" w:type="dxa"/>
              <w:bottom w:w="60" w:type="dxa"/>
              <w:right w:w="80" w:type="dxa"/>
            </w:tcMar>
            <w:vAlign w:val="center"/>
          </w:tcPr>
          <w:p w14:paraId="493C3ED0" w14:textId="77777777" w:rsidR="00B54010" w:rsidRDefault="00000000">
            <w:pPr>
              <w:spacing w:after="40"/>
            </w:pPr>
            <w:r>
              <w:t>CIP-12</w:t>
            </w:r>
          </w:p>
        </w:tc>
        <w:tc>
          <w:tcPr>
            <w:tcW w:w="3024" w:type="dxa"/>
            <w:tcMar>
              <w:top w:w="60" w:type="dxa"/>
              <w:left w:w="80" w:type="dxa"/>
              <w:bottom w:w="60" w:type="dxa"/>
              <w:right w:w="80" w:type="dxa"/>
            </w:tcMar>
            <w:vAlign w:val="center"/>
          </w:tcPr>
          <w:p w14:paraId="27427D18" w14:textId="77777777" w:rsidR="00B54010" w:rsidRDefault="00000000">
            <w:pPr>
              <w:spacing w:after="40"/>
            </w:pPr>
            <w:r>
              <w:t>Parks &amp; Trails</w:t>
            </w:r>
          </w:p>
        </w:tc>
        <w:tc>
          <w:tcPr>
            <w:tcW w:w="1210" w:type="dxa"/>
            <w:tcMar>
              <w:top w:w="60" w:type="dxa"/>
              <w:left w:w="80" w:type="dxa"/>
              <w:bottom w:w="60" w:type="dxa"/>
              <w:right w:w="80" w:type="dxa"/>
            </w:tcMar>
            <w:vAlign w:val="center"/>
          </w:tcPr>
          <w:p w14:paraId="3CC5B8CB" w14:textId="77777777" w:rsidR="00B54010" w:rsidRDefault="00000000">
            <w:pPr>
              <w:spacing w:after="40"/>
            </w:pPr>
            <w:r>
              <w:t>Project 12 – Parks &amp; Trails enhancement</w:t>
            </w:r>
          </w:p>
        </w:tc>
        <w:tc>
          <w:tcPr>
            <w:tcW w:w="1613" w:type="dxa"/>
            <w:tcMar>
              <w:top w:w="60" w:type="dxa"/>
              <w:left w:w="80" w:type="dxa"/>
              <w:bottom w:w="60" w:type="dxa"/>
              <w:right w:w="80" w:type="dxa"/>
            </w:tcMar>
            <w:vAlign w:val="center"/>
          </w:tcPr>
          <w:p w14:paraId="084F0AA2" w14:textId="77777777" w:rsidR="00B54010" w:rsidRDefault="00000000">
            <w:pPr>
              <w:spacing w:after="40"/>
            </w:pPr>
            <w:r>
              <w:t>Year 2</w:t>
            </w:r>
          </w:p>
        </w:tc>
        <w:tc>
          <w:tcPr>
            <w:tcW w:w="1411" w:type="dxa"/>
            <w:tcMar>
              <w:top w:w="60" w:type="dxa"/>
              <w:left w:w="80" w:type="dxa"/>
              <w:bottom w:w="60" w:type="dxa"/>
              <w:right w:w="80" w:type="dxa"/>
            </w:tcMar>
            <w:vAlign w:val="center"/>
          </w:tcPr>
          <w:p w14:paraId="5B5795E2" w14:textId="77777777" w:rsidR="00B54010" w:rsidRDefault="00000000">
            <w:pPr>
              <w:spacing w:after="40"/>
            </w:pPr>
            <w:r>
              <w:t>$650,000</w:t>
            </w:r>
          </w:p>
        </w:tc>
        <w:tc>
          <w:tcPr>
            <w:tcW w:w="1613" w:type="dxa"/>
            <w:tcMar>
              <w:top w:w="60" w:type="dxa"/>
              <w:left w:w="80" w:type="dxa"/>
              <w:bottom w:w="60" w:type="dxa"/>
              <w:right w:w="80" w:type="dxa"/>
            </w:tcMar>
            <w:vAlign w:val="center"/>
          </w:tcPr>
          <w:p w14:paraId="4A1DDF4F" w14:textId="77777777" w:rsidR="00B54010" w:rsidRDefault="00000000">
            <w:pPr>
              <w:spacing w:after="40"/>
            </w:pPr>
            <w:r>
              <w:t>Impact Fees</w:t>
            </w:r>
          </w:p>
        </w:tc>
      </w:tr>
      <w:tr w:rsidR="00B54010" w14:paraId="7C495E9E" w14:textId="77777777">
        <w:trPr>
          <w:jc w:val="center"/>
        </w:trPr>
        <w:tc>
          <w:tcPr>
            <w:tcW w:w="1210" w:type="dxa"/>
            <w:tcMar>
              <w:top w:w="60" w:type="dxa"/>
              <w:left w:w="80" w:type="dxa"/>
              <w:bottom w:w="60" w:type="dxa"/>
              <w:right w:w="80" w:type="dxa"/>
            </w:tcMar>
            <w:vAlign w:val="center"/>
          </w:tcPr>
          <w:p w14:paraId="3E9DF7CE" w14:textId="77777777" w:rsidR="00B54010" w:rsidRDefault="00000000">
            <w:pPr>
              <w:spacing w:after="40"/>
            </w:pPr>
            <w:r>
              <w:lastRenderedPageBreak/>
              <w:t>CIP-13</w:t>
            </w:r>
          </w:p>
        </w:tc>
        <w:tc>
          <w:tcPr>
            <w:tcW w:w="3024" w:type="dxa"/>
            <w:tcMar>
              <w:top w:w="60" w:type="dxa"/>
              <w:left w:w="80" w:type="dxa"/>
              <w:bottom w:w="60" w:type="dxa"/>
              <w:right w:w="80" w:type="dxa"/>
            </w:tcMar>
            <w:vAlign w:val="center"/>
          </w:tcPr>
          <w:p w14:paraId="4D3861B1" w14:textId="77777777" w:rsidR="00B54010" w:rsidRDefault="00000000">
            <w:pPr>
              <w:spacing w:after="40"/>
            </w:pPr>
            <w:r>
              <w:t>Parks &amp; Trails</w:t>
            </w:r>
          </w:p>
        </w:tc>
        <w:tc>
          <w:tcPr>
            <w:tcW w:w="1210" w:type="dxa"/>
            <w:tcMar>
              <w:top w:w="60" w:type="dxa"/>
              <w:left w:w="80" w:type="dxa"/>
              <w:bottom w:w="60" w:type="dxa"/>
              <w:right w:w="80" w:type="dxa"/>
            </w:tcMar>
            <w:vAlign w:val="center"/>
          </w:tcPr>
          <w:p w14:paraId="0708A490" w14:textId="77777777" w:rsidR="00B54010" w:rsidRDefault="00000000">
            <w:pPr>
              <w:spacing w:after="40"/>
            </w:pPr>
            <w:r>
              <w:t>Project 13 – Parks &amp; Trails enhancement</w:t>
            </w:r>
          </w:p>
        </w:tc>
        <w:tc>
          <w:tcPr>
            <w:tcW w:w="1613" w:type="dxa"/>
            <w:tcMar>
              <w:top w:w="60" w:type="dxa"/>
              <w:left w:w="80" w:type="dxa"/>
              <w:bottom w:w="60" w:type="dxa"/>
              <w:right w:w="80" w:type="dxa"/>
            </w:tcMar>
            <w:vAlign w:val="center"/>
          </w:tcPr>
          <w:p w14:paraId="719DD2F2" w14:textId="77777777" w:rsidR="00B54010" w:rsidRDefault="00000000">
            <w:pPr>
              <w:spacing w:after="40"/>
            </w:pPr>
            <w:r>
              <w:t>Year 2</w:t>
            </w:r>
          </w:p>
        </w:tc>
        <w:tc>
          <w:tcPr>
            <w:tcW w:w="1411" w:type="dxa"/>
            <w:tcMar>
              <w:top w:w="60" w:type="dxa"/>
              <w:left w:w="80" w:type="dxa"/>
              <w:bottom w:w="60" w:type="dxa"/>
              <w:right w:w="80" w:type="dxa"/>
            </w:tcMar>
            <w:vAlign w:val="center"/>
          </w:tcPr>
          <w:p w14:paraId="4EB27551" w14:textId="77777777" w:rsidR="00B54010" w:rsidRDefault="00000000">
            <w:pPr>
              <w:spacing w:after="40"/>
            </w:pPr>
            <w:r>
              <w:t>$1,200,000</w:t>
            </w:r>
          </w:p>
        </w:tc>
        <w:tc>
          <w:tcPr>
            <w:tcW w:w="1613" w:type="dxa"/>
            <w:tcMar>
              <w:top w:w="60" w:type="dxa"/>
              <w:left w:w="80" w:type="dxa"/>
              <w:bottom w:w="60" w:type="dxa"/>
              <w:right w:w="80" w:type="dxa"/>
            </w:tcMar>
            <w:vAlign w:val="center"/>
          </w:tcPr>
          <w:p w14:paraId="2F4B7161" w14:textId="77777777" w:rsidR="00B54010" w:rsidRDefault="00000000">
            <w:pPr>
              <w:spacing w:after="40"/>
            </w:pPr>
            <w:r>
              <w:t>Pay-as-you-go</w:t>
            </w:r>
          </w:p>
        </w:tc>
      </w:tr>
      <w:tr w:rsidR="00B54010" w14:paraId="58F7B4A1" w14:textId="77777777">
        <w:trPr>
          <w:jc w:val="center"/>
        </w:trPr>
        <w:tc>
          <w:tcPr>
            <w:tcW w:w="1210" w:type="dxa"/>
            <w:tcMar>
              <w:top w:w="60" w:type="dxa"/>
              <w:left w:w="80" w:type="dxa"/>
              <w:bottom w:w="60" w:type="dxa"/>
              <w:right w:w="80" w:type="dxa"/>
            </w:tcMar>
            <w:vAlign w:val="center"/>
          </w:tcPr>
          <w:p w14:paraId="25BFBF13" w14:textId="77777777" w:rsidR="00B54010" w:rsidRDefault="00000000">
            <w:pPr>
              <w:spacing w:after="40"/>
            </w:pPr>
            <w:r>
              <w:t>CIP-14</w:t>
            </w:r>
          </w:p>
        </w:tc>
        <w:tc>
          <w:tcPr>
            <w:tcW w:w="3024" w:type="dxa"/>
            <w:tcMar>
              <w:top w:w="60" w:type="dxa"/>
              <w:left w:w="80" w:type="dxa"/>
              <w:bottom w:w="60" w:type="dxa"/>
              <w:right w:w="80" w:type="dxa"/>
            </w:tcMar>
            <w:vAlign w:val="center"/>
          </w:tcPr>
          <w:p w14:paraId="4811F021" w14:textId="77777777" w:rsidR="00B54010" w:rsidRDefault="00000000">
            <w:pPr>
              <w:spacing w:after="40"/>
            </w:pPr>
            <w:r>
              <w:t>Parks &amp; Trails</w:t>
            </w:r>
          </w:p>
        </w:tc>
        <w:tc>
          <w:tcPr>
            <w:tcW w:w="1210" w:type="dxa"/>
            <w:tcMar>
              <w:top w:w="60" w:type="dxa"/>
              <w:left w:w="80" w:type="dxa"/>
              <w:bottom w:w="60" w:type="dxa"/>
              <w:right w:w="80" w:type="dxa"/>
            </w:tcMar>
            <w:vAlign w:val="center"/>
          </w:tcPr>
          <w:p w14:paraId="7335EC9D" w14:textId="77777777" w:rsidR="00B54010" w:rsidRDefault="00000000">
            <w:pPr>
              <w:spacing w:after="40"/>
            </w:pPr>
            <w:r>
              <w:t>Project 14 – Parks &amp; Trails enhancement</w:t>
            </w:r>
          </w:p>
        </w:tc>
        <w:tc>
          <w:tcPr>
            <w:tcW w:w="1613" w:type="dxa"/>
            <w:tcMar>
              <w:top w:w="60" w:type="dxa"/>
              <w:left w:w="80" w:type="dxa"/>
              <w:bottom w:w="60" w:type="dxa"/>
              <w:right w:w="80" w:type="dxa"/>
            </w:tcMar>
            <w:vAlign w:val="center"/>
          </w:tcPr>
          <w:p w14:paraId="76C33FF0" w14:textId="77777777" w:rsidR="00B54010" w:rsidRDefault="00000000">
            <w:pPr>
              <w:spacing w:after="40"/>
            </w:pPr>
            <w:r>
              <w:t>Year 1</w:t>
            </w:r>
          </w:p>
        </w:tc>
        <w:tc>
          <w:tcPr>
            <w:tcW w:w="1411" w:type="dxa"/>
            <w:tcMar>
              <w:top w:w="60" w:type="dxa"/>
              <w:left w:w="80" w:type="dxa"/>
              <w:bottom w:w="60" w:type="dxa"/>
              <w:right w:w="80" w:type="dxa"/>
            </w:tcMar>
            <w:vAlign w:val="center"/>
          </w:tcPr>
          <w:p w14:paraId="3B78D299" w14:textId="77777777" w:rsidR="00B54010" w:rsidRDefault="00000000">
            <w:pPr>
              <w:spacing w:after="40"/>
            </w:pPr>
            <w:r>
              <w:t>$2,500,000</w:t>
            </w:r>
          </w:p>
        </w:tc>
        <w:tc>
          <w:tcPr>
            <w:tcW w:w="1613" w:type="dxa"/>
            <w:tcMar>
              <w:top w:w="60" w:type="dxa"/>
              <w:left w:w="80" w:type="dxa"/>
              <w:bottom w:w="60" w:type="dxa"/>
              <w:right w:w="80" w:type="dxa"/>
            </w:tcMar>
            <w:vAlign w:val="center"/>
          </w:tcPr>
          <w:p w14:paraId="25340D87" w14:textId="77777777" w:rsidR="00B54010" w:rsidRDefault="00000000">
            <w:pPr>
              <w:spacing w:after="40"/>
            </w:pPr>
            <w:r>
              <w:t>Pay-as-you-go</w:t>
            </w:r>
          </w:p>
        </w:tc>
      </w:tr>
      <w:tr w:rsidR="00B54010" w14:paraId="75767C0F" w14:textId="77777777">
        <w:trPr>
          <w:jc w:val="center"/>
        </w:trPr>
        <w:tc>
          <w:tcPr>
            <w:tcW w:w="1210" w:type="dxa"/>
            <w:tcMar>
              <w:top w:w="60" w:type="dxa"/>
              <w:left w:w="80" w:type="dxa"/>
              <w:bottom w:w="60" w:type="dxa"/>
              <w:right w:w="80" w:type="dxa"/>
            </w:tcMar>
            <w:vAlign w:val="center"/>
          </w:tcPr>
          <w:p w14:paraId="31D9745B" w14:textId="77777777" w:rsidR="00B54010" w:rsidRDefault="00000000">
            <w:pPr>
              <w:spacing w:after="40"/>
            </w:pPr>
            <w:r>
              <w:t>CIP-15</w:t>
            </w:r>
          </w:p>
        </w:tc>
        <w:tc>
          <w:tcPr>
            <w:tcW w:w="3024" w:type="dxa"/>
            <w:tcMar>
              <w:top w:w="60" w:type="dxa"/>
              <w:left w:w="80" w:type="dxa"/>
              <w:bottom w:w="60" w:type="dxa"/>
              <w:right w:w="80" w:type="dxa"/>
            </w:tcMar>
            <w:vAlign w:val="center"/>
          </w:tcPr>
          <w:p w14:paraId="7E51A82A" w14:textId="77777777" w:rsidR="00B54010" w:rsidRDefault="00000000">
            <w:pPr>
              <w:spacing w:after="40"/>
            </w:pPr>
            <w:r>
              <w:t>Parks &amp; Trails</w:t>
            </w:r>
          </w:p>
        </w:tc>
        <w:tc>
          <w:tcPr>
            <w:tcW w:w="1210" w:type="dxa"/>
            <w:tcMar>
              <w:top w:w="60" w:type="dxa"/>
              <w:left w:w="80" w:type="dxa"/>
              <w:bottom w:w="60" w:type="dxa"/>
              <w:right w:w="80" w:type="dxa"/>
            </w:tcMar>
            <w:vAlign w:val="center"/>
          </w:tcPr>
          <w:p w14:paraId="1DAD3CAF" w14:textId="77777777" w:rsidR="00B54010" w:rsidRDefault="00000000">
            <w:pPr>
              <w:spacing w:after="40"/>
            </w:pPr>
            <w:r>
              <w:t>Project 15 – Parks &amp; Trails enhancement</w:t>
            </w:r>
          </w:p>
        </w:tc>
        <w:tc>
          <w:tcPr>
            <w:tcW w:w="1613" w:type="dxa"/>
            <w:tcMar>
              <w:top w:w="60" w:type="dxa"/>
              <w:left w:w="80" w:type="dxa"/>
              <w:bottom w:w="60" w:type="dxa"/>
              <w:right w:w="80" w:type="dxa"/>
            </w:tcMar>
            <w:vAlign w:val="center"/>
          </w:tcPr>
          <w:p w14:paraId="19FDCEEF" w14:textId="77777777" w:rsidR="00B54010" w:rsidRDefault="00000000">
            <w:pPr>
              <w:spacing w:after="40"/>
            </w:pPr>
            <w:r>
              <w:t>Year 2</w:t>
            </w:r>
          </w:p>
        </w:tc>
        <w:tc>
          <w:tcPr>
            <w:tcW w:w="1411" w:type="dxa"/>
            <w:tcMar>
              <w:top w:w="60" w:type="dxa"/>
              <w:left w:w="80" w:type="dxa"/>
              <w:bottom w:w="60" w:type="dxa"/>
              <w:right w:w="80" w:type="dxa"/>
            </w:tcMar>
            <w:vAlign w:val="center"/>
          </w:tcPr>
          <w:p w14:paraId="38F853A2" w14:textId="77777777" w:rsidR="00B54010" w:rsidRDefault="00000000">
            <w:pPr>
              <w:spacing w:after="40"/>
            </w:pPr>
            <w:r>
              <w:t>$1,800,000</w:t>
            </w:r>
          </w:p>
        </w:tc>
        <w:tc>
          <w:tcPr>
            <w:tcW w:w="1613" w:type="dxa"/>
            <w:tcMar>
              <w:top w:w="60" w:type="dxa"/>
              <w:left w:w="80" w:type="dxa"/>
              <w:bottom w:w="60" w:type="dxa"/>
              <w:right w:w="80" w:type="dxa"/>
            </w:tcMar>
            <w:vAlign w:val="center"/>
          </w:tcPr>
          <w:p w14:paraId="29AD3928" w14:textId="77777777" w:rsidR="00B54010" w:rsidRDefault="00000000">
            <w:pPr>
              <w:spacing w:after="40"/>
            </w:pPr>
            <w:r>
              <w:t>Impact Fees</w:t>
            </w:r>
          </w:p>
        </w:tc>
      </w:tr>
      <w:tr w:rsidR="00B54010" w14:paraId="060B50DF" w14:textId="77777777">
        <w:trPr>
          <w:jc w:val="center"/>
        </w:trPr>
        <w:tc>
          <w:tcPr>
            <w:tcW w:w="1210" w:type="dxa"/>
            <w:tcMar>
              <w:top w:w="60" w:type="dxa"/>
              <w:left w:w="80" w:type="dxa"/>
              <w:bottom w:w="60" w:type="dxa"/>
              <w:right w:w="80" w:type="dxa"/>
            </w:tcMar>
            <w:vAlign w:val="center"/>
          </w:tcPr>
          <w:p w14:paraId="5D82450E" w14:textId="77777777" w:rsidR="00B54010" w:rsidRDefault="00000000">
            <w:pPr>
              <w:spacing w:after="40"/>
            </w:pPr>
            <w:r>
              <w:t>CIP-16</w:t>
            </w:r>
          </w:p>
        </w:tc>
        <w:tc>
          <w:tcPr>
            <w:tcW w:w="3024" w:type="dxa"/>
            <w:tcMar>
              <w:top w:w="60" w:type="dxa"/>
              <w:left w:w="80" w:type="dxa"/>
              <w:bottom w:w="60" w:type="dxa"/>
              <w:right w:w="80" w:type="dxa"/>
            </w:tcMar>
            <w:vAlign w:val="center"/>
          </w:tcPr>
          <w:p w14:paraId="69A022CB" w14:textId="77777777" w:rsidR="00B54010" w:rsidRDefault="00000000">
            <w:pPr>
              <w:spacing w:after="40"/>
            </w:pPr>
            <w:r>
              <w:t>Public Safety</w:t>
            </w:r>
          </w:p>
        </w:tc>
        <w:tc>
          <w:tcPr>
            <w:tcW w:w="1210" w:type="dxa"/>
            <w:tcMar>
              <w:top w:w="60" w:type="dxa"/>
              <w:left w:w="80" w:type="dxa"/>
              <w:bottom w:w="60" w:type="dxa"/>
              <w:right w:w="80" w:type="dxa"/>
            </w:tcMar>
            <w:vAlign w:val="center"/>
          </w:tcPr>
          <w:p w14:paraId="3F63B77D" w14:textId="77777777" w:rsidR="00B54010" w:rsidRDefault="00000000">
            <w:pPr>
              <w:spacing w:after="40"/>
            </w:pPr>
            <w:r>
              <w:t>Project 16 – Public Safety enhancement</w:t>
            </w:r>
          </w:p>
        </w:tc>
        <w:tc>
          <w:tcPr>
            <w:tcW w:w="1613" w:type="dxa"/>
            <w:tcMar>
              <w:top w:w="60" w:type="dxa"/>
              <w:left w:w="80" w:type="dxa"/>
              <w:bottom w:w="60" w:type="dxa"/>
              <w:right w:w="80" w:type="dxa"/>
            </w:tcMar>
            <w:vAlign w:val="center"/>
          </w:tcPr>
          <w:p w14:paraId="6F8305E8" w14:textId="77777777" w:rsidR="00B54010" w:rsidRDefault="00000000">
            <w:pPr>
              <w:spacing w:after="40"/>
            </w:pPr>
            <w:r>
              <w:t>Year 3</w:t>
            </w:r>
          </w:p>
        </w:tc>
        <w:tc>
          <w:tcPr>
            <w:tcW w:w="1411" w:type="dxa"/>
            <w:tcMar>
              <w:top w:w="60" w:type="dxa"/>
              <w:left w:w="80" w:type="dxa"/>
              <w:bottom w:w="60" w:type="dxa"/>
              <w:right w:w="80" w:type="dxa"/>
            </w:tcMar>
            <w:vAlign w:val="center"/>
          </w:tcPr>
          <w:p w14:paraId="10868AC6" w14:textId="77777777" w:rsidR="00B54010" w:rsidRDefault="00000000">
            <w:pPr>
              <w:spacing w:after="40"/>
            </w:pPr>
            <w:r>
              <w:t>$1,800,000</w:t>
            </w:r>
          </w:p>
        </w:tc>
        <w:tc>
          <w:tcPr>
            <w:tcW w:w="1613" w:type="dxa"/>
            <w:tcMar>
              <w:top w:w="60" w:type="dxa"/>
              <w:left w:w="80" w:type="dxa"/>
              <w:bottom w:w="60" w:type="dxa"/>
              <w:right w:w="80" w:type="dxa"/>
            </w:tcMar>
            <w:vAlign w:val="center"/>
          </w:tcPr>
          <w:p w14:paraId="14867A37" w14:textId="77777777" w:rsidR="00B54010" w:rsidRDefault="00000000">
            <w:pPr>
              <w:spacing w:after="40"/>
            </w:pPr>
            <w:r>
              <w:t>Impact Fees</w:t>
            </w:r>
          </w:p>
        </w:tc>
      </w:tr>
      <w:tr w:rsidR="00B54010" w14:paraId="4623BA3D" w14:textId="77777777">
        <w:trPr>
          <w:jc w:val="center"/>
        </w:trPr>
        <w:tc>
          <w:tcPr>
            <w:tcW w:w="1210" w:type="dxa"/>
            <w:tcMar>
              <w:top w:w="60" w:type="dxa"/>
              <w:left w:w="80" w:type="dxa"/>
              <w:bottom w:w="60" w:type="dxa"/>
              <w:right w:w="80" w:type="dxa"/>
            </w:tcMar>
            <w:vAlign w:val="center"/>
          </w:tcPr>
          <w:p w14:paraId="7B2A3A06" w14:textId="77777777" w:rsidR="00B54010" w:rsidRDefault="00000000">
            <w:pPr>
              <w:spacing w:after="40"/>
            </w:pPr>
            <w:r>
              <w:t>CIP-17</w:t>
            </w:r>
          </w:p>
        </w:tc>
        <w:tc>
          <w:tcPr>
            <w:tcW w:w="3024" w:type="dxa"/>
            <w:tcMar>
              <w:top w:w="60" w:type="dxa"/>
              <w:left w:w="80" w:type="dxa"/>
              <w:bottom w:w="60" w:type="dxa"/>
              <w:right w:w="80" w:type="dxa"/>
            </w:tcMar>
            <w:vAlign w:val="center"/>
          </w:tcPr>
          <w:p w14:paraId="1E00EF2B" w14:textId="77777777" w:rsidR="00B54010" w:rsidRDefault="00000000">
            <w:pPr>
              <w:spacing w:after="40"/>
            </w:pPr>
            <w:r>
              <w:t>Public Safety</w:t>
            </w:r>
          </w:p>
        </w:tc>
        <w:tc>
          <w:tcPr>
            <w:tcW w:w="1210" w:type="dxa"/>
            <w:tcMar>
              <w:top w:w="60" w:type="dxa"/>
              <w:left w:w="80" w:type="dxa"/>
              <w:bottom w:w="60" w:type="dxa"/>
              <w:right w:w="80" w:type="dxa"/>
            </w:tcMar>
            <w:vAlign w:val="center"/>
          </w:tcPr>
          <w:p w14:paraId="24E4092F" w14:textId="77777777" w:rsidR="00B54010" w:rsidRDefault="00000000">
            <w:pPr>
              <w:spacing w:after="40"/>
            </w:pPr>
            <w:r>
              <w:t>Project 17 – Public Safety enhancement</w:t>
            </w:r>
          </w:p>
        </w:tc>
        <w:tc>
          <w:tcPr>
            <w:tcW w:w="1613" w:type="dxa"/>
            <w:tcMar>
              <w:top w:w="60" w:type="dxa"/>
              <w:left w:w="80" w:type="dxa"/>
              <w:bottom w:w="60" w:type="dxa"/>
              <w:right w:w="80" w:type="dxa"/>
            </w:tcMar>
            <w:vAlign w:val="center"/>
          </w:tcPr>
          <w:p w14:paraId="5B410B44" w14:textId="77777777" w:rsidR="00B54010" w:rsidRDefault="00000000">
            <w:pPr>
              <w:spacing w:after="40"/>
            </w:pPr>
            <w:r>
              <w:t>Year 3</w:t>
            </w:r>
          </w:p>
        </w:tc>
        <w:tc>
          <w:tcPr>
            <w:tcW w:w="1411" w:type="dxa"/>
            <w:tcMar>
              <w:top w:w="60" w:type="dxa"/>
              <w:left w:w="80" w:type="dxa"/>
              <w:bottom w:w="60" w:type="dxa"/>
              <w:right w:w="80" w:type="dxa"/>
            </w:tcMar>
            <w:vAlign w:val="center"/>
          </w:tcPr>
          <w:p w14:paraId="695A1C92" w14:textId="77777777" w:rsidR="00B54010" w:rsidRDefault="00000000">
            <w:pPr>
              <w:spacing w:after="40"/>
            </w:pPr>
            <w:r>
              <w:t>$1,200,000</w:t>
            </w:r>
          </w:p>
        </w:tc>
        <w:tc>
          <w:tcPr>
            <w:tcW w:w="1613" w:type="dxa"/>
            <w:tcMar>
              <w:top w:w="60" w:type="dxa"/>
              <w:left w:w="80" w:type="dxa"/>
              <w:bottom w:w="60" w:type="dxa"/>
              <w:right w:w="80" w:type="dxa"/>
            </w:tcMar>
            <w:vAlign w:val="center"/>
          </w:tcPr>
          <w:p w14:paraId="41070A52" w14:textId="77777777" w:rsidR="00B54010" w:rsidRDefault="00000000">
            <w:pPr>
              <w:spacing w:after="40"/>
            </w:pPr>
            <w:r>
              <w:t>Certificates of Obligation</w:t>
            </w:r>
          </w:p>
        </w:tc>
      </w:tr>
      <w:tr w:rsidR="00B54010" w14:paraId="2D13260B" w14:textId="77777777">
        <w:trPr>
          <w:jc w:val="center"/>
        </w:trPr>
        <w:tc>
          <w:tcPr>
            <w:tcW w:w="1210" w:type="dxa"/>
            <w:tcMar>
              <w:top w:w="60" w:type="dxa"/>
              <w:left w:w="80" w:type="dxa"/>
              <w:bottom w:w="60" w:type="dxa"/>
              <w:right w:w="80" w:type="dxa"/>
            </w:tcMar>
            <w:vAlign w:val="center"/>
          </w:tcPr>
          <w:p w14:paraId="63AC96D1" w14:textId="77777777" w:rsidR="00B54010" w:rsidRDefault="00000000">
            <w:pPr>
              <w:spacing w:after="40"/>
            </w:pPr>
            <w:r>
              <w:t>CIP-18</w:t>
            </w:r>
          </w:p>
        </w:tc>
        <w:tc>
          <w:tcPr>
            <w:tcW w:w="3024" w:type="dxa"/>
            <w:tcMar>
              <w:top w:w="60" w:type="dxa"/>
              <w:left w:w="80" w:type="dxa"/>
              <w:bottom w:w="60" w:type="dxa"/>
              <w:right w:w="80" w:type="dxa"/>
            </w:tcMar>
            <w:vAlign w:val="center"/>
          </w:tcPr>
          <w:p w14:paraId="6F22B5E7" w14:textId="77777777" w:rsidR="00B54010" w:rsidRDefault="00000000">
            <w:pPr>
              <w:spacing w:after="40"/>
            </w:pPr>
            <w:r>
              <w:t>Water/Wastewater</w:t>
            </w:r>
          </w:p>
        </w:tc>
        <w:tc>
          <w:tcPr>
            <w:tcW w:w="1210" w:type="dxa"/>
            <w:tcMar>
              <w:top w:w="60" w:type="dxa"/>
              <w:left w:w="80" w:type="dxa"/>
              <w:bottom w:w="60" w:type="dxa"/>
              <w:right w:w="80" w:type="dxa"/>
            </w:tcMar>
            <w:vAlign w:val="center"/>
          </w:tcPr>
          <w:p w14:paraId="21A940ED" w14:textId="77777777" w:rsidR="00B54010" w:rsidRDefault="00000000">
            <w:pPr>
              <w:spacing w:after="40"/>
            </w:pPr>
            <w:r>
              <w:t>Project 18 – Water/Wastewater enhancement</w:t>
            </w:r>
          </w:p>
        </w:tc>
        <w:tc>
          <w:tcPr>
            <w:tcW w:w="1613" w:type="dxa"/>
            <w:tcMar>
              <w:top w:w="60" w:type="dxa"/>
              <w:left w:w="80" w:type="dxa"/>
              <w:bottom w:w="60" w:type="dxa"/>
              <w:right w:w="80" w:type="dxa"/>
            </w:tcMar>
            <w:vAlign w:val="center"/>
          </w:tcPr>
          <w:p w14:paraId="752C8E0D" w14:textId="77777777" w:rsidR="00B54010" w:rsidRDefault="00000000">
            <w:pPr>
              <w:spacing w:after="40"/>
            </w:pPr>
            <w:r>
              <w:t>Year 2</w:t>
            </w:r>
          </w:p>
        </w:tc>
        <w:tc>
          <w:tcPr>
            <w:tcW w:w="1411" w:type="dxa"/>
            <w:tcMar>
              <w:top w:w="60" w:type="dxa"/>
              <w:left w:w="80" w:type="dxa"/>
              <w:bottom w:w="60" w:type="dxa"/>
              <w:right w:w="80" w:type="dxa"/>
            </w:tcMar>
            <w:vAlign w:val="center"/>
          </w:tcPr>
          <w:p w14:paraId="49526D47" w14:textId="77777777" w:rsidR="00B54010" w:rsidRDefault="00000000">
            <w:pPr>
              <w:spacing w:after="40"/>
            </w:pPr>
            <w:r>
              <w:t>$650,000</w:t>
            </w:r>
          </w:p>
        </w:tc>
        <w:tc>
          <w:tcPr>
            <w:tcW w:w="1613" w:type="dxa"/>
            <w:tcMar>
              <w:top w:w="60" w:type="dxa"/>
              <w:left w:w="80" w:type="dxa"/>
              <w:bottom w:w="60" w:type="dxa"/>
              <w:right w:w="80" w:type="dxa"/>
            </w:tcMar>
            <w:vAlign w:val="center"/>
          </w:tcPr>
          <w:p w14:paraId="7A370DA3" w14:textId="77777777" w:rsidR="00B54010" w:rsidRDefault="00000000">
            <w:pPr>
              <w:spacing w:after="40"/>
            </w:pPr>
            <w:r>
              <w:t>Impact Fees</w:t>
            </w:r>
          </w:p>
        </w:tc>
      </w:tr>
    </w:tbl>
    <w:p w14:paraId="3B44A881" w14:textId="77777777" w:rsidR="00F2724A" w:rsidRDefault="00F2724A" w:rsidP="00F2724A"/>
    <w:p w14:paraId="76B5642C" w14:textId="784CF44A" w:rsidR="00B54010" w:rsidRDefault="00000000" w:rsidP="00F2724A">
      <w:r>
        <w:rPr>
          <w:b/>
          <w:color w:val="4F8A5B"/>
          <w:sz w:val="26"/>
        </w:rPr>
        <w:t>CIP Project List (Mock) – Continued</w:t>
      </w:r>
    </w:p>
    <w:tbl>
      <w:tblPr>
        <w:tblStyle w:val="TableGrid"/>
        <w:tblW w:w="0" w:type="auto"/>
        <w:jc w:val="center"/>
        <w:tblLayout w:type="fixed"/>
        <w:tblLook w:val="04A0" w:firstRow="1" w:lastRow="0" w:firstColumn="1" w:lastColumn="0" w:noHBand="0" w:noVBand="1"/>
      </w:tblPr>
      <w:tblGrid>
        <w:gridCol w:w="1210"/>
        <w:gridCol w:w="3024"/>
        <w:gridCol w:w="1210"/>
        <w:gridCol w:w="1613"/>
        <w:gridCol w:w="1411"/>
        <w:gridCol w:w="1613"/>
      </w:tblGrid>
      <w:tr w:rsidR="00B54010" w14:paraId="1EFB6ECA" w14:textId="77777777">
        <w:trPr>
          <w:tblHeader/>
          <w:jc w:val="center"/>
        </w:trPr>
        <w:tc>
          <w:tcPr>
            <w:tcW w:w="1210" w:type="dxa"/>
            <w:shd w:val="clear" w:color="auto" w:fill="F2F4F7"/>
            <w:tcMar>
              <w:top w:w="60" w:type="dxa"/>
              <w:left w:w="80" w:type="dxa"/>
              <w:bottom w:w="60" w:type="dxa"/>
              <w:right w:w="80" w:type="dxa"/>
            </w:tcMar>
            <w:vAlign w:val="center"/>
          </w:tcPr>
          <w:p w14:paraId="27D0D676" w14:textId="77777777" w:rsidR="00B54010" w:rsidRDefault="00000000">
            <w:pPr>
              <w:spacing w:after="40"/>
            </w:pPr>
            <w:r>
              <w:rPr>
                <w:b/>
                <w:color w:val="0F3D5E"/>
              </w:rPr>
              <w:t>Project ID</w:t>
            </w:r>
          </w:p>
        </w:tc>
        <w:tc>
          <w:tcPr>
            <w:tcW w:w="3024" w:type="dxa"/>
            <w:shd w:val="clear" w:color="auto" w:fill="F2F4F7"/>
            <w:tcMar>
              <w:top w:w="60" w:type="dxa"/>
              <w:left w:w="80" w:type="dxa"/>
              <w:bottom w:w="60" w:type="dxa"/>
              <w:right w:w="80" w:type="dxa"/>
            </w:tcMar>
            <w:vAlign w:val="center"/>
          </w:tcPr>
          <w:p w14:paraId="11C024B1" w14:textId="77777777" w:rsidR="00B54010" w:rsidRDefault="00000000">
            <w:pPr>
              <w:spacing w:after="40"/>
            </w:pPr>
            <w:r>
              <w:rPr>
                <w:b/>
                <w:color w:val="0F3D5E"/>
              </w:rPr>
              <w:t>Category</w:t>
            </w:r>
          </w:p>
        </w:tc>
        <w:tc>
          <w:tcPr>
            <w:tcW w:w="1210" w:type="dxa"/>
            <w:shd w:val="clear" w:color="auto" w:fill="F2F4F7"/>
            <w:tcMar>
              <w:top w:w="60" w:type="dxa"/>
              <w:left w:w="80" w:type="dxa"/>
              <w:bottom w:w="60" w:type="dxa"/>
              <w:right w:w="80" w:type="dxa"/>
            </w:tcMar>
            <w:vAlign w:val="center"/>
          </w:tcPr>
          <w:p w14:paraId="134C5A25" w14:textId="77777777" w:rsidR="00B54010" w:rsidRDefault="00000000">
            <w:pPr>
              <w:spacing w:after="40"/>
            </w:pPr>
            <w:r>
              <w:rPr>
                <w:b/>
                <w:color w:val="0F3D5E"/>
              </w:rPr>
              <w:t>Project Name</w:t>
            </w:r>
          </w:p>
        </w:tc>
        <w:tc>
          <w:tcPr>
            <w:tcW w:w="1613" w:type="dxa"/>
            <w:shd w:val="clear" w:color="auto" w:fill="F2F4F7"/>
            <w:tcMar>
              <w:top w:w="60" w:type="dxa"/>
              <w:left w:w="80" w:type="dxa"/>
              <w:bottom w:w="60" w:type="dxa"/>
              <w:right w:w="80" w:type="dxa"/>
            </w:tcMar>
            <w:vAlign w:val="center"/>
          </w:tcPr>
          <w:p w14:paraId="732AE7A0" w14:textId="77777777" w:rsidR="00B54010" w:rsidRDefault="00000000">
            <w:pPr>
              <w:spacing w:after="40"/>
            </w:pPr>
            <w:r>
              <w:rPr>
                <w:b/>
                <w:color w:val="0F3D5E"/>
              </w:rPr>
              <w:t>Planned Year</w:t>
            </w:r>
          </w:p>
        </w:tc>
        <w:tc>
          <w:tcPr>
            <w:tcW w:w="1411" w:type="dxa"/>
            <w:shd w:val="clear" w:color="auto" w:fill="F2F4F7"/>
            <w:tcMar>
              <w:top w:w="60" w:type="dxa"/>
              <w:left w:w="80" w:type="dxa"/>
              <w:bottom w:w="60" w:type="dxa"/>
              <w:right w:w="80" w:type="dxa"/>
            </w:tcMar>
            <w:vAlign w:val="center"/>
          </w:tcPr>
          <w:p w14:paraId="5004C914" w14:textId="77777777" w:rsidR="00B54010" w:rsidRDefault="00000000">
            <w:pPr>
              <w:spacing w:after="40"/>
            </w:pPr>
            <w:r>
              <w:rPr>
                <w:b/>
                <w:color w:val="0F3D5E"/>
              </w:rPr>
              <w:t>Cost</w:t>
            </w:r>
          </w:p>
        </w:tc>
        <w:tc>
          <w:tcPr>
            <w:tcW w:w="1613" w:type="dxa"/>
            <w:shd w:val="clear" w:color="auto" w:fill="F2F4F7"/>
            <w:tcMar>
              <w:top w:w="60" w:type="dxa"/>
              <w:left w:w="80" w:type="dxa"/>
              <w:bottom w:w="60" w:type="dxa"/>
              <w:right w:w="80" w:type="dxa"/>
            </w:tcMar>
            <w:vAlign w:val="center"/>
          </w:tcPr>
          <w:p w14:paraId="62A2EA17" w14:textId="77777777" w:rsidR="00B54010" w:rsidRDefault="00000000">
            <w:pPr>
              <w:spacing w:after="40"/>
            </w:pPr>
            <w:r>
              <w:rPr>
                <w:b/>
                <w:color w:val="0F3D5E"/>
              </w:rPr>
              <w:t>Funding Source</w:t>
            </w:r>
          </w:p>
        </w:tc>
      </w:tr>
      <w:tr w:rsidR="00B54010" w14:paraId="1851DB0F" w14:textId="77777777">
        <w:trPr>
          <w:jc w:val="center"/>
        </w:trPr>
        <w:tc>
          <w:tcPr>
            <w:tcW w:w="1210" w:type="dxa"/>
            <w:tcMar>
              <w:top w:w="60" w:type="dxa"/>
              <w:left w:w="80" w:type="dxa"/>
              <w:bottom w:w="60" w:type="dxa"/>
              <w:right w:w="80" w:type="dxa"/>
            </w:tcMar>
            <w:vAlign w:val="center"/>
          </w:tcPr>
          <w:p w14:paraId="2ED60D95" w14:textId="77777777" w:rsidR="00B54010" w:rsidRDefault="00000000">
            <w:pPr>
              <w:spacing w:after="40"/>
            </w:pPr>
            <w:r>
              <w:t>CIP-19</w:t>
            </w:r>
          </w:p>
        </w:tc>
        <w:tc>
          <w:tcPr>
            <w:tcW w:w="3024" w:type="dxa"/>
            <w:tcMar>
              <w:top w:w="60" w:type="dxa"/>
              <w:left w:w="80" w:type="dxa"/>
              <w:bottom w:w="60" w:type="dxa"/>
              <w:right w:w="80" w:type="dxa"/>
            </w:tcMar>
            <w:vAlign w:val="center"/>
          </w:tcPr>
          <w:p w14:paraId="64D3CA91" w14:textId="77777777" w:rsidR="00B54010" w:rsidRDefault="00000000">
            <w:pPr>
              <w:spacing w:after="40"/>
            </w:pPr>
            <w:r>
              <w:t>Facilities</w:t>
            </w:r>
          </w:p>
        </w:tc>
        <w:tc>
          <w:tcPr>
            <w:tcW w:w="1210" w:type="dxa"/>
            <w:tcMar>
              <w:top w:w="60" w:type="dxa"/>
              <w:left w:w="80" w:type="dxa"/>
              <w:bottom w:w="60" w:type="dxa"/>
              <w:right w:w="80" w:type="dxa"/>
            </w:tcMar>
            <w:vAlign w:val="center"/>
          </w:tcPr>
          <w:p w14:paraId="2C0F1AC8" w14:textId="77777777" w:rsidR="00B54010" w:rsidRDefault="00000000">
            <w:pPr>
              <w:spacing w:after="40"/>
            </w:pPr>
            <w:r>
              <w:t>Project 19 – Facilities enhancement</w:t>
            </w:r>
          </w:p>
        </w:tc>
        <w:tc>
          <w:tcPr>
            <w:tcW w:w="1613" w:type="dxa"/>
            <w:tcMar>
              <w:top w:w="60" w:type="dxa"/>
              <w:left w:w="80" w:type="dxa"/>
              <w:bottom w:w="60" w:type="dxa"/>
              <w:right w:w="80" w:type="dxa"/>
            </w:tcMar>
            <w:vAlign w:val="center"/>
          </w:tcPr>
          <w:p w14:paraId="5A833908" w14:textId="77777777" w:rsidR="00B54010" w:rsidRDefault="00000000">
            <w:pPr>
              <w:spacing w:after="40"/>
            </w:pPr>
            <w:r>
              <w:t>Year 5</w:t>
            </w:r>
          </w:p>
        </w:tc>
        <w:tc>
          <w:tcPr>
            <w:tcW w:w="1411" w:type="dxa"/>
            <w:tcMar>
              <w:top w:w="60" w:type="dxa"/>
              <w:left w:w="80" w:type="dxa"/>
              <w:bottom w:w="60" w:type="dxa"/>
              <w:right w:w="80" w:type="dxa"/>
            </w:tcMar>
            <w:vAlign w:val="center"/>
          </w:tcPr>
          <w:p w14:paraId="772FC198" w14:textId="77777777" w:rsidR="00B54010" w:rsidRDefault="00000000">
            <w:pPr>
              <w:spacing w:after="40"/>
            </w:pPr>
            <w:r>
              <w:t>$1,800,000</w:t>
            </w:r>
          </w:p>
        </w:tc>
        <w:tc>
          <w:tcPr>
            <w:tcW w:w="1613" w:type="dxa"/>
            <w:tcMar>
              <w:top w:w="60" w:type="dxa"/>
              <w:left w:w="80" w:type="dxa"/>
              <w:bottom w:w="60" w:type="dxa"/>
              <w:right w:w="80" w:type="dxa"/>
            </w:tcMar>
            <w:vAlign w:val="center"/>
          </w:tcPr>
          <w:p w14:paraId="7E22CE50" w14:textId="77777777" w:rsidR="00B54010" w:rsidRDefault="00000000">
            <w:pPr>
              <w:spacing w:after="40"/>
            </w:pPr>
            <w:r>
              <w:t>Revenue Bonds</w:t>
            </w:r>
          </w:p>
        </w:tc>
      </w:tr>
      <w:tr w:rsidR="00B54010" w14:paraId="184B7E25" w14:textId="77777777">
        <w:trPr>
          <w:jc w:val="center"/>
        </w:trPr>
        <w:tc>
          <w:tcPr>
            <w:tcW w:w="1210" w:type="dxa"/>
            <w:tcMar>
              <w:top w:w="60" w:type="dxa"/>
              <w:left w:w="80" w:type="dxa"/>
              <w:bottom w:w="60" w:type="dxa"/>
              <w:right w:w="80" w:type="dxa"/>
            </w:tcMar>
            <w:vAlign w:val="center"/>
          </w:tcPr>
          <w:p w14:paraId="174D9C01" w14:textId="77777777" w:rsidR="00B54010" w:rsidRDefault="00000000">
            <w:pPr>
              <w:spacing w:after="40"/>
            </w:pPr>
            <w:r>
              <w:t>CIP-20</w:t>
            </w:r>
          </w:p>
        </w:tc>
        <w:tc>
          <w:tcPr>
            <w:tcW w:w="3024" w:type="dxa"/>
            <w:tcMar>
              <w:top w:w="60" w:type="dxa"/>
              <w:left w:w="80" w:type="dxa"/>
              <w:bottom w:w="60" w:type="dxa"/>
              <w:right w:w="80" w:type="dxa"/>
            </w:tcMar>
            <w:vAlign w:val="center"/>
          </w:tcPr>
          <w:p w14:paraId="176685C4" w14:textId="77777777" w:rsidR="00B54010" w:rsidRDefault="00000000">
            <w:pPr>
              <w:spacing w:after="40"/>
            </w:pPr>
            <w:r>
              <w:t>Technology</w:t>
            </w:r>
          </w:p>
        </w:tc>
        <w:tc>
          <w:tcPr>
            <w:tcW w:w="1210" w:type="dxa"/>
            <w:tcMar>
              <w:top w:w="60" w:type="dxa"/>
              <w:left w:w="80" w:type="dxa"/>
              <w:bottom w:w="60" w:type="dxa"/>
              <w:right w:w="80" w:type="dxa"/>
            </w:tcMar>
            <w:vAlign w:val="center"/>
          </w:tcPr>
          <w:p w14:paraId="53267AE8" w14:textId="77777777" w:rsidR="00B54010" w:rsidRDefault="00000000">
            <w:pPr>
              <w:spacing w:after="40"/>
            </w:pPr>
            <w:r>
              <w:t xml:space="preserve">Project 20 – Technology </w:t>
            </w:r>
            <w:r>
              <w:lastRenderedPageBreak/>
              <w:t>enhancement</w:t>
            </w:r>
          </w:p>
        </w:tc>
        <w:tc>
          <w:tcPr>
            <w:tcW w:w="1613" w:type="dxa"/>
            <w:tcMar>
              <w:top w:w="60" w:type="dxa"/>
              <w:left w:w="80" w:type="dxa"/>
              <w:bottom w:w="60" w:type="dxa"/>
              <w:right w:w="80" w:type="dxa"/>
            </w:tcMar>
            <w:vAlign w:val="center"/>
          </w:tcPr>
          <w:p w14:paraId="0645F3CC" w14:textId="77777777" w:rsidR="00B54010" w:rsidRDefault="00000000">
            <w:pPr>
              <w:spacing w:after="40"/>
            </w:pPr>
            <w:r>
              <w:lastRenderedPageBreak/>
              <w:t>Year 4</w:t>
            </w:r>
          </w:p>
        </w:tc>
        <w:tc>
          <w:tcPr>
            <w:tcW w:w="1411" w:type="dxa"/>
            <w:tcMar>
              <w:top w:w="60" w:type="dxa"/>
              <w:left w:w="80" w:type="dxa"/>
              <w:bottom w:w="60" w:type="dxa"/>
              <w:right w:w="80" w:type="dxa"/>
            </w:tcMar>
            <w:vAlign w:val="center"/>
          </w:tcPr>
          <w:p w14:paraId="44A68099" w14:textId="77777777" w:rsidR="00B54010" w:rsidRDefault="00000000">
            <w:pPr>
              <w:spacing w:after="40"/>
            </w:pPr>
            <w:r>
              <w:t>$1,200,000</w:t>
            </w:r>
          </w:p>
        </w:tc>
        <w:tc>
          <w:tcPr>
            <w:tcW w:w="1613" w:type="dxa"/>
            <w:tcMar>
              <w:top w:w="60" w:type="dxa"/>
              <w:left w:w="80" w:type="dxa"/>
              <w:bottom w:w="60" w:type="dxa"/>
              <w:right w:w="80" w:type="dxa"/>
            </w:tcMar>
            <w:vAlign w:val="center"/>
          </w:tcPr>
          <w:p w14:paraId="42A03CDB" w14:textId="77777777" w:rsidR="00B54010" w:rsidRDefault="00000000">
            <w:pPr>
              <w:spacing w:after="40"/>
            </w:pPr>
            <w:r>
              <w:t>Impact Fees</w:t>
            </w:r>
          </w:p>
        </w:tc>
      </w:tr>
      <w:tr w:rsidR="00B54010" w14:paraId="1514DE43" w14:textId="77777777">
        <w:trPr>
          <w:jc w:val="center"/>
        </w:trPr>
        <w:tc>
          <w:tcPr>
            <w:tcW w:w="1210" w:type="dxa"/>
            <w:tcMar>
              <w:top w:w="60" w:type="dxa"/>
              <w:left w:w="80" w:type="dxa"/>
              <w:bottom w:w="60" w:type="dxa"/>
              <w:right w:w="80" w:type="dxa"/>
            </w:tcMar>
            <w:vAlign w:val="center"/>
          </w:tcPr>
          <w:p w14:paraId="23330A17" w14:textId="77777777" w:rsidR="00B54010" w:rsidRDefault="00000000">
            <w:pPr>
              <w:spacing w:after="40"/>
            </w:pPr>
            <w:r>
              <w:t>CIP-21</w:t>
            </w:r>
          </w:p>
        </w:tc>
        <w:tc>
          <w:tcPr>
            <w:tcW w:w="3024" w:type="dxa"/>
            <w:tcMar>
              <w:top w:w="60" w:type="dxa"/>
              <w:left w:w="80" w:type="dxa"/>
              <w:bottom w:w="60" w:type="dxa"/>
              <w:right w:w="80" w:type="dxa"/>
            </w:tcMar>
            <w:vAlign w:val="center"/>
          </w:tcPr>
          <w:p w14:paraId="7816D41E" w14:textId="77777777" w:rsidR="00B54010" w:rsidRDefault="00000000">
            <w:pPr>
              <w:spacing w:after="40"/>
            </w:pPr>
            <w:r>
              <w:t>Streets &amp; Drainage</w:t>
            </w:r>
          </w:p>
        </w:tc>
        <w:tc>
          <w:tcPr>
            <w:tcW w:w="1210" w:type="dxa"/>
            <w:tcMar>
              <w:top w:w="60" w:type="dxa"/>
              <w:left w:w="80" w:type="dxa"/>
              <w:bottom w:w="60" w:type="dxa"/>
              <w:right w:w="80" w:type="dxa"/>
            </w:tcMar>
            <w:vAlign w:val="center"/>
          </w:tcPr>
          <w:p w14:paraId="1ED472D8" w14:textId="77777777" w:rsidR="00B54010" w:rsidRDefault="00000000">
            <w:pPr>
              <w:spacing w:after="40"/>
            </w:pPr>
            <w:r>
              <w:t>Project 21 – Streets &amp; Drainage enhancement</w:t>
            </w:r>
          </w:p>
        </w:tc>
        <w:tc>
          <w:tcPr>
            <w:tcW w:w="1613" w:type="dxa"/>
            <w:tcMar>
              <w:top w:w="60" w:type="dxa"/>
              <w:left w:w="80" w:type="dxa"/>
              <w:bottom w:w="60" w:type="dxa"/>
              <w:right w:w="80" w:type="dxa"/>
            </w:tcMar>
            <w:vAlign w:val="center"/>
          </w:tcPr>
          <w:p w14:paraId="57468A54" w14:textId="77777777" w:rsidR="00B54010" w:rsidRDefault="00000000">
            <w:pPr>
              <w:spacing w:after="40"/>
            </w:pPr>
            <w:r>
              <w:t>Year 1</w:t>
            </w:r>
          </w:p>
        </w:tc>
        <w:tc>
          <w:tcPr>
            <w:tcW w:w="1411" w:type="dxa"/>
            <w:tcMar>
              <w:top w:w="60" w:type="dxa"/>
              <w:left w:w="80" w:type="dxa"/>
              <w:bottom w:w="60" w:type="dxa"/>
              <w:right w:w="80" w:type="dxa"/>
            </w:tcMar>
            <w:vAlign w:val="center"/>
          </w:tcPr>
          <w:p w14:paraId="4835ABC1" w14:textId="77777777" w:rsidR="00B54010" w:rsidRDefault="00000000">
            <w:pPr>
              <w:spacing w:after="40"/>
            </w:pPr>
            <w:r>
              <w:t>$2,500,000</w:t>
            </w:r>
          </w:p>
        </w:tc>
        <w:tc>
          <w:tcPr>
            <w:tcW w:w="1613" w:type="dxa"/>
            <w:tcMar>
              <w:top w:w="60" w:type="dxa"/>
              <w:left w:w="80" w:type="dxa"/>
              <w:bottom w:w="60" w:type="dxa"/>
              <w:right w:w="80" w:type="dxa"/>
            </w:tcMar>
            <w:vAlign w:val="center"/>
          </w:tcPr>
          <w:p w14:paraId="4E0AF2E3" w14:textId="77777777" w:rsidR="00B54010" w:rsidRDefault="00000000">
            <w:pPr>
              <w:spacing w:after="40"/>
            </w:pPr>
            <w:r>
              <w:t>Grants</w:t>
            </w:r>
          </w:p>
        </w:tc>
      </w:tr>
      <w:tr w:rsidR="00B54010" w14:paraId="0FD810A6" w14:textId="77777777">
        <w:trPr>
          <w:jc w:val="center"/>
        </w:trPr>
        <w:tc>
          <w:tcPr>
            <w:tcW w:w="1210" w:type="dxa"/>
            <w:tcMar>
              <w:top w:w="60" w:type="dxa"/>
              <w:left w:w="80" w:type="dxa"/>
              <w:bottom w:w="60" w:type="dxa"/>
              <w:right w:w="80" w:type="dxa"/>
            </w:tcMar>
            <w:vAlign w:val="center"/>
          </w:tcPr>
          <w:p w14:paraId="5C9F641D" w14:textId="77777777" w:rsidR="00B54010" w:rsidRDefault="00000000">
            <w:pPr>
              <w:spacing w:after="40"/>
            </w:pPr>
            <w:r>
              <w:t>CIP-22</w:t>
            </w:r>
          </w:p>
        </w:tc>
        <w:tc>
          <w:tcPr>
            <w:tcW w:w="3024" w:type="dxa"/>
            <w:tcMar>
              <w:top w:w="60" w:type="dxa"/>
              <w:left w:w="80" w:type="dxa"/>
              <w:bottom w:w="60" w:type="dxa"/>
              <w:right w:w="80" w:type="dxa"/>
            </w:tcMar>
            <w:vAlign w:val="center"/>
          </w:tcPr>
          <w:p w14:paraId="69D09A14" w14:textId="77777777" w:rsidR="00B54010" w:rsidRDefault="00000000">
            <w:pPr>
              <w:spacing w:after="40"/>
            </w:pPr>
            <w:r>
              <w:t>Water/Wastewater</w:t>
            </w:r>
          </w:p>
        </w:tc>
        <w:tc>
          <w:tcPr>
            <w:tcW w:w="1210" w:type="dxa"/>
            <w:tcMar>
              <w:top w:w="60" w:type="dxa"/>
              <w:left w:w="80" w:type="dxa"/>
              <w:bottom w:w="60" w:type="dxa"/>
              <w:right w:w="80" w:type="dxa"/>
            </w:tcMar>
            <w:vAlign w:val="center"/>
          </w:tcPr>
          <w:p w14:paraId="02B3E08A" w14:textId="77777777" w:rsidR="00B54010" w:rsidRDefault="00000000">
            <w:pPr>
              <w:spacing w:after="40"/>
            </w:pPr>
            <w:r>
              <w:t>Project 22 – Water/Wastewater enhancement</w:t>
            </w:r>
          </w:p>
        </w:tc>
        <w:tc>
          <w:tcPr>
            <w:tcW w:w="1613" w:type="dxa"/>
            <w:tcMar>
              <w:top w:w="60" w:type="dxa"/>
              <w:left w:w="80" w:type="dxa"/>
              <w:bottom w:w="60" w:type="dxa"/>
              <w:right w:w="80" w:type="dxa"/>
            </w:tcMar>
            <w:vAlign w:val="center"/>
          </w:tcPr>
          <w:p w14:paraId="49B9B77E" w14:textId="77777777" w:rsidR="00B54010" w:rsidRDefault="00000000">
            <w:pPr>
              <w:spacing w:after="40"/>
            </w:pPr>
            <w:r>
              <w:t>Year 3</w:t>
            </w:r>
          </w:p>
        </w:tc>
        <w:tc>
          <w:tcPr>
            <w:tcW w:w="1411" w:type="dxa"/>
            <w:tcMar>
              <w:top w:w="60" w:type="dxa"/>
              <w:left w:w="80" w:type="dxa"/>
              <w:bottom w:w="60" w:type="dxa"/>
              <w:right w:w="80" w:type="dxa"/>
            </w:tcMar>
            <w:vAlign w:val="center"/>
          </w:tcPr>
          <w:p w14:paraId="74C140CD" w14:textId="77777777" w:rsidR="00B54010" w:rsidRDefault="00000000">
            <w:pPr>
              <w:spacing w:after="40"/>
            </w:pPr>
            <w:r>
              <w:t>$900,000</w:t>
            </w:r>
          </w:p>
        </w:tc>
        <w:tc>
          <w:tcPr>
            <w:tcW w:w="1613" w:type="dxa"/>
            <w:tcMar>
              <w:top w:w="60" w:type="dxa"/>
              <w:left w:w="80" w:type="dxa"/>
              <w:bottom w:w="60" w:type="dxa"/>
              <w:right w:w="80" w:type="dxa"/>
            </w:tcMar>
            <w:vAlign w:val="center"/>
          </w:tcPr>
          <w:p w14:paraId="34DFFC1F" w14:textId="77777777" w:rsidR="00B54010" w:rsidRDefault="00000000">
            <w:pPr>
              <w:spacing w:after="40"/>
            </w:pPr>
            <w:r>
              <w:t>Grants</w:t>
            </w:r>
          </w:p>
        </w:tc>
      </w:tr>
      <w:tr w:rsidR="00B54010" w14:paraId="458B406C" w14:textId="77777777">
        <w:trPr>
          <w:jc w:val="center"/>
        </w:trPr>
        <w:tc>
          <w:tcPr>
            <w:tcW w:w="1210" w:type="dxa"/>
            <w:tcMar>
              <w:top w:w="60" w:type="dxa"/>
              <w:left w:w="80" w:type="dxa"/>
              <w:bottom w:w="60" w:type="dxa"/>
              <w:right w:w="80" w:type="dxa"/>
            </w:tcMar>
            <w:vAlign w:val="center"/>
          </w:tcPr>
          <w:p w14:paraId="6F036C8B" w14:textId="77777777" w:rsidR="00B54010" w:rsidRDefault="00000000">
            <w:pPr>
              <w:spacing w:after="40"/>
            </w:pPr>
            <w:r>
              <w:t>CIP-23</w:t>
            </w:r>
          </w:p>
        </w:tc>
        <w:tc>
          <w:tcPr>
            <w:tcW w:w="3024" w:type="dxa"/>
            <w:tcMar>
              <w:top w:w="60" w:type="dxa"/>
              <w:left w:w="80" w:type="dxa"/>
              <w:bottom w:w="60" w:type="dxa"/>
              <w:right w:w="80" w:type="dxa"/>
            </w:tcMar>
            <w:vAlign w:val="center"/>
          </w:tcPr>
          <w:p w14:paraId="71681232" w14:textId="77777777" w:rsidR="00B54010" w:rsidRDefault="00000000">
            <w:pPr>
              <w:spacing w:after="40"/>
            </w:pPr>
            <w:r>
              <w:t>Public Safety</w:t>
            </w:r>
          </w:p>
        </w:tc>
        <w:tc>
          <w:tcPr>
            <w:tcW w:w="1210" w:type="dxa"/>
            <w:tcMar>
              <w:top w:w="60" w:type="dxa"/>
              <w:left w:w="80" w:type="dxa"/>
              <w:bottom w:w="60" w:type="dxa"/>
              <w:right w:w="80" w:type="dxa"/>
            </w:tcMar>
            <w:vAlign w:val="center"/>
          </w:tcPr>
          <w:p w14:paraId="408EF230" w14:textId="77777777" w:rsidR="00B54010" w:rsidRDefault="00000000">
            <w:pPr>
              <w:spacing w:after="40"/>
            </w:pPr>
            <w:r>
              <w:t>Project 23 – Public Safety enhancement</w:t>
            </w:r>
          </w:p>
        </w:tc>
        <w:tc>
          <w:tcPr>
            <w:tcW w:w="1613" w:type="dxa"/>
            <w:tcMar>
              <w:top w:w="60" w:type="dxa"/>
              <w:left w:w="80" w:type="dxa"/>
              <w:bottom w:w="60" w:type="dxa"/>
              <w:right w:w="80" w:type="dxa"/>
            </w:tcMar>
            <w:vAlign w:val="center"/>
          </w:tcPr>
          <w:p w14:paraId="46EDF62D" w14:textId="77777777" w:rsidR="00B54010" w:rsidRDefault="00000000">
            <w:pPr>
              <w:spacing w:after="40"/>
            </w:pPr>
            <w:r>
              <w:t>Year 1</w:t>
            </w:r>
          </w:p>
        </w:tc>
        <w:tc>
          <w:tcPr>
            <w:tcW w:w="1411" w:type="dxa"/>
            <w:tcMar>
              <w:top w:w="60" w:type="dxa"/>
              <w:left w:w="80" w:type="dxa"/>
              <w:bottom w:w="60" w:type="dxa"/>
              <w:right w:w="80" w:type="dxa"/>
            </w:tcMar>
            <w:vAlign w:val="center"/>
          </w:tcPr>
          <w:p w14:paraId="3209F4EA" w14:textId="77777777" w:rsidR="00B54010" w:rsidRDefault="00000000">
            <w:pPr>
              <w:spacing w:after="40"/>
            </w:pPr>
            <w:r>
              <w:t>$3,750,000</w:t>
            </w:r>
          </w:p>
        </w:tc>
        <w:tc>
          <w:tcPr>
            <w:tcW w:w="1613" w:type="dxa"/>
            <w:tcMar>
              <w:top w:w="60" w:type="dxa"/>
              <w:left w:w="80" w:type="dxa"/>
              <w:bottom w:w="60" w:type="dxa"/>
              <w:right w:w="80" w:type="dxa"/>
            </w:tcMar>
            <w:vAlign w:val="center"/>
          </w:tcPr>
          <w:p w14:paraId="4305834F" w14:textId="77777777" w:rsidR="00B54010" w:rsidRDefault="00000000">
            <w:pPr>
              <w:spacing w:after="40"/>
            </w:pPr>
            <w:r>
              <w:t>Pay-as-you-go</w:t>
            </w:r>
          </w:p>
        </w:tc>
      </w:tr>
      <w:tr w:rsidR="00B54010" w14:paraId="0D9F7609" w14:textId="77777777">
        <w:trPr>
          <w:jc w:val="center"/>
        </w:trPr>
        <w:tc>
          <w:tcPr>
            <w:tcW w:w="1210" w:type="dxa"/>
            <w:tcMar>
              <w:top w:w="60" w:type="dxa"/>
              <w:left w:w="80" w:type="dxa"/>
              <w:bottom w:w="60" w:type="dxa"/>
              <w:right w:w="80" w:type="dxa"/>
            </w:tcMar>
            <w:vAlign w:val="center"/>
          </w:tcPr>
          <w:p w14:paraId="0A333718" w14:textId="77777777" w:rsidR="00B54010" w:rsidRDefault="00000000">
            <w:pPr>
              <w:spacing w:after="40"/>
            </w:pPr>
            <w:r>
              <w:t>CIP-24</w:t>
            </w:r>
          </w:p>
        </w:tc>
        <w:tc>
          <w:tcPr>
            <w:tcW w:w="3024" w:type="dxa"/>
            <w:tcMar>
              <w:top w:w="60" w:type="dxa"/>
              <w:left w:w="80" w:type="dxa"/>
              <w:bottom w:w="60" w:type="dxa"/>
              <w:right w:w="80" w:type="dxa"/>
            </w:tcMar>
            <w:vAlign w:val="center"/>
          </w:tcPr>
          <w:p w14:paraId="69D54E9C" w14:textId="77777777" w:rsidR="00B54010" w:rsidRDefault="00000000">
            <w:pPr>
              <w:spacing w:after="40"/>
            </w:pPr>
            <w:r>
              <w:t>Parks &amp; Trails</w:t>
            </w:r>
          </w:p>
        </w:tc>
        <w:tc>
          <w:tcPr>
            <w:tcW w:w="1210" w:type="dxa"/>
            <w:tcMar>
              <w:top w:w="60" w:type="dxa"/>
              <w:left w:w="80" w:type="dxa"/>
              <w:bottom w:w="60" w:type="dxa"/>
              <w:right w:w="80" w:type="dxa"/>
            </w:tcMar>
            <w:vAlign w:val="center"/>
          </w:tcPr>
          <w:p w14:paraId="3735AE09" w14:textId="77777777" w:rsidR="00B54010" w:rsidRDefault="00000000">
            <w:pPr>
              <w:spacing w:after="40"/>
            </w:pPr>
            <w:r>
              <w:t>Project 24 – Parks &amp; Trails enhancement</w:t>
            </w:r>
          </w:p>
        </w:tc>
        <w:tc>
          <w:tcPr>
            <w:tcW w:w="1613" w:type="dxa"/>
            <w:tcMar>
              <w:top w:w="60" w:type="dxa"/>
              <w:left w:w="80" w:type="dxa"/>
              <w:bottom w:w="60" w:type="dxa"/>
              <w:right w:w="80" w:type="dxa"/>
            </w:tcMar>
            <w:vAlign w:val="center"/>
          </w:tcPr>
          <w:p w14:paraId="2162504F" w14:textId="77777777" w:rsidR="00B54010" w:rsidRDefault="00000000">
            <w:pPr>
              <w:spacing w:after="40"/>
            </w:pPr>
            <w:r>
              <w:t>Year 5</w:t>
            </w:r>
          </w:p>
        </w:tc>
        <w:tc>
          <w:tcPr>
            <w:tcW w:w="1411" w:type="dxa"/>
            <w:tcMar>
              <w:top w:w="60" w:type="dxa"/>
              <w:left w:w="80" w:type="dxa"/>
              <w:bottom w:w="60" w:type="dxa"/>
              <w:right w:w="80" w:type="dxa"/>
            </w:tcMar>
            <w:vAlign w:val="center"/>
          </w:tcPr>
          <w:p w14:paraId="53AFB3A6" w14:textId="77777777" w:rsidR="00B54010" w:rsidRDefault="00000000">
            <w:pPr>
              <w:spacing w:after="40"/>
            </w:pPr>
            <w:r>
              <w:t>$5,000,000</w:t>
            </w:r>
          </w:p>
        </w:tc>
        <w:tc>
          <w:tcPr>
            <w:tcW w:w="1613" w:type="dxa"/>
            <w:tcMar>
              <w:top w:w="60" w:type="dxa"/>
              <w:left w:w="80" w:type="dxa"/>
              <w:bottom w:w="60" w:type="dxa"/>
              <w:right w:w="80" w:type="dxa"/>
            </w:tcMar>
            <w:vAlign w:val="center"/>
          </w:tcPr>
          <w:p w14:paraId="168BD60D" w14:textId="77777777" w:rsidR="00B54010" w:rsidRDefault="00000000">
            <w:pPr>
              <w:spacing w:after="40"/>
            </w:pPr>
            <w:r>
              <w:t>Revenue Bonds</w:t>
            </w:r>
          </w:p>
        </w:tc>
      </w:tr>
      <w:tr w:rsidR="00B54010" w14:paraId="3BA0466F" w14:textId="77777777">
        <w:trPr>
          <w:jc w:val="center"/>
        </w:trPr>
        <w:tc>
          <w:tcPr>
            <w:tcW w:w="1210" w:type="dxa"/>
            <w:tcMar>
              <w:top w:w="60" w:type="dxa"/>
              <w:left w:w="80" w:type="dxa"/>
              <w:bottom w:w="60" w:type="dxa"/>
              <w:right w:w="80" w:type="dxa"/>
            </w:tcMar>
            <w:vAlign w:val="center"/>
          </w:tcPr>
          <w:p w14:paraId="397FEB6C" w14:textId="77777777" w:rsidR="00B54010" w:rsidRDefault="00000000">
            <w:pPr>
              <w:spacing w:after="40"/>
            </w:pPr>
            <w:r>
              <w:t>CIP-25</w:t>
            </w:r>
          </w:p>
        </w:tc>
        <w:tc>
          <w:tcPr>
            <w:tcW w:w="3024" w:type="dxa"/>
            <w:tcMar>
              <w:top w:w="60" w:type="dxa"/>
              <w:left w:w="80" w:type="dxa"/>
              <w:bottom w:w="60" w:type="dxa"/>
              <w:right w:w="80" w:type="dxa"/>
            </w:tcMar>
            <w:vAlign w:val="center"/>
          </w:tcPr>
          <w:p w14:paraId="7B7751E4" w14:textId="77777777" w:rsidR="00B54010" w:rsidRDefault="00000000">
            <w:pPr>
              <w:spacing w:after="40"/>
            </w:pPr>
            <w:r>
              <w:t>Facilities</w:t>
            </w:r>
          </w:p>
        </w:tc>
        <w:tc>
          <w:tcPr>
            <w:tcW w:w="1210" w:type="dxa"/>
            <w:tcMar>
              <w:top w:w="60" w:type="dxa"/>
              <w:left w:w="80" w:type="dxa"/>
              <w:bottom w:w="60" w:type="dxa"/>
              <w:right w:w="80" w:type="dxa"/>
            </w:tcMar>
            <w:vAlign w:val="center"/>
          </w:tcPr>
          <w:p w14:paraId="2B8D98DB" w14:textId="77777777" w:rsidR="00B54010" w:rsidRDefault="00000000">
            <w:pPr>
              <w:spacing w:after="40"/>
            </w:pPr>
            <w:r>
              <w:t>Project 25 – Facilities enhancement</w:t>
            </w:r>
          </w:p>
        </w:tc>
        <w:tc>
          <w:tcPr>
            <w:tcW w:w="1613" w:type="dxa"/>
            <w:tcMar>
              <w:top w:w="60" w:type="dxa"/>
              <w:left w:w="80" w:type="dxa"/>
              <w:bottom w:w="60" w:type="dxa"/>
              <w:right w:w="80" w:type="dxa"/>
            </w:tcMar>
            <w:vAlign w:val="center"/>
          </w:tcPr>
          <w:p w14:paraId="722DDB4D" w14:textId="77777777" w:rsidR="00B54010" w:rsidRDefault="00000000">
            <w:pPr>
              <w:spacing w:after="40"/>
            </w:pPr>
            <w:r>
              <w:t>Year 3</w:t>
            </w:r>
          </w:p>
        </w:tc>
        <w:tc>
          <w:tcPr>
            <w:tcW w:w="1411" w:type="dxa"/>
            <w:tcMar>
              <w:top w:w="60" w:type="dxa"/>
              <w:left w:w="80" w:type="dxa"/>
              <w:bottom w:w="60" w:type="dxa"/>
              <w:right w:w="80" w:type="dxa"/>
            </w:tcMar>
            <w:vAlign w:val="center"/>
          </w:tcPr>
          <w:p w14:paraId="64431FB1" w14:textId="77777777" w:rsidR="00B54010" w:rsidRDefault="00000000">
            <w:pPr>
              <w:spacing w:after="40"/>
            </w:pPr>
            <w:r>
              <w:t>$2,500,000</w:t>
            </w:r>
          </w:p>
        </w:tc>
        <w:tc>
          <w:tcPr>
            <w:tcW w:w="1613" w:type="dxa"/>
            <w:tcMar>
              <w:top w:w="60" w:type="dxa"/>
              <w:left w:w="80" w:type="dxa"/>
              <w:bottom w:w="60" w:type="dxa"/>
              <w:right w:w="80" w:type="dxa"/>
            </w:tcMar>
            <w:vAlign w:val="center"/>
          </w:tcPr>
          <w:p w14:paraId="7E23B9EA" w14:textId="77777777" w:rsidR="00B54010" w:rsidRDefault="00000000">
            <w:pPr>
              <w:spacing w:after="40"/>
            </w:pPr>
            <w:r>
              <w:t>Grants</w:t>
            </w:r>
          </w:p>
        </w:tc>
      </w:tr>
      <w:tr w:rsidR="00B54010" w14:paraId="4C1920EA" w14:textId="77777777">
        <w:trPr>
          <w:jc w:val="center"/>
        </w:trPr>
        <w:tc>
          <w:tcPr>
            <w:tcW w:w="1210" w:type="dxa"/>
            <w:tcMar>
              <w:top w:w="60" w:type="dxa"/>
              <w:left w:w="80" w:type="dxa"/>
              <w:bottom w:w="60" w:type="dxa"/>
              <w:right w:w="80" w:type="dxa"/>
            </w:tcMar>
            <w:vAlign w:val="center"/>
          </w:tcPr>
          <w:p w14:paraId="0EBAF70E" w14:textId="77777777" w:rsidR="00B54010" w:rsidRDefault="00000000">
            <w:pPr>
              <w:spacing w:after="40"/>
            </w:pPr>
            <w:r>
              <w:t>CIP-26</w:t>
            </w:r>
          </w:p>
        </w:tc>
        <w:tc>
          <w:tcPr>
            <w:tcW w:w="3024" w:type="dxa"/>
            <w:tcMar>
              <w:top w:w="60" w:type="dxa"/>
              <w:left w:w="80" w:type="dxa"/>
              <w:bottom w:w="60" w:type="dxa"/>
              <w:right w:w="80" w:type="dxa"/>
            </w:tcMar>
            <w:vAlign w:val="center"/>
          </w:tcPr>
          <w:p w14:paraId="35A488B0" w14:textId="77777777" w:rsidR="00B54010" w:rsidRDefault="00000000">
            <w:pPr>
              <w:spacing w:after="40"/>
            </w:pPr>
            <w:r>
              <w:t>Parks &amp; Trails</w:t>
            </w:r>
          </w:p>
        </w:tc>
        <w:tc>
          <w:tcPr>
            <w:tcW w:w="1210" w:type="dxa"/>
            <w:tcMar>
              <w:top w:w="60" w:type="dxa"/>
              <w:left w:w="80" w:type="dxa"/>
              <w:bottom w:w="60" w:type="dxa"/>
              <w:right w:w="80" w:type="dxa"/>
            </w:tcMar>
            <w:vAlign w:val="center"/>
          </w:tcPr>
          <w:p w14:paraId="041C8F0C" w14:textId="77777777" w:rsidR="00B54010" w:rsidRDefault="00000000">
            <w:pPr>
              <w:spacing w:after="40"/>
            </w:pPr>
            <w:r>
              <w:t>Project 26 – Parks &amp; Trails enhancement</w:t>
            </w:r>
          </w:p>
        </w:tc>
        <w:tc>
          <w:tcPr>
            <w:tcW w:w="1613" w:type="dxa"/>
            <w:tcMar>
              <w:top w:w="60" w:type="dxa"/>
              <w:left w:w="80" w:type="dxa"/>
              <w:bottom w:w="60" w:type="dxa"/>
              <w:right w:w="80" w:type="dxa"/>
            </w:tcMar>
            <w:vAlign w:val="center"/>
          </w:tcPr>
          <w:p w14:paraId="56A8814C" w14:textId="77777777" w:rsidR="00B54010" w:rsidRDefault="00000000">
            <w:pPr>
              <w:spacing w:after="40"/>
            </w:pPr>
            <w:r>
              <w:t>Year 4</w:t>
            </w:r>
          </w:p>
        </w:tc>
        <w:tc>
          <w:tcPr>
            <w:tcW w:w="1411" w:type="dxa"/>
            <w:tcMar>
              <w:top w:w="60" w:type="dxa"/>
              <w:left w:w="80" w:type="dxa"/>
              <w:bottom w:w="60" w:type="dxa"/>
              <w:right w:w="80" w:type="dxa"/>
            </w:tcMar>
            <w:vAlign w:val="center"/>
          </w:tcPr>
          <w:p w14:paraId="19751475" w14:textId="77777777" w:rsidR="00B54010" w:rsidRDefault="00000000">
            <w:pPr>
              <w:spacing w:after="40"/>
            </w:pPr>
            <w:r>
              <w:t>$650,000</w:t>
            </w:r>
          </w:p>
        </w:tc>
        <w:tc>
          <w:tcPr>
            <w:tcW w:w="1613" w:type="dxa"/>
            <w:tcMar>
              <w:top w:w="60" w:type="dxa"/>
              <w:left w:w="80" w:type="dxa"/>
              <w:bottom w:w="60" w:type="dxa"/>
              <w:right w:w="80" w:type="dxa"/>
            </w:tcMar>
            <w:vAlign w:val="center"/>
          </w:tcPr>
          <w:p w14:paraId="3B9E89CC" w14:textId="77777777" w:rsidR="00B54010" w:rsidRDefault="00000000">
            <w:pPr>
              <w:spacing w:after="40"/>
            </w:pPr>
            <w:r>
              <w:t>Pay-as-you-go</w:t>
            </w:r>
          </w:p>
        </w:tc>
      </w:tr>
      <w:tr w:rsidR="00B54010" w14:paraId="66AF4BF2" w14:textId="77777777">
        <w:trPr>
          <w:jc w:val="center"/>
        </w:trPr>
        <w:tc>
          <w:tcPr>
            <w:tcW w:w="1210" w:type="dxa"/>
            <w:tcMar>
              <w:top w:w="60" w:type="dxa"/>
              <w:left w:w="80" w:type="dxa"/>
              <w:bottom w:w="60" w:type="dxa"/>
              <w:right w:w="80" w:type="dxa"/>
            </w:tcMar>
            <w:vAlign w:val="center"/>
          </w:tcPr>
          <w:p w14:paraId="7B10879F" w14:textId="77777777" w:rsidR="00B54010" w:rsidRDefault="00000000">
            <w:pPr>
              <w:spacing w:after="40"/>
            </w:pPr>
            <w:r>
              <w:t>CIP-27</w:t>
            </w:r>
          </w:p>
        </w:tc>
        <w:tc>
          <w:tcPr>
            <w:tcW w:w="3024" w:type="dxa"/>
            <w:tcMar>
              <w:top w:w="60" w:type="dxa"/>
              <w:left w:w="80" w:type="dxa"/>
              <w:bottom w:w="60" w:type="dxa"/>
              <w:right w:w="80" w:type="dxa"/>
            </w:tcMar>
            <w:vAlign w:val="center"/>
          </w:tcPr>
          <w:p w14:paraId="442FDE11" w14:textId="77777777" w:rsidR="00B54010" w:rsidRDefault="00000000">
            <w:pPr>
              <w:spacing w:after="40"/>
            </w:pPr>
            <w:r>
              <w:t>Facilities</w:t>
            </w:r>
          </w:p>
        </w:tc>
        <w:tc>
          <w:tcPr>
            <w:tcW w:w="1210" w:type="dxa"/>
            <w:tcMar>
              <w:top w:w="60" w:type="dxa"/>
              <w:left w:w="80" w:type="dxa"/>
              <w:bottom w:w="60" w:type="dxa"/>
              <w:right w:w="80" w:type="dxa"/>
            </w:tcMar>
            <w:vAlign w:val="center"/>
          </w:tcPr>
          <w:p w14:paraId="7B66FD07" w14:textId="77777777" w:rsidR="00B54010" w:rsidRDefault="00000000">
            <w:pPr>
              <w:spacing w:after="40"/>
            </w:pPr>
            <w:r>
              <w:t>Project 27 – Facilities enhancement</w:t>
            </w:r>
          </w:p>
        </w:tc>
        <w:tc>
          <w:tcPr>
            <w:tcW w:w="1613" w:type="dxa"/>
            <w:tcMar>
              <w:top w:w="60" w:type="dxa"/>
              <w:left w:w="80" w:type="dxa"/>
              <w:bottom w:w="60" w:type="dxa"/>
              <w:right w:w="80" w:type="dxa"/>
            </w:tcMar>
            <w:vAlign w:val="center"/>
          </w:tcPr>
          <w:p w14:paraId="3905E0FE" w14:textId="77777777" w:rsidR="00B54010" w:rsidRDefault="00000000">
            <w:pPr>
              <w:spacing w:after="40"/>
            </w:pPr>
            <w:r>
              <w:t>Year 4</w:t>
            </w:r>
          </w:p>
        </w:tc>
        <w:tc>
          <w:tcPr>
            <w:tcW w:w="1411" w:type="dxa"/>
            <w:tcMar>
              <w:top w:w="60" w:type="dxa"/>
              <w:left w:w="80" w:type="dxa"/>
              <w:bottom w:w="60" w:type="dxa"/>
              <w:right w:w="80" w:type="dxa"/>
            </w:tcMar>
            <w:vAlign w:val="center"/>
          </w:tcPr>
          <w:p w14:paraId="31953608" w14:textId="77777777" w:rsidR="00B54010" w:rsidRDefault="00000000">
            <w:pPr>
              <w:spacing w:after="40"/>
            </w:pPr>
            <w:r>
              <w:t>$3,750,000</w:t>
            </w:r>
          </w:p>
        </w:tc>
        <w:tc>
          <w:tcPr>
            <w:tcW w:w="1613" w:type="dxa"/>
            <w:tcMar>
              <w:top w:w="60" w:type="dxa"/>
              <w:left w:w="80" w:type="dxa"/>
              <w:bottom w:w="60" w:type="dxa"/>
              <w:right w:w="80" w:type="dxa"/>
            </w:tcMar>
            <w:vAlign w:val="center"/>
          </w:tcPr>
          <w:p w14:paraId="4446AEDE" w14:textId="77777777" w:rsidR="00B54010" w:rsidRDefault="00000000">
            <w:pPr>
              <w:spacing w:after="40"/>
            </w:pPr>
            <w:r>
              <w:t>Pay-as-you-go</w:t>
            </w:r>
          </w:p>
        </w:tc>
      </w:tr>
      <w:tr w:rsidR="00B54010" w14:paraId="3E8A84CC" w14:textId="77777777">
        <w:trPr>
          <w:jc w:val="center"/>
        </w:trPr>
        <w:tc>
          <w:tcPr>
            <w:tcW w:w="1210" w:type="dxa"/>
            <w:tcMar>
              <w:top w:w="60" w:type="dxa"/>
              <w:left w:w="80" w:type="dxa"/>
              <w:bottom w:w="60" w:type="dxa"/>
              <w:right w:w="80" w:type="dxa"/>
            </w:tcMar>
            <w:vAlign w:val="center"/>
          </w:tcPr>
          <w:p w14:paraId="6E015FD3" w14:textId="77777777" w:rsidR="00B54010" w:rsidRDefault="00000000">
            <w:pPr>
              <w:spacing w:after="40"/>
            </w:pPr>
            <w:r>
              <w:t>CIP-28</w:t>
            </w:r>
          </w:p>
        </w:tc>
        <w:tc>
          <w:tcPr>
            <w:tcW w:w="3024" w:type="dxa"/>
            <w:tcMar>
              <w:top w:w="60" w:type="dxa"/>
              <w:left w:w="80" w:type="dxa"/>
              <w:bottom w:w="60" w:type="dxa"/>
              <w:right w:w="80" w:type="dxa"/>
            </w:tcMar>
            <w:vAlign w:val="center"/>
          </w:tcPr>
          <w:p w14:paraId="45C6047C" w14:textId="77777777" w:rsidR="00B54010" w:rsidRDefault="00000000">
            <w:pPr>
              <w:spacing w:after="40"/>
            </w:pPr>
            <w:r>
              <w:t>Streets &amp; Drainage</w:t>
            </w:r>
          </w:p>
        </w:tc>
        <w:tc>
          <w:tcPr>
            <w:tcW w:w="1210" w:type="dxa"/>
            <w:tcMar>
              <w:top w:w="60" w:type="dxa"/>
              <w:left w:w="80" w:type="dxa"/>
              <w:bottom w:w="60" w:type="dxa"/>
              <w:right w:w="80" w:type="dxa"/>
            </w:tcMar>
            <w:vAlign w:val="center"/>
          </w:tcPr>
          <w:p w14:paraId="58A6D300" w14:textId="77777777" w:rsidR="00B54010" w:rsidRDefault="00000000">
            <w:pPr>
              <w:spacing w:after="40"/>
            </w:pPr>
            <w:r>
              <w:t>Project 28 – Streets &amp; Drainage enhancement</w:t>
            </w:r>
          </w:p>
        </w:tc>
        <w:tc>
          <w:tcPr>
            <w:tcW w:w="1613" w:type="dxa"/>
            <w:tcMar>
              <w:top w:w="60" w:type="dxa"/>
              <w:left w:w="80" w:type="dxa"/>
              <w:bottom w:w="60" w:type="dxa"/>
              <w:right w:w="80" w:type="dxa"/>
            </w:tcMar>
            <w:vAlign w:val="center"/>
          </w:tcPr>
          <w:p w14:paraId="12F98B8F" w14:textId="77777777" w:rsidR="00B54010" w:rsidRDefault="00000000">
            <w:pPr>
              <w:spacing w:after="40"/>
            </w:pPr>
            <w:r>
              <w:t>Year 3</w:t>
            </w:r>
          </w:p>
        </w:tc>
        <w:tc>
          <w:tcPr>
            <w:tcW w:w="1411" w:type="dxa"/>
            <w:tcMar>
              <w:top w:w="60" w:type="dxa"/>
              <w:left w:w="80" w:type="dxa"/>
              <w:bottom w:w="60" w:type="dxa"/>
              <w:right w:w="80" w:type="dxa"/>
            </w:tcMar>
            <w:vAlign w:val="center"/>
          </w:tcPr>
          <w:p w14:paraId="0A6B974A" w14:textId="77777777" w:rsidR="00B54010" w:rsidRDefault="00000000">
            <w:pPr>
              <w:spacing w:after="40"/>
            </w:pPr>
            <w:r>
              <w:t>$3,750,000</w:t>
            </w:r>
          </w:p>
        </w:tc>
        <w:tc>
          <w:tcPr>
            <w:tcW w:w="1613" w:type="dxa"/>
            <w:tcMar>
              <w:top w:w="60" w:type="dxa"/>
              <w:left w:w="80" w:type="dxa"/>
              <w:bottom w:w="60" w:type="dxa"/>
              <w:right w:w="80" w:type="dxa"/>
            </w:tcMar>
            <w:vAlign w:val="center"/>
          </w:tcPr>
          <w:p w14:paraId="5C97970C" w14:textId="77777777" w:rsidR="00B54010" w:rsidRDefault="00000000">
            <w:pPr>
              <w:spacing w:after="40"/>
            </w:pPr>
            <w:r>
              <w:t>Impact Fees</w:t>
            </w:r>
          </w:p>
        </w:tc>
      </w:tr>
      <w:tr w:rsidR="00B54010" w14:paraId="109BEFE7" w14:textId="77777777">
        <w:trPr>
          <w:jc w:val="center"/>
        </w:trPr>
        <w:tc>
          <w:tcPr>
            <w:tcW w:w="1210" w:type="dxa"/>
            <w:tcMar>
              <w:top w:w="60" w:type="dxa"/>
              <w:left w:w="80" w:type="dxa"/>
              <w:bottom w:w="60" w:type="dxa"/>
              <w:right w:w="80" w:type="dxa"/>
            </w:tcMar>
            <w:vAlign w:val="center"/>
          </w:tcPr>
          <w:p w14:paraId="63154CFD" w14:textId="77777777" w:rsidR="00B54010" w:rsidRDefault="00000000">
            <w:pPr>
              <w:spacing w:after="40"/>
            </w:pPr>
            <w:r>
              <w:t>CIP-29</w:t>
            </w:r>
          </w:p>
        </w:tc>
        <w:tc>
          <w:tcPr>
            <w:tcW w:w="3024" w:type="dxa"/>
            <w:tcMar>
              <w:top w:w="60" w:type="dxa"/>
              <w:left w:w="80" w:type="dxa"/>
              <w:bottom w:w="60" w:type="dxa"/>
              <w:right w:w="80" w:type="dxa"/>
            </w:tcMar>
            <w:vAlign w:val="center"/>
          </w:tcPr>
          <w:p w14:paraId="43377FAB" w14:textId="77777777" w:rsidR="00B54010" w:rsidRDefault="00000000">
            <w:pPr>
              <w:spacing w:after="40"/>
            </w:pPr>
            <w:r>
              <w:t>Technology</w:t>
            </w:r>
          </w:p>
        </w:tc>
        <w:tc>
          <w:tcPr>
            <w:tcW w:w="1210" w:type="dxa"/>
            <w:tcMar>
              <w:top w:w="60" w:type="dxa"/>
              <w:left w:w="80" w:type="dxa"/>
              <w:bottom w:w="60" w:type="dxa"/>
              <w:right w:w="80" w:type="dxa"/>
            </w:tcMar>
            <w:vAlign w:val="center"/>
          </w:tcPr>
          <w:p w14:paraId="4329A354" w14:textId="77777777" w:rsidR="00B54010" w:rsidRDefault="00000000">
            <w:pPr>
              <w:spacing w:after="40"/>
            </w:pPr>
            <w:r>
              <w:t xml:space="preserve">Project 29 – Technology </w:t>
            </w:r>
            <w:r>
              <w:lastRenderedPageBreak/>
              <w:t>enhancement</w:t>
            </w:r>
          </w:p>
        </w:tc>
        <w:tc>
          <w:tcPr>
            <w:tcW w:w="1613" w:type="dxa"/>
            <w:tcMar>
              <w:top w:w="60" w:type="dxa"/>
              <w:left w:w="80" w:type="dxa"/>
              <w:bottom w:w="60" w:type="dxa"/>
              <w:right w:w="80" w:type="dxa"/>
            </w:tcMar>
            <w:vAlign w:val="center"/>
          </w:tcPr>
          <w:p w14:paraId="2F6BB00C" w14:textId="77777777" w:rsidR="00B54010" w:rsidRDefault="00000000">
            <w:pPr>
              <w:spacing w:after="40"/>
            </w:pPr>
            <w:r>
              <w:lastRenderedPageBreak/>
              <w:t>Year 4</w:t>
            </w:r>
          </w:p>
        </w:tc>
        <w:tc>
          <w:tcPr>
            <w:tcW w:w="1411" w:type="dxa"/>
            <w:tcMar>
              <w:top w:w="60" w:type="dxa"/>
              <w:left w:w="80" w:type="dxa"/>
              <w:bottom w:w="60" w:type="dxa"/>
              <w:right w:w="80" w:type="dxa"/>
            </w:tcMar>
            <w:vAlign w:val="center"/>
          </w:tcPr>
          <w:p w14:paraId="514D90BA" w14:textId="77777777" w:rsidR="00B54010" w:rsidRDefault="00000000">
            <w:pPr>
              <w:spacing w:after="40"/>
            </w:pPr>
            <w:r>
              <w:t>$1,200,000</w:t>
            </w:r>
          </w:p>
        </w:tc>
        <w:tc>
          <w:tcPr>
            <w:tcW w:w="1613" w:type="dxa"/>
            <w:tcMar>
              <w:top w:w="60" w:type="dxa"/>
              <w:left w:w="80" w:type="dxa"/>
              <w:bottom w:w="60" w:type="dxa"/>
              <w:right w:w="80" w:type="dxa"/>
            </w:tcMar>
            <w:vAlign w:val="center"/>
          </w:tcPr>
          <w:p w14:paraId="27B61DA4" w14:textId="77777777" w:rsidR="00B54010" w:rsidRDefault="00000000">
            <w:pPr>
              <w:spacing w:after="40"/>
            </w:pPr>
            <w:r>
              <w:t>Grants</w:t>
            </w:r>
          </w:p>
        </w:tc>
      </w:tr>
      <w:tr w:rsidR="00B54010" w14:paraId="32F6C14A" w14:textId="77777777">
        <w:trPr>
          <w:jc w:val="center"/>
        </w:trPr>
        <w:tc>
          <w:tcPr>
            <w:tcW w:w="1210" w:type="dxa"/>
            <w:tcMar>
              <w:top w:w="60" w:type="dxa"/>
              <w:left w:w="80" w:type="dxa"/>
              <w:bottom w:w="60" w:type="dxa"/>
              <w:right w:w="80" w:type="dxa"/>
            </w:tcMar>
            <w:vAlign w:val="center"/>
          </w:tcPr>
          <w:p w14:paraId="494F23CB" w14:textId="77777777" w:rsidR="00B54010" w:rsidRDefault="00000000">
            <w:pPr>
              <w:spacing w:after="40"/>
            </w:pPr>
            <w:r>
              <w:t>CIP-30</w:t>
            </w:r>
          </w:p>
        </w:tc>
        <w:tc>
          <w:tcPr>
            <w:tcW w:w="3024" w:type="dxa"/>
            <w:tcMar>
              <w:top w:w="60" w:type="dxa"/>
              <w:left w:w="80" w:type="dxa"/>
              <w:bottom w:w="60" w:type="dxa"/>
              <w:right w:w="80" w:type="dxa"/>
            </w:tcMar>
            <w:vAlign w:val="center"/>
          </w:tcPr>
          <w:p w14:paraId="7C1D0965" w14:textId="77777777" w:rsidR="00B54010" w:rsidRDefault="00000000">
            <w:pPr>
              <w:spacing w:after="40"/>
            </w:pPr>
            <w:r>
              <w:t>Technology</w:t>
            </w:r>
          </w:p>
        </w:tc>
        <w:tc>
          <w:tcPr>
            <w:tcW w:w="1210" w:type="dxa"/>
            <w:tcMar>
              <w:top w:w="60" w:type="dxa"/>
              <w:left w:w="80" w:type="dxa"/>
              <w:bottom w:w="60" w:type="dxa"/>
              <w:right w:w="80" w:type="dxa"/>
            </w:tcMar>
            <w:vAlign w:val="center"/>
          </w:tcPr>
          <w:p w14:paraId="00FE620E" w14:textId="77777777" w:rsidR="00B54010" w:rsidRDefault="00000000">
            <w:pPr>
              <w:spacing w:after="40"/>
            </w:pPr>
            <w:r>
              <w:t>Project 30 – Technology enhancement</w:t>
            </w:r>
          </w:p>
        </w:tc>
        <w:tc>
          <w:tcPr>
            <w:tcW w:w="1613" w:type="dxa"/>
            <w:tcMar>
              <w:top w:w="60" w:type="dxa"/>
              <w:left w:w="80" w:type="dxa"/>
              <w:bottom w:w="60" w:type="dxa"/>
              <w:right w:w="80" w:type="dxa"/>
            </w:tcMar>
            <w:vAlign w:val="center"/>
          </w:tcPr>
          <w:p w14:paraId="3A045807" w14:textId="77777777" w:rsidR="00B54010" w:rsidRDefault="00000000">
            <w:pPr>
              <w:spacing w:after="40"/>
            </w:pPr>
            <w:r>
              <w:t>Year 3</w:t>
            </w:r>
          </w:p>
        </w:tc>
        <w:tc>
          <w:tcPr>
            <w:tcW w:w="1411" w:type="dxa"/>
            <w:tcMar>
              <w:top w:w="60" w:type="dxa"/>
              <w:left w:w="80" w:type="dxa"/>
              <w:bottom w:w="60" w:type="dxa"/>
              <w:right w:w="80" w:type="dxa"/>
            </w:tcMar>
            <w:vAlign w:val="center"/>
          </w:tcPr>
          <w:p w14:paraId="53B1CD13" w14:textId="77777777" w:rsidR="00B54010" w:rsidRDefault="00000000">
            <w:pPr>
              <w:spacing w:after="40"/>
            </w:pPr>
            <w:r>
              <w:t>$650,000</w:t>
            </w:r>
          </w:p>
        </w:tc>
        <w:tc>
          <w:tcPr>
            <w:tcW w:w="1613" w:type="dxa"/>
            <w:tcMar>
              <w:top w:w="60" w:type="dxa"/>
              <w:left w:w="80" w:type="dxa"/>
              <w:bottom w:w="60" w:type="dxa"/>
              <w:right w:w="80" w:type="dxa"/>
            </w:tcMar>
            <w:vAlign w:val="center"/>
          </w:tcPr>
          <w:p w14:paraId="6715309C" w14:textId="77777777" w:rsidR="00B54010" w:rsidRDefault="00000000">
            <w:pPr>
              <w:spacing w:after="40"/>
            </w:pPr>
            <w:r>
              <w:t>Grants</w:t>
            </w:r>
          </w:p>
        </w:tc>
      </w:tr>
    </w:tbl>
    <w:p w14:paraId="3F620DF2" w14:textId="77777777" w:rsidR="00B54010" w:rsidRDefault="00000000">
      <w:pPr>
        <w:spacing w:after="120"/>
      </w:pPr>
      <w:r>
        <w:rPr>
          <w:b/>
          <w:color w:val="4F8A5B"/>
          <w:sz w:val="26"/>
        </w:rPr>
        <w:t>CIP Cash Flow by Year (Mock)</w:t>
      </w:r>
    </w:p>
    <w:tbl>
      <w:tblPr>
        <w:tblStyle w:val="TableGrid"/>
        <w:tblW w:w="0" w:type="auto"/>
        <w:jc w:val="center"/>
        <w:tblLayout w:type="fixed"/>
        <w:tblLook w:val="04A0" w:firstRow="1" w:lastRow="0" w:firstColumn="1" w:lastColumn="0" w:noHBand="0" w:noVBand="1"/>
      </w:tblPr>
      <w:tblGrid>
        <w:gridCol w:w="3528"/>
        <w:gridCol w:w="6552"/>
      </w:tblGrid>
      <w:tr w:rsidR="00B54010" w14:paraId="332FF8D3" w14:textId="77777777">
        <w:trPr>
          <w:tblHeader/>
          <w:jc w:val="center"/>
        </w:trPr>
        <w:tc>
          <w:tcPr>
            <w:tcW w:w="3528" w:type="dxa"/>
            <w:shd w:val="clear" w:color="auto" w:fill="F2F4F7"/>
            <w:tcMar>
              <w:top w:w="60" w:type="dxa"/>
              <w:left w:w="80" w:type="dxa"/>
              <w:bottom w:w="60" w:type="dxa"/>
              <w:right w:w="80" w:type="dxa"/>
            </w:tcMar>
            <w:vAlign w:val="center"/>
          </w:tcPr>
          <w:p w14:paraId="2FBDE37E" w14:textId="77777777" w:rsidR="00B54010" w:rsidRDefault="00000000">
            <w:pPr>
              <w:spacing w:after="40"/>
            </w:pPr>
            <w:r>
              <w:rPr>
                <w:b/>
                <w:color w:val="0F3D5E"/>
              </w:rPr>
              <w:t>Year</w:t>
            </w:r>
          </w:p>
        </w:tc>
        <w:tc>
          <w:tcPr>
            <w:tcW w:w="6552" w:type="dxa"/>
            <w:shd w:val="clear" w:color="auto" w:fill="F2F4F7"/>
            <w:tcMar>
              <w:top w:w="60" w:type="dxa"/>
              <w:left w:w="80" w:type="dxa"/>
              <w:bottom w:w="60" w:type="dxa"/>
              <w:right w:w="80" w:type="dxa"/>
            </w:tcMar>
            <w:vAlign w:val="center"/>
          </w:tcPr>
          <w:p w14:paraId="22CD25CD" w14:textId="77777777" w:rsidR="00B54010" w:rsidRDefault="00000000">
            <w:pPr>
              <w:spacing w:after="40"/>
            </w:pPr>
            <w:r>
              <w:rPr>
                <w:b/>
                <w:color w:val="0F3D5E"/>
              </w:rPr>
              <w:t>CIP Spending (All Categories)</w:t>
            </w:r>
          </w:p>
        </w:tc>
      </w:tr>
      <w:tr w:rsidR="00B54010" w14:paraId="05E7EFC7" w14:textId="77777777">
        <w:trPr>
          <w:jc w:val="center"/>
        </w:trPr>
        <w:tc>
          <w:tcPr>
            <w:tcW w:w="3528" w:type="dxa"/>
            <w:tcMar>
              <w:top w:w="60" w:type="dxa"/>
              <w:left w:w="80" w:type="dxa"/>
              <w:bottom w:w="60" w:type="dxa"/>
              <w:right w:w="80" w:type="dxa"/>
            </w:tcMar>
            <w:vAlign w:val="center"/>
          </w:tcPr>
          <w:p w14:paraId="526977D7" w14:textId="77777777" w:rsidR="00B54010" w:rsidRDefault="00000000">
            <w:pPr>
              <w:spacing w:after="40"/>
            </w:pPr>
            <w:r>
              <w:t>Year 1</w:t>
            </w:r>
          </w:p>
        </w:tc>
        <w:tc>
          <w:tcPr>
            <w:tcW w:w="6552" w:type="dxa"/>
            <w:tcMar>
              <w:top w:w="60" w:type="dxa"/>
              <w:left w:w="80" w:type="dxa"/>
              <w:bottom w:w="60" w:type="dxa"/>
              <w:right w:w="80" w:type="dxa"/>
            </w:tcMar>
            <w:vAlign w:val="center"/>
          </w:tcPr>
          <w:p w14:paraId="33274DFF" w14:textId="77777777" w:rsidR="00B54010" w:rsidRDefault="00000000">
            <w:pPr>
              <w:spacing w:after="40"/>
            </w:pPr>
            <w:r>
              <w:t>$20,550,000</w:t>
            </w:r>
          </w:p>
        </w:tc>
      </w:tr>
      <w:tr w:rsidR="00B54010" w14:paraId="576B456F" w14:textId="77777777">
        <w:trPr>
          <w:jc w:val="center"/>
        </w:trPr>
        <w:tc>
          <w:tcPr>
            <w:tcW w:w="3528" w:type="dxa"/>
            <w:tcMar>
              <w:top w:w="60" w:type="dxa"/>
              <w:left w:w="80" w:type="dxa"/>
              <w:bottom w:w="60" w:type="dxa"/>
              <w:right w:w="80" w:type="dxa"/>
            </w:tcMar>
            <w:vAlign w:val="center"/>
          </w:tcPr>
          <w:p w14:paraId="2DE66B5A" w14:textId="77777777" w:rsidR="00B54010" w:rsidRDefault="00000000">
            <w:pPr>
              <w:spacing w:after="40"/>
            </w:pPr>
            <w:r>
              <w:t>Year 2</w:t>
            </w:r>
          </w:p>
        </w:tc>
        <w:tc>
          <w:tcPr>
            <w:tcW w:w="6552" w:type="dxa"/>
            <w:tcMar>
              <w:top w:w="60" w:type="dxa"/>
              <w:left w:w="80" w:type="dxa"/>
              <w:bottom w:w="60" w:type="dxa"/>
              <w:right w:w="80" w:type="dxa"/>
            </w:tcMar>
            <w:vAlign w:val="center"/>
          </w:tcPr>
          <w:p w14:paraId="7BB12F2A" w14:textId="77777777" w:rsidR="00B54010" w:rsidRDefault="00000000">
            <w:pPr>
              <w:spacing w:after="40"/>
            </w:pPr>
            <w:r>
              <w:t>$11,150,000</w:t>
            </w:r>
          </w:p>
        </w:tc>
      </w:tr>
      <w:tr w:rsidR="00B54010" w14:paraId="710A0A12" w14:textId="77777777">
        <w:trPr>
          <w:jc w:val="center"/>
        </w:trPr>
        <w:tc>
          <w:tcPr>
            <w:tcW w:w="3528" w:type="dxa"/>
            <w:tcMar>
              <w:top w:w="60" w:type="dxa"/>
              <w:left w:w="80" w:type="dxa"/>
              <w:bottom w:w="60" w:type="dxa"/>
              <w:right w:w="80" w:type="dxa"/>
            </w:tcMar>
            <w:vAlign w:val="center"/>
          </w:tcPr>
          <w:p w14:paraId="495391CF" w14:textId="77777777" w:rsidR="00B54010" w:rsidRDefault="00000000">
            <w:pPr>
              <w:spacing w:after="40"/>
            </w:pPr>
            <w:r>
              <w:t>Year 3</w:t>
            </w:r>
          </w:p>
        </w:tc>
        <w:tc>
          <w:tcPr>
            <w:tcW w:w="6552" w:type="dxa"/>
            <w:tcMar>
              <w:top w:w="60" w:type="dxa"/>
              <w:left w:w="80" w:type="dxa"/>
              <w:bottom w:w="60" w:type="dxa"/>
              <w:right w:w="80" w:type="dxa"/>
            </w:tcMar>
            <w:vAlign w:val="center"/>
          </w:tcPr>
          <w:p w14:paraId="260D8DEA" w14:textId="77777777" w:rsidR="00B54010" w:rsidRDefault="00000000">
            <w:pPr>
              <w:spacing w:after="40"/>
            </w:pPr>
            <w:r>
              <w:t>$12,600,000</w:t>
            </w:r>
          </w:p>
        </w:tc>
      </w:tr>
      <w:tr w:rsidR="00B54010" w14:paraId="40B670D4" w14:textId="77777777">
        <w:trPr>
          <w:jc w:val="center"/>
        </w:trPr>
        <w:tc>
          <w:tcPr>
            <w:tcW w:w="3528" w:type="dxa"/>
            <w:tcMar>
              <w:top w:w="60" w:type="dxa"/>
              <w:left w:w="80" w:type="dxa"/>
              <w:bottom w:w="60" w:type="dxa"/>
              <w:right w:w="80" w:type="dxa"/>
            </w:tcMar>
            <w:vAlign w:val="center"/>
          </w:tcPr>
          <w:p w14:paraId="293139FE" w14:textId="77777777" w:rsidR="00B54010" w:rsidRDefault="00000000">
            <w:pPr>
              <w:spacing w:after="40"/>
            </w:pPr>
            <w:r>
              <w:t>Year 4</w:t>
            </w:r>
          </w:p>
        </w:tc>
        <w:tc>
          <w:tcPr>
            <w:tcW w:w="6552" w:type="dxa"/>
            <w:tcMar>
              <w:top w:w="60" w:type="dxa"/>
              <w:left w:w="80" w:type="dxa"/>
              <w:bottom w:w="60" w:type="dxa"/>
              <w:right w:w="80" w:type="dxa"/>
            </w:tcMar>
            <w:vAlign w:val="center"/>
          </w:tcPr>
          <w:p w14:paraId="608A9D03" w14:textId="77777777" w:rsidR="00B54010" w:rsidRDefault="00000000">
            <w:pPr>
              <w:spacing w:after="40"/>
            </w:pPr>
            <w:r>
              <w:t>$6,800,000</w:t>
            </w:r>
          </w:p>
        </w:tc>
      </w:tr>
      <w:tr w:rsidR="00B54010" w14:paraId="280D520B" w14:textId="77777777">
        <w:trPr>
          <w:jc w:val="center"/>
        </w:trPr>
        <w:tc>
          <w:tcPr>
            <w:tcW w:w="3528" w:type="dxa"/>
            <w:tcMar>
              <w:top w:w="60" w:type="dxa"/>
              <w:left w:w="80" w:type="dxa"/>
              <w:bottom w:w="60" w:type="dxa"/>
              <w:right w:w="80" w:type="dxa"/>
            </w:tcMar>
            <w:vAlign w:val="center"/>
          </w:tcPr>
          <w:p w14:paraId="32134EB5" w14:textId="77777777" w:rsidR="00B54010" w:rsidRDefault="00000000">
            <w:pPr>
              <w:spacing w:after="40"/>
            </w:pPr>
            <w:r>
              <w:t>Year 5</w:t>
            </w:r>
          </w:p>
        </w:tc>
        <w:tc>
          <w:tcPr>
            <w:tcW w:w="6552" w:type="dxa"/>
            <w:tcMar>
              <w:top w:w="60" w:type="dxa"/>
              <w:left w:w="80" w:type="dxa"/>
              <w:bottom w:w="60" w:type="dxa"/>
              <w:right w:w="80" w:type="dxa"/>
            </w:tcMar>
            <w:vAlign w:val="center"/>
          </w:tcPr>
          <w:p w14:paraId="29BF397E" w14:textId="77777777" w:rsidR="00B54010" w:rsidRDefault="00000000">
            <w:pPr>
              <w:spacing w:after="40"/>
            </w:pPr>
            <w:r>
              <w:t>$9,950,000</w:t>
            </w:r>
          </w:p>
        </w:tc>
      </w:tr>
    </w:tbl>
    <w:p w14:paraId="0A701DC2" w14:textId="54C6CBAB" w:rsidR="00B54010" w:rsidRDefault="00000000" w:rsidP="00F2724A">
      <w:r>
        <w:rPr>
          <w:b/>
          <w:color w:val="0F3D5E"/>
          <w:sz w:val="32"/>
        </w:rPr>
        <w:t>Appendix F: Debt &amp; Fund Balance Policy Exhibits (Mock)</w:t>
      </w:r>
    </w:p>
    <w:p w14:paraId="0A3243F1" w14:textId="77777777" w:rsidR="00B54010" w:rsidRDefault="00000000">
      <w:pPr>
        <w:spacing w:after="120"/>
      </w:pPr>
      <w:r>
        <w:rPr>
          <w:b/>
          <w:color w:val="4F8A5B"/>
          <w:sz w:val="26"/>
        </w:rPr>
        <w:t>Debt Service Schedule (General Fund Share – Mock)</w:t>
      </w:r>
    </w:p>
    <w:tbl>
      <w:tblPr>
        <w:tblStyle w:val="TableGrid"/>
        <w:tblW w:w="0" w:type="auto"/>
        <w:jc w:val="center"/>
        <w:tblLayout w:type="fixed"/>
        <w:tblLook w:val="04A0" w:firstRow="1" w:lastRow="0" w:firstColumn="1" w:lastColumn="0" w:noHBand="0" w:noVBand="1"/>
      </w:tblPr>
      <w:tblGrid>
        <w:gridCol w:w="2016"/>
        <w:gridCol w:w="2822"/>
        <w:gridCol w:w="2621"/>
        <w:gridCol w:w="2621"/>
      </w:tblGrid>
      <w:tr w:rsidR="00B54010" w14:paraId="4B09D1A6" w14:textId="77777777">
        <w:trPr>
          <w:tblHeader/>
          <w:jc w:val="center"/>
        </w:trPr>
        <w:tc>
          <w:tcPr>
            <w:tcW w:w="2016" w:type="dxa"/>
            <w:shd w:val="clear" w:color="auto" w:fill="F2F4F7"/>
            <w:tcMar>
              <w:top w:w="60" w:type="dxa"/>
              <w:left w:w="80" w:type="dxa"/>
              <w:bottom w:w="60" w:type="dxa"/>
              <w:right w:w="80" w:type="dxa"/>
            </w:tcMar>
            <w:vAlign w:val="center"/>
          </w:tcPr>
          <w:p w14:paraId="45652B53" w14:textId="77777777" w:rsidR="00B54010" w:rsidRDefault="00000000">
            <w:pPr>
              <w:spacing w:after="40"/>
            </w:pPr>
            <w:r>
              <w:rPr>
                <w:b/>
                <w:color w:val="0F3D5E"/>
              </w:rPr>
              <w:t>Year</w:t>
            </w:r>
          </w:p>
        </w:tc>
        <w:tc>
          <w:tcPr>
            <w:tcW w:w="2822" w:type="dxa"/>
            <w:shd w:val="clear" w:color="auto" w:fill="F2F4F7"/>
            <w:tcMar>
              <w:top w:w="60" w:type="dxa"/>
              <w:left w:w="80" w:type="dxa"/>
              <w:bottom w:w="60" w:type="dxa"/>
              <w:right w:w="80" w:type="dxa"/>
            </w:tcMar>
            <w:vAlign w:val="center"/>
          </w:tcPr>
          <w:p w14:paraId="553BE086" w14:textId="77777777" w:rsidR="00B54010" w:rsidRDefault="00000000">
            <w:pPr>
              <w:spacing w:after="40"/>
            </w:pPr>
            <w:r>
              <w:rPr>
                <w:b/>
                <w:color w:val="0F3D5E"/>
              </w:rPr>
              <w:t>Principal</w:t>
            </w:r>
          </w:p>
        </w:tc>
        <w:tc>
          <w:tcPr>
            <w:tcW w:w="2621" w:type="dxa"/>
            <w:shd w:val="clear" w:color="auto" w:fill="F2F4F7"/>
            <w:tcMar>
              <w:top w:w="60" w:type="dxa"/>
              <w:left w:w="80" w:type="dxa"/>
              <w:bottom w:w="60" w:type="dxa"/>
              <w:right w:w="80" w:type="dxa"/>
            </w:tcMar>
            <w:vAlign w:val="center"/>
          </w:tcPr>
          <w:p w14:paraId="7521588E" w14:textId="77777777" w:rsidR="00B54010" w:rsidRDefault="00000000">
            <w:pPr>
              <w:spacing w:after="40"/>
            </w:pPr>
            <w:r>
              <w:rPr>
                <w:b/>
                <w:color w:val="0F3D5E"/>
              </w:rPr>
              <w:t>Interest</w:t>
            </w:r>
          </w:p>
        </w:tc>
        <w:tc>
          <w:tcPr>
            <w:tcW w:w="2621" w:type="dxa"/>
            <w:shd w:val="clear" w:color="auto" w:fill="F2F4F7"/>
            <w:tcMar>
              <w:top w:w="60" w:type="dxa"/>
              <w:left w:w="80" w:type="dxa"/>
              <w:bottom w:w="60" w:type="dxa"/>
              <w:right w:w="80" w:type="dxa"/>
            </w:tcMar>
            <w:vAlign w:val="center"/>
          </w:tcPr>
          <w:p w14:paraId="1B4F44A9" w14:textId="77777777" w:rsidR="00B54010" w:rsidRDefault="00000000">
            <w:pPr>
              <w:spacing w:after="40"/>
            </w:pPr>
            <w:r>
              <w:rPr>
                <w:b/>
                <w:color w:val="0F3D5E"/>
              </w:rPr>
              <w:t>Total Debt Service</w:t>
            </w:r>
          </w:p>
        </w:tc>
      </w:tr>
      <w:tr w:rsidR="00B54010" w14:paraId="169B2D04" w14:textId="77777777">
        <w:trPr>
          <w:jc w:val="center"/>
        </w:trPr>
        <w:tc>
          <w:tcPr>
            <w:tcW w:w="2016" w:type="dxa"/>
            <w:tcMar>
              <w:top w:w="60" w:type="dxa"/>
              <w:left w:w="80" w:type="dxa"/>
              <w:bottom w:w="60" w:type="dxa"/>
              <w:right w:w="80" w:type="dxa"/>
            </w:tcMar>
            <w:vAlign w:val="center"/>
          </w:tcPr>
          <w:p w14:paraId="52BCA75E" w14:textId="77777777" w:rsidR="00B54010" w:rsidRDefault="00000000">
            <w:pPr>
              <w:spacing w:after="40"/>
            </w:pPr>
            <w:r>
              <w:t>Year 1</w:t>
            </w:r>
          </w:p>
        </w:tc>
        <w:tc>
          <w:tcPr>
            <w:tcW w:w="2822" w:type="dxa"/>
            <w:tcMar>
              <w:top w:w="60" w:type="dxa"/>
              <w:left w:w="80" w:type="dxa"/>
              <w:bottom w:w="60" w:type="dxa"/>
              <w:right w:w="80" w:type="dxa"/>
            </w:tcMar>
            <w:vAlign w:val="center"/>
          </w:tcPr>
          <w:p w14:paraId="2A6DA7BA" w14:textId="77777777" w:rsidR="00B54010" w:rsidRDefault="00000000">
            <w:pPr>
              <w:spacing w:after="40"/>
            </w:pPr>
            <w:r>
              <w:t>$2,533,333</w:t>
            </w:r>
          </w:p>
        </w:tc>
        <w:tc>
          <w:tcPr>
            <w:tcW w:w="2621" w:type="dxa"/>
            <w:tcMar>
              <w:top w:w="60" w:type="dxa"/>
              <w:left w:w="80" w:type="dxa"/>
              <w:bottom w:w="60" w:type="dxa"/>
              <w:right w:w="80" w:type="dxa"/>
            </w:tcMar>
            <w:vAlign w:val="center"/>
          </w:tcPr>
          <w:p w14:paraId="4BC85799" w14:textId="77777777" w:rsidR="00B54010" w:rsidRDefault="00000000">
            <w:pPr>
              <w:spacing w:after="40"/>
            </w:pPr>
            <w:r>
              <w:t>$1,425,000</w:t>
            </w:r>
          </w:p>
        </w:tc>
        <w:tc>
          <w:tcPr>
            <w:tcW w:w="2621" w:type="dxa"/>
            <w:tcMar>
              <w:top w:w="60" w:type="dxa"/>
              <w:left w:w="80" w:type="dxa"/>
              <w:bottom w:w="60" w:type="dxa"/>
              <w:right w:w="80" w:type="dxa"/>
            </w:tcMar>
            <w:vAlign w:val="center"/>
          </w:tcPr>
          <w:p w14:paraId="5FD557EE" w14:textId="77777777" w:rsidR="00B54010" w:rsidRDefault="00000000">
            <w:pPr>
              <w:spacing w:after="40"/>
            </w:pPr>
            <w:r>
              <w:t>$3,958,333</w:t>
            </w:r>
          </w:p>
        </w:tc>
      </w:tr>
      <w:tr w:rsidR="00B54010" w14:paraId="4A644F2B" w14:textId="77777777">
        <w:trPr>
          <w:jc w:val="center"/>
        </w:trPr>
        <w:tc>
          <w:tcPr>
            <w:tcW w:w="2016" w:type="dxa"/>
            <w:tcMar>
              <w:top w:w="60" w:type="dxa"/>
              <w:left w:w="80" w:type="dxa"/>
              <w:bottom w:w="60" w:type="dxa"/>
              <w:right w:w="80" w:type="dxa"/>
            </w:tcMar>
            <w:vAlign w:val="center"/>
          </w:tcPr>
          <w:p w14:paraId="5A1AA6FA" w14:textId="77777777" w:rsidR="00B54010" w:rsidRDefault="00000000">
            <w:pPr>
              <w:spacing w:after="40"/>
            </w:pPr>
            <w:r>
              <w:t>Year 2</w:t>
            </w:r>
          </w:p>
        </w:tc>
        <w:tc>
          <w:tcPr>
            <w:tcW w:w="2822" w:type="dxa"/>
            <w:tcMar>
              <w:top w:w="60" w:type="dxa"/>
              <w:left w:w="80" w:type="dxa"/>
              <w:bottom w:w="60" w:type="dxa"/>
              <w:right w:w="80" w:type="dxa"/>
            </w:tcMar>
            <w:vAlign w:val="center"/>
          </w:tcPr>
          <w:p w14:paraId="4B84AB52" w14:textId="77777777" w:rsidR="00B54010" w:rsidRDefault="00000000">
            <w:pPr>
              <w:spacing w:after="40"/>
            </w:pPr>
            <w:r>
              <w:t>$2,533,333</w:t>
            </w:r>
          </w:p>
        </w:tc>
        <w:tc>
          <w:tcPr>
            <w:tcW w:w="2621" w:type="dxa"/>
            <w:tcMar>
              <w:top w:w="60" w:type="dxa"/>
              <w:left w:w="80" w:type="dxa"/>
              <w:bottom w:w="60" w:type="dxa"/>
              <w:right w:w="80" w:type="dxa"/>
            </w:tcMar>
            <w:vAlign w:val="center"/>
          </w:tcPr>
          <w:p w14:paraId="3BAD5536" w14:textId="77777777" w:rsidR="00B54010" w:rsidRDefault="00000000">
            <w:pPr>
              <w:spacing w:after="40"/>
            </w:pPr>
            <w:r>
              <w:t>$1,330,000</w:t>
            </w:r>
          </w:p>
        </w:tc>
        <w:tc>
          <w:tcPr>
            <w:tcW w:w="2621" w:type="dxa"/>
            <w:tcMar>
              <w:top w:w="60" w:type="dxa"/>
              <w:left w:w="80" w:type="dxa"/>
              <w:bottom w:w="60" w:type="dxa"/>
              <w:right w:w="80" w:type="dxa"/>
            </w:tcMar>
            <w:vAlign w:val="center"/>
          </w:tcPr>
          <w:p w14:paraId="03AACC17" w14:textId="77777777" w:rsidR="00B54010" w:rsidRDefault="00000000">
            <w:pPr>
              <w:spacing w:after="40"/>
            </w:pPr>
            <w:r>
              <w:t>$3,863,333</w:t>
            </w:r>
          </w:p>
        </w:tc>
      </w:tr>
      <w:tr w:rsidR="00B54010" w14:paraId="0765D88C" w14:textId="77777777">
        <w:trPr>
          <w:jc w:val="center"/>
        </w:trPr>
        <w:tc>
          <w:tcPr>
            <w:tcW w:w="2016" w:type="dxa"/>
            <w:tcMar>
              <w:top w:w="60" w:type="dxa"/>
              <w:left w:w="80" w:type="dxa"/>
              <w:bottom w:w="60" w:type="dxa"/>
              <w:right w:w="80" w:type="dxa"/>
            </w:tcMar>
            <w:vAlign w:val="center"/>
          </w:tcPr>
          <w:p w14:paraId="053E0309" w14:textId="77777777" w:rsidR="00B54010" w:rsidRDefault="00000000">
            <w:pPr>
              <w:spacing w:after="40"/>
            </w:pPr>
            <w:r>
              <w:t>Year 3</w:t>
            </w:r>
          </w:p>
        </w:tc>
        <w:tc>
          <w:tcPr>
            <w:tcW w:w="2822" w:type="dxa"/>
            <w:tcMar>
              <w:top w:w="60" w:type="dxa"/>
              <w:left w:w="80" w:type="dxa"/>
              <w:bottom w:w="60" w:type="dxa"/>
              <w:right w:w="80" w:type="dxa"/>
            </w:tcMar>
            <w:vAlign w:val="center"/>
          </w:tcPr>
          <w:p w14:paraId="37071EA7" w14:textId="77777777" w:rsidR="00B54010" w:rsidRDefault="00000000">
            <w:pPr>
              <w:spacing w:after="40"/>
            </w:pPr>
            <w:r>
              <w:t>$2,533,333</w:t>
            </w:r>
          </w:p>
        </w:tc>
        <w:tc>
          <w:tcPr>
            <w:tcW w:w="2621" w:type="dxa"/>
            <w:tcMar>
              <w:top w:w="60" w:type="dxa"/>
              <w:left w:w="80" w:type="dxa"/>
              <w:bottom w:w="60" w:type="dxa"/>
              <w:right w:w="80" w:type="dxa"/>
            </w:tcMar>
            <w:vAlign w:val="center"/>
          </w:tcPr>
          <w:p w14:paraId="272FB0DB" w14:textId="77777777" w:rsidR="00B54010" w:rsidRDefault="00000000">
            <w:pPr>
              <w:spacing w:after="40"/>
            </w:pPr>
            <w:r>
              <w:t>$1,235,000</w:t>
            </w:r>
          </w:p>
        </w:tc>
        <w:tc>
          <w:tcPr>
            <w:tcW w:w="2621" w:type="dxa"/>
            <w:tcMar>
              <w:top w:w="60" w:type="dxa"/>
              <w:left w:w="80" w:type="dxa"/>
              <w:bottom w:w="60" w:type="dxa"/>
              <w:right w:w="80" w:type="dxa"/>
            </w:tcMar>
            <w:vAlign w:val="center"/>
          </w:tcPr>
          <w:p w14:paraId="6BA08045" w14:textId="77777777" w:rsidR="00B54010" w:rsidRDefault="00000000">
            <w:pPr>
              <w:spacing w:after="40"/>
            </w:pPr>
            <w:r>
              <w:t>$3,768,333</w:t>
            </w:r>
          </w:p>
        </w:tc>
      </w:tr>
      <w:tr w:rsidR="00B54010" w14:paraId="256B5D4C" w14:textId="77777777">
        <w:trPr>
          <w:jc w:val="center"/>
        </w:trPr>
        <w:tc>
          <w:tcPr>
            <w:tcW w:w="2016" w:type="dxa"/>
            <w:tcMar>
              <w:top w:w="60" w:type="dxa"/>
              <w:left w:w="80" w:type="dxa"/>
              <w:bottom w:w="60" w:type="dxa"/>
              <w:right w:w="80" w:type="dxa"/>
            </w:tcMar>
            <w:vAlign w:val="center"/>
          </w:tcPr>
          <w:p w14:paraId="6931218A" w14:textId="77777777" w:rsidR="00B54010" w:rsidRDefault="00000000">
            <w:pPr>
              <w:spacing w:after="40"/>
            </w:pPr>
            <w:r>
              <w:t>Year 4</w:t>
            </w:r>
          </w:p>
        </w:tc>
        <w:tc>
          <w:tcPr>
            <w:tcW w:w="2822" w:type="dxa"/>
            <w:tcMar>
              <w:top w:w="60" w:type="dxa"/>
              <w:left w:w="80" w:type="dxa"/>
              <w:bottom w:w="60" w:type="dxa"/>
              <w:right w:w="80" w:type="dxa"/>
            </w:tcMar>
            <w:vAlign w:val="center"/>
          </w:tcPr>
          <w:p w14:paraId="1CE08B31" w14:textId="77777777" w:rsidR="00B54010" w:rsidRDefault="00000000">
            <w:pPr>
              <w:spacing w:after="40"/>
            </w:pPr>
            <w:r>
              <w:t>$2,533,333</w:t>
            </w:r>
          </w:p>
        </w:tc>
        <w:tc>
          <w:tcPr>
            <w:tcW w:w="2621" w:type="dxa"/>
            <w:tcMar>
              <w:top w:w="60" w:type="dxa"/>
              <w:left w:w="80" w:type="dxa"/>
              <w:bottom w:w="60" w:type="dxa"/>
              <w:right w:w="80" w:type="dxa"/>
            </w:tcMar>
            <w:vAlign w:val="center"/>
          </w:tcPr>
          <w:p w14:paraId="6D48AB64" w14:textId="77777777" w:rsidR="00B54010" w:rsidRDefault="00000000">
            <w:pPr>
              <w:spacing w:after="40"/>
            </w:pPr>
            <w:r>
              <w:t>$1,140,000</w:t>
            </w:r>
          </w:p>
        </w:tc>
        <w:tc>
          <w:tcPr>
            <w:tcW w:w="2621" w:type="dxa"/>
            <w:tcMar>
              <w:top w:w="60" w:type="dxa"/>
              <w:left w:w="80" w:type="dxa"/>
              <w:bottom w:w="60" w:type="dxa"/>
              <w:right w:w="80" w:type="dxa"/>
            </w:tcMar>
            <w:vAlign w:val="center"/>
          </w:tcPr>
          <w:p w14:paraId="17E41E4E" w14:textId="77777777" w:rsidR="00B54010" w:rsidRDefault="00000000">
            <w:pPr>
              <w:spacing w:after="40"/>
            </w:pPr>
            <w:r>
              <w:t>$3,673,333</w:t>
            </w:r>
          </w:p>
        </w:tc>
      </w:tr>
      <w:tr w:rsidR="00B54010" w14:paraId="4F1FFE3E" w14:textId="77777777">
        <w:trPr>
          <w:jc w:val="center"/>
        </w:trPr>
        <w:tc>
          <w:tcPr>
            <w:tcW w:w="2016" w:type="dxa"/>
            <w:tcMar>
              <w:top w:w="60" w:type="dxa"/>
              <w:left w:w="80" w:type="dxa"/>
              <w:bottom w:w="60" w:type="dxa"/>
              <w:right w:w="80" w:type="dxa"/>
            </w:tcMar>
            <w:vAlign w:val="center"/>
          </w:tcPr>
          <w:p w14:paraId="22E6E09D" w14:textId="77777777" w:rsidR="00B54010" w:rsidRDefault="00000000">
            <w:pPr>
              <w:spacing w:after="40"/>
            </w:pPr>
            <w:r>
              <w:t>Year 5</w:t>
            </w:r>
          </w:p>
        </w:tc>
        <w:tc>
          <w:tcPr>
            <w:tcW w:w="2822" w:type="dxa"/>
            <w:tcMar>
              <w:top w:w="60" w:type="dxa"/>
              <w:left w:w="80" w:type="dxa"/>
              <w:bottom w:w="60" w:type="dxa"/>
              <w:right w:w="80" w:type="dxa"/>
            </w:tcMar>
            <w:vAlign w:val="center"/>
          </w:tcPr>
          <w:p w14:paraId="0E439CC3" w14:textId="77777777" w:rsidR="00B54010" w:rsidRDefault="00000000">
            <w:pPr>
              <w:spacing w:after="40"/>
            </w:pPr>
            <w:r>
              <w:t>$2,533,333</w:t>
            </w:r>
          </w:p>
        </w:tc>
        <w:tc>
          <w:tcPr>
            <w:tcW w:w="2621" w:type="dxa"/>
            <w:tcMar>
              <w:top w:w="60" w:type="dxa"/>
              <w:left w:w="80" w:type="dxa"/>
              <w:bottom w:w="60" w:type="dxa"/>
              <w:right w:w="80" w:type="dxa"/>
            </w:tcMar>
            <w:vAlign w:val="center"/>
          </w:tcPr>
          <w:p w14:paraId="52E1A162" w14:textId="77777777" w:rsidR="00B54010" w:rsidRDefault="00000000">
            <w:pPr>
              <w:spacing w:after="40"/>
            </w:pPr>
            <w:r>
              <w:t>$1,045,000</w:t>
            </w:r>
          </w:p>
        </w:tc>
        <w:tc>
          <w:tcPr>
            <w:tcW w:w="2621" w:type="dxa"/>
            <w:tcMar>
              <w:top w:w="60" w:type="dxa"/>
              <w:left w:w="80" w:type="dxa"/>
              <w:bottom w:w="60" w:type="dxa"/>
              <w:right w:w="80" w:type="dxa"/>
            </w:tcMar>
            <w:vAlign w:val="center"/>
          </w:tcPr>
          <w:p w14:paraId="34F8FD73" w14:textId="77777777" w:rsidR="00B54010" w:rsidRDefault="00000000">
            <w:pPr>
              <w:spacing w:after="40"/>
            </w:pPr>
            <w:r>
              <w:t>$3,578,333</w:t>
            </w:r>
          </w:p>
        </w:tc>
      </w:tr>
    </w:tbl>
    <w:p w14:paraId="767ACE05" w14:textId="77777777" w:rsidR="00F2724A" w:rsidRDefault="00F2724A">
      <w:pPr>
        <w:spacing w:after="120"/>
        <w:rPr>
          <w:b/>
          <w:color w:val="4F8A5B"/>
          <w:sz w:val="26"/>
        </w:rPr>
      </w:pPr>
    </w:p>
    <w:p w14:paraId="196965B8" w14:textId="698034E9" w:rsidR="00B54010" w:rsidRDefault="00000000">
      <w:pPr>
        <w:spacing w:after="120"/>
      </w:pPr>
      <w:r>
        <w:rPr>
          <w:b/>
          <w:color w:val="4F8A5B"/>
          <w:sz w:val="26"/>
        </w:rPr>
        <w:t>Fund Balance Policy (Mock)</w:t>
      </w:r>
    </w:p>
    <w:p w14:paraId="7B700B79" w14:textId="77777777" w:rsidR="00B54010" w:rsidRDefault="00000000">
      <w:pPr>
        <w:spacing w:after="120"/>
      </w:pPr>
      <w:r>
        <w:t>Policy targets (mock):</w:t>
      </w:r>
    </w:p>
    <w:p w14:paraId="147513AD" w14:textId="77777777" w:rsidR="00B54010" w:rsidRDefault="00000000">
      <w:pPr>
        <w:spacing w:after="120"/>
      </w:pPr>
      <w:r>
        <w:t>• Unassigned fund balance: ≥ 25% of annual General Fund expenditures</w:t>
      </w:r>
    </w:p>
    <w:p w14:paraId="6A808AEB" w14:textId="77777777" w:rsidR="00B54010" w:rsidRDefault="00000000">
      <w:pPr>
        <w:spacing w:after="120"/>
      </w:pPr>
      <w:r>
        <w:t>• Emergency reserve: ≥ 5% of annual General Fund expenditures</w:t>
      </w:r>
    </w:p>
    <w:p w14:paraId="605E469D" w14:textId="77777777" w:rsidR="00B54010" w:rsidRDefault="00000000">
      <w:pPr>
        <w:spacing w:after="120"/>
      </w:pPr>
      <w:r>
        <w:t>• Stabilization reserve: 2–4% of annual expenditures for economic volatility</w:t>
      </w:r>
    </w:p>
    <w:p w14:paraId="1BC7EECC" w14:textId="77777777" w:rsidR="00B54010" w:rsidRDefault="00000000">
      <w:pPr>
        <w:spacing w:after="120"/>
      </w:pPr>
      <w:r>
        <w:t>• One-time revenues: dedicated to capital or reserve replenishment</w:t>
      </w:r>
    </w:p>
    <w:p w14:paraId="63BD902B" w14:textId="5AD79D87" w:rsidR="00B54010" w:rsidRDefault="00000000" w:rsidP="00F2724A">
      <w:r>
        <w:rPr>
          <w:b/>
          <w:color w:val="0F3D5E"/>
          <w:sz w:val="32"/>
        </w:rPr>
        <w:lastRenderedPageBreak/>
        <w:t>Appendix G: Performance Scorecards &amp; Dashboard Mockups (Mock)</w:t>
      </w:r>
    </w:p>
    <w:p w14:paraId="7A50BC5A" w14:textId="77777777" w:rsidR="00B54010" w:rsidRDefault="00000000">
      <w:pPr>
        <w:spacing w:after="120"/>
      </w:pPr>
      <w:r>
        <w:t>The following scorecards provide baselines and five-year targets. These measures are designed to be understandable to the public and actionable by departments.</w:t>
      </w:r>
    </w:p>
    <w:p w14:paraId="0656B6C5" w14:textId="77777777" w:rsidR="00B54010" w:rsidRDefault="00000000">
      <w:pPr>
        <w:spacing w:after="120"/>
      </w:pPr>
      <w:r>
        <w:rPr>
          <w:b/>
          <w:color w:val="4F8A5B"/>
          <w:sz w:val="26"/>
        </w:rPr>
        <w:t>Governance &amp; Financial Stewardship</w:t>
      </w:r>
    </w:p>
    <w:tbl>
      <w:tblPr>
        <w:tblStyle w:val="TableGrid"/>
        <w:tblW w:w="0" w:type="auto"/>
        <w:jc w:val="center"/>
        <w:tblLayout w:type="fixed"/>
        <w:tblLook w:val="04A0" w:firstRow="1" w:lastRow="0" w:firstColumn="1" w:lastColumn="0" w:noHBand="0" w:noVBand="1"/>
      </w:tblPr>
      <w:tblGrid>
        <w:gridCol w:w="1260"/>
        <w:gridCol w:w="1260"/>
        <w:gridCol w:w="1260"/>
        <w:gridCol w:w="1260"/>
        <w:gridCol w:w="1260"/>
        <w:gridCol w:w="1260"/>
        <w:gridCol w:w="1260"/>
        <w:gridCol w:w="1260"/>
      </w:tblGrid>
      <w:tr w:rsidR="00B54010" w14:paraId="6E8D1A3F" w14:textId="77777777">
        <w:trPr>
          <w:tblHeader/>
          <w:jc w:val="center"/>
        </w:trPr>
        <w:tc>
          <w:tcPr>
            <w:tcW w:w="1260" w:type="dxa"/>
            <w:shd w:val="clear" w:color="auto" w:fill="F2F4F7"/>
            <w:tcMar>
              <w:top w:w="60" w:type="dxa"/>
              <w:left w:w="80" w:type="dxa"/>
              <w:bottom w:w="60" w:type="dxa"/>
              <w:right w:w="80" w:type="dxa"/>
            </w:tcMar>
            <w:vAlign w:val="center"/>
          </w:tcPr>
          <w:p w14:paraId="47AE5099" w14:textId="77777777" w:rsidR="00B54010" w:rsidRDefault="00000000">
            <w:pPr>
              <w:spacing w:after="40"/>
            </w:pPr>
            <w:r>
              <w:rPr>
                <w:b/>
                <w:color w:val="0F3D5E"/>
              </w:rPr>
              <w:t>Measure</w:t>
            </w:r>
          </w:p>
        </w:tc>
        <w:tc>
          <w:tcPr>
            <w:tcW w:w="1260" w:type="dxa"/>
            <w:shd w:val="clear" w:color="auto" w:fill="F2F4F7"/>
            <w:tcMar>
              <w:top w:w="60" w:type="dxa"/>
              <w:left w:w="80" w:type="dxa"/>
              <w:bottom w:w="60" w:type="dxa"/>
              <w:right w:w="80" w:type="dxa"/>
            </w:tcMar>
            <w:vAlign w:val="center"/>
          </w:tcPr>
          <w:p w14:paraId="0556DDCB" w14:textId="77777777" w:rsidR="00B54010" w:rsidRDefault="00000000">
            <w:pPr>
              <w:spacing w:after="40"/>
            </w:pPr>
            <w:r>
              <w:rPr>
                <w:b/>
                <w:color w:val="0F3D5E"/>
              </w:rPr>
              <w:t>Unit</w:t>
            </w:r>
          </w:p>
        </w:tc>
        <w:tc>
          <w:tcPr>
            <w:tcW w:w="1260" w:type="dxa"/>
            <w:shd w:val="clear" w:color="auto" w:fill="F2F4F7"/>
            <w:tcMar>
              <w:top w:w="60" w:type="dxa"/>
              <w:left w:w="80" w:type="dxa"/>
              <w:bottom w:w="60" w:type="dxa"/>
              <w:right w:w="80" w:type="dxa"/>
            </w:tcMar>
            <w:vAlign w:val="center"/>
          </w:tcPr>
          <w:p w14:paraId="708770E9" w14:textId="77777777" w:rsidR="00B54010" w:rsidRDefault="00000000">
            <w:pPr>
              <w:spacing w:after="40"/>
            </w:pPr>
            <w:r>
              <w:rPr>
                <w:b/>
                <w:color w:val="0F3D5E"/>
              </w:rPr>
              <w:t>Baseline</w:t>
            </w:r>
          </w:p>
        </w:tc>
        <w:tc>
          <w:tcPr>
            <w:tcW w:w="1260" w:type="dxa"/>
            <w:shd w:val="clear" w:color="auto" w:fill="F2F4F7"/>
            <w:tcMar>
              <w:top w:w="60" w:type="dxa"/>
              <w:left w:w="80" w:type="dxa"/>
              <w:bottom w:w="60" w:type="dxa"/>
              <w:right w:w="80" w:type="dxa"/>
            </w:tcMar>
            <w:vAlign w:val="center"/>
          </w:tcPr>
          <w:p w14:paraId="17039561" w14:textId="77777777" w:rsidR="00B54010" w:rsidRDefault="00000000">
            <w:pPr>
              <w:spacing w:after="40"/>
            </w:pPr>
            <w:r>
              <w:rPr>
                <w:b/>
                <w:color w:val="0F3D5E"/>
              </w:rPr>
              <w:t>Year 1</w:t>
            </w:r>
          </w:p>
        </w:tc>
        <w:tc>
          <w:tcPr>
            <w:tcW w:w="1260" w:type="dxa"/>
            <w:shd w:val="clear" w:color="auto" w:fill="F2F4F7"/>
            <w:tcMar>
              <w:top w:w="60" w:type="dxa"/>
              <w:left w:w="80" w:type="dxa"/>
              <w:bottom w:w="60" w:type="dxa"/>
              <w:right w:w="80" w:type="dxa"/>
            </w:tcMar>
            <w:vAlign w:val="center"/>
          </w:tcPr>
          <w:p w14:paraId="7F867217" w14:textId="77777777" w:rsidR="00B54010" w:rsidRDefault="00000000">
            <w:pPr>
              <w:spacing w:after="40"/>
            </w:pPr>
            <w:r>
              <w:rPr>
                <w:b/>
                <w:color w:val="0F3D5E"/>
              </w:rPr>
              <w:t>Year 2</w:t>
            </w:r>
          </w:p>
        </w:tc>
        <w:tc>
          <w:tcPr>
            <w:tcW w:w="1260" w:type="dxa"/>
            <w:shd w:val="clear" w:color="auto" w:fill="F2F4F7"/>
            <w:tcMar>
              <w:top w:w="60" w:type="dxa"/>
              <w:left w:w="80" w:type="dxa"/>
              <w:bottom w:w="60" w:type="dxa"/>
              <w:right w:w="80" w:type="dxa"/>
            </w:tcMar>
            <w:vAlign w:val="center"/>
          </w:tcPr>
          <w:p w14:paraId="63D3E3F9" w14:textId="77777777" w:rsidR="00B54010" w:rsidRDefault="00000000">
            <w:pPr>
              <w:spacing w:after="40"/>
            </w:pPr>
            <w:r>
              <w:rPr>
                <w:b/>
                <w:color w:val="0F3D5E"/>
              </w:rPr>
              <w:t>Year 3</w:t>
            </w:r>
          </w:p>
        </w:tc>
        <w:tc>
          <w:tcPr>
            <w:tcW w:w="1260" w:type="dxa"/>
            <w:shd w:val="clear" w:color="auto" w:fill="F2F4F7"/>
            <w:tcMar>
              <w:top w:w="60" w:type="dxa"/>
              <w:left w:w="80" w:type="dxa"/>
              <w:bottom w:w="60" w:type="dxa"/>
              <w:right w:w="80" w:type="dxa"/>
            </w:tcMar>
            <w:vAlign w:val="center"/>
          </w:tcPr>
          <w:p w14:paraId="52DDBEF8" w14:textId="77777777" w:rsidR="00B54010" w:rsidRDefault="00000000">
            <w:pPr>
              <w:spacing w:after="40"/>
            </w:pPr>
            <w:r>
              <w:rPr>
                <w:b/>
                <w:color w:val="0F3D5E"/>
              </w:rPr>
              <w:t>Year 4</w:t>
            </w:r>
          </w:p>
        </w:tc>
        <w:tc>
          <w:tcPr>
            <w:tcW w:w="1260" w:type="dxa"/>
            <w:shd w:val="clear" w:color="auto" w:fill="F2F4F7"/>
            <w:tcMar>
              <w:top w:w="60" w:type="dxa"/>
              <w:left w:w="80" w:type="dxa"/>
              <w:bottom w:w="60" w:type="dxa"/>
              <w:right w:w="80" w:type="dxa"/>
            </w:tcMar>
            <w:vAlign w:val="center"/>
          </w:tcPr>
          <w:p w14:paraId="1FF3FF12" w14:textId="77777777" w:rsidR="00B54010" w:rsidRDefault="00000000">
            <w:pPr>
              <w:spacing w:after="40"/>
            </w:pPr>
            <w:r>
              <w:rPr>
                <w:b/>
                <w:color w:val="0F3D5E"/>
              </w:rPr>
              <w:t>Year 5</w:t>
            </w:r>
          </w:p>
        </w:tc>
      </w:tr>
      <w:tr w:rsidR="00B54010" w14:paraId="164251DC" w14:textId="77777777">
        <w:trPr>
          <w:jc w:val="center"/>
        </w:trPr>
        <w:tc>
          <w:tcPr>
            <w:tcW w:w="1260" w:type="dxa"/>
            <w:tcMar>
              <w:top w:w="60" w:type="dxa"/>
              <w:left w:w="80" w:type="dxa"/>
              <w:bottom w:w="60" w:type="dxa"/>
              <w:right w:w="80" w:type="dxa"/>
            </w:tcMar>
            <w:vAlign w:val="center"/>
          </w:tcPr>
          <w:p w14:paraId="3634D262" w14:textId="77777777" w:rsidR="00B54010" w:rsidRDefault="00000000">
            <w:pPr>
              <w:spacing w:after="40"/>
            </w:pPr>
            <w:r>
              <w:t>Budget adopted on time</w:t>
            </w:r>
          </w:p>
        </w:tc>
        <w:tc>
          <w:tcPr>
            <w:tcW w:w="1260" w:type="dxa"/>
            <w:tcMar>
              <w:top w:w="60" w:type="dxa"/>
              <w:left w:w="80" w:type="dxa"/>
              <w:bottom w:w="60" w:type="dxa"/>
              <w:right w:w="80" w:type="dxa"/>
            </w:tcMar>
            <w:vAlign w:val="center"/>
          </w:tcPr>
          <w:p w14:paraId="2377B7DE" w14:textId="77777777" w:rsidR="00B54010" w:rsidRDefault="00000000">
            <w:pPr>
              <w:spacing w:after="40"/>
            </w:pPr>
            <w:r>
              <w:t>Yes/No</w:t>
            </w:r>
          </w:p>
        </w:tc>
        <w:tc>
          <w:tcPr>
            <w:tcW w:w="1260" w:type="dxa"/>
            <w:tcMar>
              <w:top w:w="60" w:type="dxa"/>
              <w:left w:w="80" w:type="dxa"/>
              <w:bottom w:w="60" w:type="dxa"/>
              <w:right w:w="80" w:type="dxa"/>
            </w:tcMar>
            <w:vAlign w:val="center"/>
          </w:tcPr>
          <w:p w14:paraId="42D59751" w14:textId="77777777" w:rsidR="00B54010" w:rsidRDefault="00000000">
            <w:pPr>
              <w:spacing w:after="40"/>
            </w:pPr>
            <w:r>
              <w:t>Yes</w:t>
            </w:r>
          </w:p>
        </w:tc>
        <w:tc>
          <w:tcPr>
            <w:tcW w:w="1260" w:type="dxa"/>
            <w:tcMar>
              <w:top w:w="60" w:type="dxa"/>
              <w:left w:w="80" w:type="dxa"/>
              <w:bottom w:w="60" w:type="dxa"/>
              <w:right w:w="80" w:type="dxa"/>
            </w:tcMar>
            <w:vAlign w:val="center"/>
          </w:tcPr>
          <w:p w14:paraId="171AC5D6" w14:textId="77777777" w:rsidR="00B54010" w:rsidRDefault="00000000">
            <w:pPr>
              <w:spacing w:after="40"/>
            </w:pPr>
            <w:r>
              <w:t>Yes</w:t>
            </w:r>
          </w:p>
        </w:tc>
        <w:tc>
          <w:tcPr>
            <w:tcW w:w="1260" w:type="dxa"/>
            <w:tcMar>
              <w:top w:w="60" w:type="dxa"/>
              <w:left w:w="80" w:type="dxa"/>
              <w:bottom w:w="60" w:type="dxa"/>
              <w:right w:w="80" w:type="dxa"/>
            </w:tcMar>
            <w:vAlign w:val="center"/>
          </w:tcPr>
          <w:p w14:paraId="79245A30" w14:textId="77777777" w:rsidR="00B54010" w:rsidRDefault="00000000">
            <w:pPr>
              <w:spacing w:after="40"/>
            </w:pPr>
            <w:r>
              <w:t>Yes</w:t>
            </w:r>
          </w:p>
        </w:tc>
        <w:tc>
          <w:tcPr>
            <w:tcW w:w="1260" w:type="dxa"/>
            <w:tcMar>
              <w:top w:w="60" w:type="dxa"/>
              <w:left w:w="80" w:type="dxa"/>
              <w:bottom w:w="60" w:type="dxa"/>
              <w:right w:w="80" w:type="dxa"/>
            </w:tcMar>
            <w:vAlign w:val="center"/>
          </w:tcPr>
          <w:p w14:paraId="02A4CD2A" w14:textId="77777777" w:rsidR="00B54010" w:rsidRDefault="00000000">
            <w:pPr>
              <w:spacing w:after="40"/>
            </w:pPr>
            <w:r>
              <w:t>Yes</w:t>
            </w:r>
          </w:p>
        </w:tc>
        <w:tc>
          <w:tcPr>
            <w:tcW w:w="1260" w:type="dxa"/>
            <w:tcMar>
              <w:top w:w="60" w:type="dxa"/>
              <w:left w:w="80" w:type="dxa"/>
              <w:bottom w:w="60" w:type="dxa"/>
              <w:right w:w="80" w:type="dxa"/>
            </w:tcMar>
            <w:vAlign w:val="center"/>
          </w:tcPr>
          <w:p w14:paraId="075F8320" w14:textId="77777777" w:rsidR="00B54010" w:rsidRDefault="00000000">
            <w:pPr>
              <w:spacing w:after="40"/>
            </w:pPr>
            <w:r>
              <w:t>Yes</w:t>
            </w:r>
          </w:p>
        </w:tc>
        <w:tc>
          <w:tcPr>
            <w:tcW w:w="1260" w:type="dxa"/>
            <w:tcMar>
              <w:top w:w="60" w:type="dxa"/>
              <w:left w:w="80" w:type="dxa"/>
              <w:bottom w:w="60" w:type="dxa"/>
              <w:right w:w="80" w:type="dxa"/>
            </w:tcMar>
            <w:vAlign w:val="center"/>
          </w:tcPr>
          <w:p w14:paraId="7636254F" w14:textId="77777777" w:rsidR="00B54010" w:rsidRDefault="00000000">
            <w:pPr>
              <w:spacing w:after="40"/>
            </w:pPr>
            <w:r>
              <w:t>Yes</w:t>
            </w:r>
          </w:p>
        </w:tc>
      </w:tr>
      <w:tr w:rsidR="00B54010" w14:paraId="4EA64F8F" w14:textId="77777777">
        <w:trPr>
          <w:jc w:val="center"/>
        </w:trPr>
        <w:tc>
          <w:tcPr>
            <w:tcW w:w="1260" w:type="dxa"/>
            <w:tcMar>
              <w:top w:w="60" w:type="dxa"/>
              <w:left w:w="80" w:type="dxa"/>
              <w:bottom w:w="60" w:type="dxa"/>
              <w:right w:w="80" w:type="dxa"/>
            </w:tcMar>
            <w:vAlign w:val="center"/>
          </w:tcPr>
          <w:p w14:paraId="094B2D88" w14:textId="77777777" w:rsidR="00B54010" w:rsidRDefault="00000000">
            <w:pPr>
              <w:spacing w:after="40"/>
            </w:pPr>
            <w:r>
              <w:t>Unassigned fund balance (% of GF exp.)</w:t>
            </w:r>
          </w:p>
        </w:tc>
        <w:tc>
          <w:tcPr>
            <w:tcW w:w="1260" w:type="dxa"/>
            <w:tcMar>
              <w:top w:w="60" w:type="dxa"/>
              <w:left w:w="80" w:type="dxa"/>
              <w:bottom w:w="60" w:type="dxa"/>
              <w:right w:w="80" w:type="dxa"/>
            </w:tcMar>
            <w:vAlign w:val="center"/>
          </w:tcPr>
          <w:p w14:paraId="241E6E42" w14:textId="77777777" w:rsidR="00B54010" w:rsidRDefault="00000000">
            <w:pPr>
              <w:spacing w:after="40"/>
            </w:pPr>
            <w:r>
              <w:t>%</w:t>
            </w:r>
          </w:p>
        </w:tc>
        <w:tc>
          <w:tcPr>
            <w:tcW w:w="1260" w:type="dxa"/>
            <w:tcMar>
              <w:top w:w="60" w:type="dxa"/>
              <w:left w:w="80" w:type="dxa"/>
              <w:bottom w:w="60" w:type="dxa"/>
              <w:right w:w="80" w:type="dxa"/>
            </w:tcMar>
            <w:vAlign w:val="center"/>
          </w:tcPr>
          <w:p w14:paraId="3E78A821" w14:textId="77777777" w:rsidR="00B54010" w:rsidRDefault="00000000">
            <w:pPr>
              <w:spacing w:after="40"/>
            </w:pPr>
            <w:r>
              <w:t>28%</w:t>
            </w:r>
          </w:p>
        </w:tc>
        <w:tc>
          <w:tcPr>
            <w:tcW w:w="1260" w:type="dxa"/>
            <w:tcMar>
              <w:top w:w="60" w:type="dxa"/>
              <w:left w:w="80" w:type="dxa"/>
              <w:bottom w:w="60" w:type="dxa"/>
              <w:right w:w="80" w:type="dxa"/>
            </w:tcMar>
            <w:vAlign w:val="center"/>
          </w:tcPr>
          <w:p w14:paraId="35D6BEC6" w14:textId="77777777" w:rsidR="00B54010" w:rsidRDefault="00000000">
            <w:pPr>
              <w:spacing w:after="40"/>
            </w:pPr>
            <w:r>
              <w:t>28%</w:t>
            </w:r>
          </w:p>
        </w:tc>
        <w:tc>
          <w:tcPr>
            <w:tcW w:w="1260" w:type="dxa"/>
            <w:tcMar>
              <w:top w:w="60" w:type="dxa"/>
              <w:left w:w="80" w:type="dxa"/>
              <w:bottom w:w="60" w:type="dxa"/>
              <w:right w:w="80" w:type="dxa"/>
            </w:tcMar>
            <w:vAlign w:val="center"/>
          </w:tcPr>
          <w:p w14:paraId="0A618208" w14:textId="77777777" w:rsidR="00B54010" w:rsidRDefault="00000000">
            <w:pPr>
              <w:spacing w:after="40"/>
            </w:pPr>
            <w:r>
              <w:t>29%</w:t>
            </w:r>
          </w:p>
        </w:tc>
        <w:tc>
          <w:tcPr>
            <w:tcW w:w="1260" w:type="dxa"/>
            <w:tcMar>
              <w:top w:w="60" w:type="dxa"/>
              <w:left w:w="80" w:type="dxa"/>
              <w:bottom w:w="60" w:type="dxa"/>
              <w:right w:w="80" w:type="dxa"/>
            </w:tcMar>
            <w:vAlign w:val="center"/>
          </w:tcPr>
          <w:p w14:paraId="59C6270D" w14:textId="77777777" w:rsidR="00B54010" w:rsidRDefault="00000000">
            <w:pPr>
              <w:spacing w:after="40"/>
            </w:pPr>
            <w:r>
              <w:t>30%</w:t>
            </w:r>
          </w:p>
        </w:tc>
        <w:tc>
          <w:tcPr>
            <w:tcW w:w="1260" w:type="dxa"/>
            <w:tcMar>
              <w:top w:w="60" w:type="dxa"/>
              <w:left w:w="80" w:type="dxa"/>
              <w:bottom w:w="60" w:type="dxa"/>
              <w:right w:w="80" w:type="dxa"/>
            </w:tcMar>
            <w:vAlign w:val="center"/>
          </w:tcPr>
          <w:p w14:paraId="21D4F5C4" w14:textId="77777777" w:rsidR="00B54010" w:rsidRDefault="00000000">
            <w:pPr>
              <w:spacing w:after="40"/>
            </w:pPr>
            <w:r>
              <w:t>30%</w:t>
            </w:r>
          </w:p>
        </w:tc>
        <w:tc>
          <w:tcPr>
            <w:tcW w:w="1260" w:type="dxa"/>
            <w:tcMar>
              <w:top w:w="60" w:type="dxa"/>
              <w:left w:w="80" w:type="dxa"/>
              <w:bottom w:w="60" w:type="dxa"/>
              <w:right w:w="80" w:type="dxa"/>
            </w:tcMar>
            <w:vAlign w:val="center"/>
          </w:tcPr>
          <w:p w14:paraId="01E52418" w14:textId="77777777" w:rsidR="00B54010" w:rsidRDefault="00000000">
            <w:pPr>
              <w:spacing w:after="40"/>
            </w:pPr>
            <w:r>
              <w:t>31%</w:t>
            </w:r>
          </w:p>
        </w:tc>
      </w:tr>
      <w:tr w:rsidR="00B54010" w14:paraId="33500AF1" w14:textId="77777777">
        <w:trPr>
          <w:jc w:val="center"/>
        </w:trPr>
        <w:tc>
          <w:tcPr>
            <w:tcW w:w="1260" w:type="dxa"/>
            <w:tcMar>
              <w:top w:w="60" w:type="dxa"/>
              <w:left w:w="80" w:type="dxa"/>
              <w:bottom w:w="60" w:type="dxa"/>
              <w:right w:w="80" w:type="dxa"/>
            </w:tcMar>
            <w:vAlign w:val="center"/>
          </w:tcPr>
          <w:p w14:paraId="5D470C8C" w14:textId="77777777" w:rsidR="00B54010" w:rsidRDefault="00000000">
            <w:pPr>
              <w:spacing w:after="40"/>
            </w:pPr>
            <w:r>
              <w:t>Audit findings</w:t>
            </w:r>
          </w:p>
        </w:tc>
        <w:tc>
          <w:tcPr>
            <w:tcW w:w="1260" w:type="dxa"/>
            <w:tcMar>
              <w:top w:w="60" w:type="dxa"/>
              <w:left w:w="80" w:type="dxa"/>
              <w:bottom w:w="60" w:type="dxa"/>
              <w:right w:w="80" w:type="dxa"/>
            </w:tcMar>
            <w:vAlign w:val="center"/>
          </w:tcPr>
          <w:p w14:paraId="09B94169" w14:textId="77777777" w:rsidR="00B54010" w:rsidRDefault="00000000">
            <w:pPr>
              <w:spacing w:after="40"/>
            </w:pPr>
            <w:r>
              <w:t>Count</w:t>
            </w:r>
          </w:p>
        </w:tc>
        <w:tc>
          <w:tcPr>
            <w:tcW w:w="1260" w:type="dxa"/>
            <w:tcMar>
              <w:top w:w="60" w:type="dxa"/>
              <w:left w:w="80" w:type="dxa"/>
              <w:bottom w:w="60" w:type="dxa"/>
              <w:right w:w="80" w:type="dxa"/>
            </w:tcMar>
            <w:vAlign w:val="center"/>
          </w:tcPr>
          <w:p w14:paraId="230F17DD" w14:textId="77777777" w:rsidR="00B54010" w:rsidRDefault="00000000">
            <w:pPr>
              <w:spacing w:after="40"/>
            </w:pPr>
            <w:r>
              <w:t>2</w:t>
            </w:r>
          </w:p>
        </w:tc>
        <w:tc>
          <w:tcPr>
            <w:tcW w:w="1260" w:type="dxa"/>
            <w:tcMar>
              <w:top w:w="60" w:type="dxa"/>
              <w:left w:w="80" w:type="dxa"/>
              <w:bottom w:w="60" w:type="dxa"/>
              <w:right w:w="80" w:type="dxa"/>
            </w:tcMar>
            <w:vAlign w:val="center"/>
          </w:tcPr>
          <w:p w14:paraId="15132E0A" w14:textId="77777777" w:rsidR="00B54010" w:rsidRDefault="00000000">
            <w:pPr>
              <w:spacing w:after="40"/>
            </w:pPr>
            <w:r>
              <w:t>2</w:t>
            </w:r>
          </w:p>
        </w:tc>
        <w:tc>
          <w:tcPr>
            <w:tcW w:w="1260" w:type="dxa"/>
            <w:tcMar>
              <w:top w:w="60" w:type="dxa"/>
              <w:left w:w="80" w:type="dxa"/>
              <w:bottom w:w="60" w:type="dxa"/>
              <w:right w:w="80" w:type="dxa"/>
            </w:tcMar>
            <w:vAlign w:val="center"/>
          </w:tcPr>
          <w:p w14:paraId="1BD9E451" w14:textId="77777777" w:rsidR="00B54010" w:rsidRDefault="00000000">
            <w:pPr>
              <w:spacing w:after="40"/>
            </w:pPr>
            <w:r>
              <w:t>1</w:t>
            </w:r>
          </w:p>
        </w:tc>
        <w:tc>
          <w:tcPr>
            <w:tcW w:w="1260" w:type="dxa"/>
            <w:tcMar>
              <w:top w:w="60" w:type="dxa"/>
              <w:left w:w="80" w:type="dxa"/>
              <w:bottom w:w="60" w:type="dxa"/>
              <w:right w:w="80" w:type="dxa"/>
            </w:tcMar>
            <w:vAlign w:val="center"/>
          </w:tcPr>
          <w:p w14:paraId="1118B120" w14:textId="77777777" w:rsidR="00B54010" w:rsidRDefault="00000000">
            <w:pPr>
              <w:spacing w:after="40"/>
            </w:pPr>
            <w:r>
              <w:t>1</w:t>
            </w:r>
          </w:p>
        </w:tc>
        <w:tc>
          <w:tcPr>
            <w:tcW w:w="1260" w:type="dxa"/>
            <w:tcMar>
              <w:top w:w="60" w:type="dxa"/>
              <w:left w:w="80" w:type="dxa"/>
              <w:bottom w:w="60" w:type="dxa"/>
              <w:right w:w="80" w:type="dxa"/>
            </w:tcMar>
            <w:vAlign w:val="center"/>
          </w:tcPr>
          <w:p w14:paraId="7B4FC6DA" w14:textId="77777777" w:rsidR="00B54010" w:rsidRDefault="00000000">
            <w:pPr>
              <w:spacing w:after="40"/>
            </w:pPr>
            <w:r>
              <w:t>0</w:t>
            </w:r>
          </w:p>
        </w:tc>
        <w:tc>
          <w:tcPr>
            <w:tcW w:w="1260" w:type="dxa"/>
            <w:tcMar>
              <w:top w:w="60" w:type="dxa"/>
              <w:left w:w="80" w:type="dxa"/>
              <w:bottom w:w="60" w:type="dxa"/>
              <w:right w:w="80" w:type="dxa"/>
            </w:tcMar>
            <w:vAlign w:val="center"/>
          </w:tcPr>
          <w:p w14:paraId="3E8C9C2C" w14:textId="77777777" w:rsidR="00B54010" w:rsidRDefault="00000000">
            <w:pPr>
              <w:spacing w:after="40"/>
            </w:pPr>
            <w:r>
              <w:t>0</w:t>
            </w:r>
          </w:p>
        </w:tc>
      </w:tr>
      <w:tr w:rsidR="00B54010" w14:paraId="22E5E4E7" w14:textId="77777777">
        <w:trPr>
          <w:jc w:val="center"/>
        </w:trPr>
        <w:tc>
          <w:tcPr>
            <w:tcW w:w="1260" w:type="dxa"/>
            <w:tcMar>
              <w:top w:w="60" w:type="dxa"/>
              <w:left w:w="80" w:type="dxa"/>
              <w:bottom w:w="60" w:type="dxa"/>
              <w:right w:w="80" w:type="dxa"/>
            </w:tcMar>
            <w:vAlign w:val="center"/>
          </w:tcPr>
          <w:p w14:paraId="20C099EB" w14:textId="77777777" w:rsidR="00B54010" w:rsidRDefault="00000000">
            <w:pPr>
              <w:spacing w:after="40"/>
            </w:pPr>
            <w:r>
              <w:t>Capital plan published</w:t>
            </w:r>
          </w:p>
        </w:tc>
        <w:tc>
          <w:tcPr>
            <w:tcW w:w="1260" w:type="dxa"/>
            <w:tcMar>
              <w:top w:w="60" w:type="dxa"/>
              <w:left w:w="80" w:type="dxa"/>
              <w:bottom w:w="60" w:type="dxa"/>
              <w:right w:w="80" w:type="dxa"/>
            </w:tcMar>
            <w:vAlign w:val="center"/>
          </w:tcPr>
          <w:p w14:paraId="17DD8219" w14:textId="77777777" w:rsidR="00B54010" w:rsidRDefault="00000000">
            <w:pPr>
              <w:spacing w:after="40"/>
            </w:pPr>
            <w:r>
              <w:t>Yes/No</w:t>
            </w:r>
          </w:p>
        </w:tc>
        <w:tc>
          <w:tcPr>
            <w:tcW w:w="1260" w:type="dxa"/>
            <w:tcMar>
              <w:top w:w="60" w:type="dxa"/>
              <w:left w:w="80" w:type="dxa"/>
              <w:bottom w:w="60" w:type="dxa"/>
              <w:right w:w="80" w:type="dxa"/>
            </w:tcMar>
            <w:vAlign w:val="center"/>
          </w:tcPr>
          <w:p w14:paraId="27D4B5A0" w14:textId="77777777" w:rsidR="00B54010" w:rsidRDefault="00000000">
            <w:pPr>
              <w:spacing w:after="40"/>
            </w:pPr>
            <w:r>
              <w:t>Yes</w:t>
            </w:r>
          </w:p>
        </w:tc>
        <w:tc>
          <w:tcPr>
            <w:tcW w:w="1260" w:type="dxa"/>
            <w:tcMar>
              <w:top w:w="60" w:type="dxa"/>
              <w:left w:w="80" w:type="dxa"/>
              <w:bottom w:w="60" w:type="dxa"/>
              <w:right w:w="80" w:type="dxa"/>
            </w:tcMar>
            <w:vAlign w:val="center"/>
          </w:tcPr>
          <w:p w14:paraId="26488BF9" w14:textId="77777777" w:rsidR="00B54010" w:rsidRDefault="00000000">
            <w:pPr>
              <w:spacing w:after="40"/>
            </w:pPr>
            <w:r>
              <w:t>Yes</w:t>
            </w:r>
          </w:p>
        </w:tc>
        <w:tc>
          <w:tcPr>
            <w:tcW w:w="1260" w:type="dxa"/>
            <w:tcMar>
              <w:top w:w="60" w:type="dxa"/>
              <w:left w:w="80" w:type="dxa"/>
              <w:bottom w:w="60" w:type="dxa"/>
              <w:right w:w="80" w:type="dxa"/>
            </w:tcMar>
            <w:vAlign w:val="center"/>
          </w:tcPr>
          <w:p w14:paraId="482EA8EC" w14:textId="77777777" w:rsidR="00B54010" w:rsidRDefault="00000000">
            <w:pPr>
              <w:spacing w:after="40"/>
            </w:pPr>
            <w:r>
              <w:t>Yes</w:t>
            </w:r>
          </w:p>
        </w:tc>
        <w:tc>
          <w:tcPr>
            <w:tcW w:w="1260" w:type="dxa"/>
            <w:tcMar>
              <w:top w:w="60" w:type="dxa"/>
              <w:left w:w="80" w:type="dxa"/>
              <w:bottom w:w="60" w:type="dxa"/>
              <w:right w:w="80" w:type="dxa"/>
            </w:tcMar>
            <w:vAlign w:val="center"/>
          </w:tcPr>
          <w:p w14:paraId="41133AEE" w14:textId="77777777" w:rsidR="00B54010" w:rsidRDefault="00000000">
            <w:pPr>
              <w:spacing w:after="40"/>
            </w:pPr>
            <w:r>
              <w:t>Yes</w:t>
            </w:r>
          </w:p>
        </w:tc>
        <w:tc>
          <w:tcPr>
            <w:tcW w:w="1260" w:type="dxa"/>
            <w:tcMar>
              <w:top w:w="60" w:type="dxa"/>
              <w:left w:w="80" w:type="dxa"/>
              <w:bottom w:w="60" w:type="dxa"/>
              <w:right w:w="80" w:type="dxa"/>
            </w:tcMar>
            <w:vAlign w:val="center"/>
          </w:tcPr>
          <w:p w14:paraId="19C88418" w14:textId="77777777" w:rsidR="00B54010" w:rsidRDefault="00000000">
            <w:pPr>
              <w:spacing w:after="40"/>
            </w:pPr>
            <w:r>
              <w:t>Yes</w:t>
            </w:r>
          </w:p>
        </w:tc>
        <w:tc>
          <w:tcPr>
            <w:tcW w:w="1260" w:type="dxa"/>
            <w:tcMar>
              <w:top w:w="60" w:type="dxa"/>
              <w:left w:w="80" w:type="dxa"/>
              <w:bottom w:w="60" w:type="dxa"/>
              <w:right w:w="80" w:type="dxa"/>
            </w:tcMar>
            <w:vAlign w:val="center"/>
          </w:tcPr>
          <w:p w14:paraId="3C805912" w14:textId="77777777" w:rsidR="00B54010" w:rsidRDefault="00000000">
            <w:pPr>
              <w:spacing w:after="40"/>
            </w:pPr>
            <w:r>
              <w:t>Yes</w:t>
            </w:r>
          </w:p>
        </w:tc>
      </w:tr>
      <w:tr w:rsidR="00B54010" w14:paraId="1C748363" w14:textId="77777777">
        <w:trPr>
          <w:jc w:val="center"/>
        </w:trPr>
        <w:tc>
          <w:tcPr>
            <w:tcW w:w="1260" w:type="dxa"/>
            <w:tcMar>
              <w:top w:w="60" w:type="dxa"/>
              <w:left w:w="80" w:type="dxa"/>
              <w:bottom w:w="60" w:type="dxa"/>
              <w:right w:w="80" w:type="dxa"/>
            </w:tcMar>
            <w:vAlign w:val="center"/>
          </w:tcPr>
          <w:p w14:paraId="688B31D4" w14:textId="77777777" w:rsidR="00B54010" w:rsidRDefault="00000000">
            <w:pPr>
              <w:spacing w:after="40"/>
            </w:pPr>
            <w:r>
              <w:t>Procurement cycle time</w:t>
            </w:r>
          </w:p>
        </w:tc>
        <w:tc>
          <w:tcPr>
            <w:tcW w:w="1260" w:type="dxa"/>
            <w:tcMar>
              <w:top w:w="60" w:type="dxa"/>
              <w:left w:w="80" w:type="dxa"/>
              <w:bottom w:w="60" w:type="dxa"/>
              <w:right w:w="80" w:type="dxa"/>
            </w:tcMar>
            <w:vAlign w:val="center"/>
          </w:tcPr>
          <w:p w14:paraId="3F038FE5" w14:textId="77777777" w:rsidR="00B54010" w:rsidRDefault="00000000">
            <w:pPr>
              <w:spacing w:after="40"/>
            </w:pPr>
            <w:r>
              <w:t>Days</w:t>
            </w:r>
          </w:p>
        </w:tc>
        <w:tc>
          <w:tcPr>
            <w:tcW w:w="1260" w:type="dxa"/>
            <w:tcMar>
              <w:top w:w="60" w:type="dxa"/>
              <w:left w:w="80" w:type="dxa"/>
              <w:bottom w:w="60" w:type="dxa"/>
              <w:right w:w="80" w:type="dxa"/>
            </w:tcMar>
            <w:vAlign w:val="center"/>
          </w:tcPr>
          <w:p w14:paraId="06B42407" w14:textId="77777777" w:rsidR="00B54010" w:rsidRDefault="00000000">
            <w:pPr>
              <w:spacing w:after="40"/>
            </w:pPr>
            <w:r>
              <w:t>42</w:t>
            </w:r>
          </w:p>
        </w:tc>
        <w:tc>
          <w:tcPr>
            <w:tcW w:w="1260" w:type="dxa"/>
            <w:tcMar>
              <w:top w:w="60" w:type="dxa"/>
              <w:left w:w="80" w:type="dxa"/>
              <w:bottom w:w="60" w:type="dxa"/>
              <w:right w:w="80" w:type="dxa"/>
            </w:tcMar>
            <w:vAlign w:val="center"/>
          </w:tcPr>
          <w:p w14:paraId="47D6E03B" w14:textId="77777777" w:rsidR="00B54010" w:rsidRDefault="00000000">
            <w:pPr>
              <w:spacing w:after="40"/>
            </w:pPr>
            <w:r>
              <w:t>42</w:t>
            </w:r>
          </w:p>
        </w:tc>
        <w:tc>
          <w:tcPr>
            <w:tcW w:w="1260" w:type="dxa"/>
            <w:tcMar>
              <w:top w:w="60" w:type="dxa"/>
              <w:left w:w="80" w:type="dxa"/>
              <w:bottom w:w="60" w:type="dxa"/>
              <w:right w:w="80" w:type="dxa"/>
            </w:tcMar>
            <w:vAlign w:val="center"/>
          </w:tcPr>
          <w:p w14:paraId="19652069" w14:textId="77777777" w:rsidR="00B54010" w:rsidRDefault="00000000">
            <w:pPr>
              <w:spacing w:after="40"/>
            </w:pPr>
            <w:r>
              <w:t>40</w:t>
            </w:r>
          </w:p>
        </w:tc>
        <w:tc>
          <w:tcPr>
            <w:tcW w:w="1260" w:type="dxa"/>
            <w:tcMar>
              <w:top w:w="60" w:type="dxa"/>
              <w:left w:w="80" w:type="dxa"/>
              <w:bottom w:w="60" w:type="dxa"/>
              <w:right w:w="80" w:type="dxa"/>
            </w:tcMar>
            <w:vAlign w:val="center"/>
          </w:tcPr>
          <w:p w14:paraId="579921FA" w14:textId="77777777" w:rsidR="00B54010" w:rsidRDefault="00000000">
            <w:pPr>
              <w:spacing w:after="40"/>
            </w:pPr>
            <w:r>
              <w:t>38</w:t>
            </w:r>
          </w:p>
        </w:tc>
        <w:tc>
          <w:tcPr>
            <w:tcW w:w="1260" w:type="dxa"/>
            <w:tcMar>
              <w:top w:w="60" w:type="dxa"/>
              <w:left w:w="80" w:type="dxa"/>
              <w:bottom w:w="60" w:type="dxa"/>
              <w:right w:w="80" w:type="dxa"/>
            </w:tcMar>
            <w:vAlign w:val="center"/>
          </w:tcPr>
          <w:p w14:paraId="28B958C0" w14:textId="77777777" w:rsidR="00B54010" w:rsidRDefault="00000000">
            <w:pPr>
              <w:spacing w:after="40"/>
            </w:pPr>
            <w:r>
              <w:t>36</w:t>
            </w:r>
          </w:p>
        </w:tc>
        <w:tc>
          <w:tcPr>
            <w:tcW w:w="1260" w:type="dxa"/>
            <w:tcMar>
              <w:top w:w="60" w:type="dxa"/>
              <w:left w:w="80" w:type="dxa"/>
              <w:bottom w:w="60" w:type="dxa"/>
              <w:right w:w="80" w:type="dxa"/>
            </w:tcMar>
            <w:vAlign w:val="center"/>
          </w:tcPr>
          <w:p w14:paraId="698E8AED" w14:textId="77777777" w:rsidR="00B54010" w:rsidRDefault="00000000">
            <w:pPr>
              <w:spacing w:after="40"/>
            </w:pPr>
            <w:r>
              <w:t>35</w:t>
            </w:r>
          </w:p>
        </w:tc>
      </w:tr>
    </w:tbl>
    <w:p w14:paraId="24783749" w14:textId="08CDA5B2" w:rsidR="00B54010" w:rsidRDefault="00000000" w:rsidP="00F2724A">
      <w:r>
        <w:rPr>
          <w:b/>
          <w:color w:val="4F8A5B"/>
          <w:sz w:val="26"/>
        </w:rPr>
        <w:t>Public Safety &amp; Essential Services</w:t>
      </w:r>
    </w:p>
    <w:tbl>
      <w:tblPr>
        <w:tblStyle w:val="TableGrid"/>
        <w:tblW w:w="0" w:type="auto"/>
        <w:jc w:val="center"/>
        <w:tblLayout w:type="fixed"/>
        <w:tblLook w:val="04A0" w:firstRow="1" w:lastRow="0" w:firstColumn="1" w:lastColumn="0" w:noHBand="0" w:noVBand="1"/>
      </w:tblPr>
      <w:tblGrid>
        <w:gridCol w:w="1260"/>
        <w:gridCol w:w="1260"/>
        <w:gridCol w:w="1260"/>
        <w:gridCol w:w="1260"/>
        <w:gridCol w:w="1260"/>
        <w:gridCol w:w="1260"/>
        <w:gridCol w:w="1260"/>
        <w:gridCol w:w="1260"/>
      </w:tblGrid>
      <w:tr w:rsidR="00B54010" w14:paraId="4519DE0A" w14:textId="77777777">
        <w:trPr>
          <w:tblHeader/>
          <w:jc w:val="center"/>
        </w:trPr>
        <w:tc>
          <w:tcPr>
            <w:tcW w:w="1260" w:type="dxa"/>
            <w:shd w:val="clear" w:color="auto" w:fill="F2F4F7"/>
            <w:tcMar>
              <w:top w:w="60" w:type="dxa"/>
              <w:left w:w="80" w:type="dxa"/>
              <w:bottom w:w="60" w:type="dxa"/>
              <w:right w:w="80" w:type="dxa"/>
            </w:tcMar>
            <w:vAlign w:val="center"/>
          </w:tcPr>
          <w:p w14:paraId="32EDA49E" w14:textId="77777777" w:rsidR="00B54010" w:rsidRDefault="00000000">
            <w:pPr>
              <w:spacing w:after="40"/>
            </w:pPr>
            <w:r>
              <w:rPr>
                <w:b/>
                <w:color w:val="0F3D5E"/>
              </w:rPr>
              <w:t>Measure</w:t>
            </w:r>
          </w:p>
        </w:tc>
        <w:tc>
          <w:tcPr>
            <w:tcW w:w="1260" w:type="dxa"/>
            <w:shd w:val="clear" w:color="auto" w:fill="F2F4F7"/>
            <w:tcMar>
              <w:top w:w="60" w:type="dxa"/>
              <w:left w:w="80" w:type="dxa"/>
              <w:bottom w:w="60" w:type="dxa"/>
              <w:right w:w="80" w:type="dxa"/>
            </w:tcMar>
            <w:vAlign w:val="center"/>
          </w:tcPr>
          <w:p w14:paraId="61D1049B" w14:textId="77777777" w:rsidR="00B54010" w:rsidRDefault="00000000">
            <w:pPr>
              <w:spacing w:after="40"/>
            </w:pPr>
            <w:r>
              <w:rPr>
                <w:b/>
                <w:color w:val="0F3D5E"/>
              </w:rPr>
              <w:t>Unit</w:t>
            </w:r>
          </w:p>
        </w:tc>
        <w:tc>
          <w:tcPr>
            <w:tcW w:w="1260" w:type="dxa"/>
            <w:shd w:val="clear" w:color="auto" w:fill="F2F4F7"/>
            <w:tcMar>
              <w:top w:w="60" w:type="dxa"/>
              <w:left w:w="80" w:type="dxa"/>
              <w:bottom w:w="60" w:type="dxa"/>
              <w:right w:w="80" w:type="dxa"/>
            </w:tcMar>
            <w:vAlign w:val="center"/>
          </w:tcPr>
          <w:p w14:paraId="2AAAABE4" w14:textId="77777777" w:rsidR="00B54010" w:rsidRDefault="00000000">
            <w:pPr>
              <w:spacing w:after="40"/>
            </w:pPr>
            <w:r>
              <w:rPr>
                <w:b/>
                <w:color w:val="0F3D5E"/>
              </w:rPr>
              <w:t>Baseline</w:t>
            </w:r>
          </w:p>
        </w:tc>
        <w:tc>
          <w:tcPr>
            <w:tcW w:w="1260" w:type="dxa"/>
            <w:shd w:val="clear" w:color="auto" w:fill="F2F4F7"/>
            <w:tcMar>
              <w:top w:w="60" w:type="dxa"/>
              <w:left w:w="80" w:type="dxa"/>
              <w:bottom w:w="60" w:type="dxa"/>
              <w:right w:w="80" w:type="dxa"/>
            </w:tcMar>
            <w:vAlign w:val="center"/>
          </w:tcPr>
          <w:p w14:paraId="70910DC9" w14:textId="77777777" w:rsidR="00B54010" w:rsidRDefault="00000000">
            <w:pPr>
              <w:spacing w:after="40"/>
            </w:pPr>
            <w:r>
              <w:rPr>
                <w:b/>
                <w:color w:val="0F3D5E"/>
              </w:rPr>
              <w:t>Year 1</w:t>
            </w:r>
          </w:p>
        </w:tc>
        <w:tc>
          <w:tcPr>
            <w:tcW w:w="1260" w:type="dxa"/>
            <w:shd w:val="clear" w:color="auto" w:fill="F2F4F7"/>
            <w:tcMar>
              <w:top w:w="60" w:type="dxa"/>
              <w:left w:w="80" w:type="dxa"/>
              <w:bottom w:w="60" w:type="dxa"/>
              <w:right w:w="80" w:type="dxa"/>
            </w:tcMar>
            <w:vAlign w:val="center"/>
          </w:tcPr>
          <w:p w14:paraId="07CACE8F" w14:textId="77777777" w:rsidR="00B54010" w:rsidRDefault="00000000">
            <w:pPr>
              <w:spacing w:after="40"/>
            </w:pPr>
            <w:r>
              <w:rPr>
                <w:b/>
                <w:color w:val="0F3D5E"/>
              </w:rPr>
              <w:t>Year 2</w:t>
            </w:r>
          </w:p>
        </w:tc>
        <w:tc>
          <w:tcPr>
            <w:tcW w:w="1260" w:type="dxa"/>
            <w:shd w:val="clear" w:color="auto" w:fill="F2F4F7"/>
            <w:tcMar>
              <w:top w:w="60" w:type="dxa"/>
              <w:left w:w="80" w:type="dxa"/>
              <w:bottom w:w="60" w:type="dxa"/>
              <w:right w:w="80" w:type="dxa"/>
            </w:tcMar>
            <w:vAlign w:val="center"/>
          </w:tcPr>
          <w:p w14:paraId="0A630537" w14:textId="77777777" w:rsidR="00B54010" w:rsidRDefault="00000000">
            <w:pPr>
              <w:spacing w:after="40"/>
            </w:pPr>
            <w:r>
              <w:rPr>
                <w:b/>
                <w:color w:val="0F3D5E"/>
              </w:rPr>
              <w:t>Year 3</w:t>
            </w:r>
          </w:p>
        </w:tc>
        <w:tc>
          <w:tcPr>
            <w:tcW w:w="1260" w:type="dxa"/>
            <w:shd w:val="clear" w:color="auto" w:fill="F2F4F7"/>
            <w:tcMar>
              <w:top w:w="60" w:type="dxa"/>
              <w:left w:w="80" w:type="dxa"/>
              <w:bottom w:w="60" w:type="dxa"/>
              <w:right w:w="80" w:type="dxa"/>
            </w:tcMar>
            <w:vAlign w:val="center"/>
          </w:tcPr>
          <w:p w14:paraId="13CBCA7A" w14:textId="77777777" w:rsidR="00B54010" w:rsidRDefault="00000000">
            <w:pPr>
              <w:spacing w:after="40"/>
            </w:pPr>
            <w:r>
              <w:rPr>
                <w:b/>
                <w:color w:val="0F3D5E"/>
              </w:rPr>
              <w:t>Year 4</w:t>
            </w:r>
          </w:p>
        </w:tc>
        <w:tc>
          <w:tcPr>
            <w:tcW w:w="1260" w:type="dxa"/>
            <w:shd w:val="clear" w:color="auto" w:fill="F2F4F7"/>
            <w:tcMar>
              <w:top w:w="60" w:type="dxa"/>
              <w:left w:w="80" w:type="dxa"/>
              <w:bottom w:w="60" w:type="dxa"/>
              <w:right w:w="80" w:type="dxa"/>
            </w:tcMar>
            <w:vAlign w:val="center"/>
          </w:tcPr>
          <w:p w14:paraId="0C236657" w14:textId="77777777" w:rsidR="00B54010" w:rsidRDefault="00000000">
            <w:pPr>
              <w:spacing w:after="40"/>
            </w:pPr>
            <w:r>
              <w:rPr>
                <w:b/>
                <w:color w:val="0F3D5E"/>
              </w:rPr>
              <w:t>Year 5</w:t>
            </w:r>
          </w:p>
        </w:tc>
      </w:tr>
      <w:tr w:rsidR="00B54010" w14:paraId="632B0A35" w14:textId="77777777">
        <w:trPr>
          <w:jc w:val="center"/>
        </w:trPr>
        <w:tc>
          <w:tcPr>
            <w:tcW w:w="1260" w:type="dxa"/>
            <w:tcMar>
              <w:top w:w="60" w:type="dxa"/>
              <w:left w:w="80" w:type="dxa"/>
              <w:bottom w:w="60" w:type="dxa"/>
              <w:right w:w="80" w:type="dxa"/>
            </w:tcMar>
            <w:vAlign w:val="center"/>
          </w:tcPr>
          <w:p w14:paraId="0C67F596" w14:textId="77777777" w:rsidR="00B54010" w:rsidRDefault="00000000">
            <w:pPr>
              <w:spacing w:after="40"/>
            </w:pPr>
            <w:r>
              <w:t>Police priority response time</w:t>
            </w:r>
          </w:p>
        </w:tc>
        <w:tc>
          <w:tcPr>
            <w:tcW w:w="1260" w:type="dxa"/>
            <w:tcMar>
              <w:top w:w="60" w:type="dxa"/>
              <w:left w:w="80" w:type="dxa"/>
              <w:bottom w:w="60" w:type="dxa"/>
              <w:right w:w="80" w:type="dxa"/>
            </w:tcMar>
            <w:vAlign w:val="center"/>
          </w:tcPr>
          <w:p w14:paraId="0B4527B4" w14:textId="77777777" w:rsidR="00B54010" w:rsidRDefault="00000000">
            <w:pPr>
              <w:spacing w:after="40"/>
            </w:pPr>
            <w:r>
              <w:t>Minutes</w:t>
            </w:r>
          </w:p>
        </w:tc>
        <w:tc>
          <w:tcPr>
            <w:tcW w:w="1260" w:type="dxa"/>
            <w:tcMar>
              <w:top w:w="60" w:type="dxa"/>
              <w:left w:w="80" w:type="dxa"/>
              <w:bottom w:w="60" w:type="dxa"/>
              <w:right w:w="80" w:type="dxa"/>
            </w:tcMar>
            <w:vAlign w:val="center"/>
          </w:tcPr>
          <w:p w14:paraId="7710DE4F" w14:textId="77777777" w:rsidR="00B54010" w:rsidRDefault="00000000">
            <w:pPr>
              <w:spacing w:after="40"/>
            </w:pPr>
            <w:r>
              <w:t>7.8</w:t>
            </w:r>
          </w:p>
        </w:tc>
        <w:tc>
          <w:tcPr>
            <w:tcW w:w="1260" w:type="dxa"/>
            <w:tcMar>
              <w:top w:w="60" w:type="dxa"/>
              <w:left w:w="80" w:type="dxa"/>
              <w:bottom w:w="60" w:type="dxa"/>
              <w:right w:w="80" w:type="dxa"/>
            </w:tcMar>
            <w:vAlign w:val="center"/>
          </w:tcPr>
          <w:p w14:paraId="5D2D6632" w14:textId="77777777" w:rsidR="00B54010" w:rsidRDefault="00000000">
            <w:pPr>
              <w:spacing w:after="40"/>
            </w:pPr>
            <w:r>
              <w:t>7.8</w:t>
            </w:r>
          </w:p>
        </w:tc>
        <w:tc>
          <w:tcPr>
            <w:tcW w:w="1260" w:type="dxa"/>
            <w:tcMar>
              <w:top w:w="60" w:type="dxa"/>
              <w:left w:w="80" w:type="dxa"/>
              <w:bottom w:w="60" w:type="dxa"/>
              <w:right w:w="80" w:type="dxa"/>
            </w:tcMar>
            <w:vAlign w:val="center"/>
          </w:tcPr>
          <w:p w14:paraId="31B682C7" w14:textId="77777777" w:rsidR="00B54010" w:rsidRDefault="00000000">
            <w:pPr>
              <w:spacing w:after="40"/>
            </w:pPr>
            <w:r>
              <w:t>7.6</w:t>
            </w:r>
          </w:p>
        </w:tc>
        <w:tc>
          <w:tcPr>
            <w:tcW w:w="1260" w:type="dxa"/>
            <w:tcMar>
              <w:top w:w="60" w:type="dxa"/>
              <w:left w:w="80" w:type="dxa"/>
              <w:bottom w:w="60" w:type="dxa"/>
              <w:right w:w="80" w:type="dxa"/>
            </w:tcMar>
            <w:vAlign w:val="center"/>
          </w:tcPr>
          <w:p w14:paraId="41C3D460" w14:textId="77777777" w:rsidR="00B54010" w:rsidRDefault="00000000">
            <w:pPr>
              <w:spacing w:after="40"/>
            </w:pPr>
            <w:r>
              <w:t>7.4</w:t>
            </w:r>
          </w:p>
        </w:tc>
        <w:tc>
          <w:tcPr>
            <w:tcW w:w="1260" w:type="dxa"/>
            <w:tcMar>
              <w:top w:w="60" w:type="dxa"/>
              <w:left w:w="80" w:type="dxa"/>
              <w:bottom w:w="60" w:type="dxa"/>
              <w:right w:w="80" w:type="dxa"/>
            </w:tcMar>
            <w:vAlign w:val="center"/>
          </w:tcPr>
          <w:p w14:paraId="10B736AD" w14:textId="77777777" w:rsidR="00B54010" w:rsidRDefault="00000000">
            <w:pPr>
              <w:spacing w:after="40"/>
            </w:pPr>
            <w:r>
              <w:t>7.3</w:t>
            </w:r>
          </w:p>
        </w:tc>
        <w:tc>
          <w:tcPr>
            <w:tcW w:w="1260" w:type="dxa"/>
            <w:tcMar>
              <w:top w:w="60" w:type="dxa"/>
              <w:left w:w="80" w:type="dxa"/>
              <w:bottom w:w="60" w:type="dxa"/>
              <w:right w:w="80" w:type="dxa"/>
            </w:tcMar>
            <w:vAlign w:val="center"/>
          </w:tcPr>
          <w:p w14:paraId="5FB94F7B" w14:textId="77777777" w:rsidR="00B54010" w:rsidRDefault="00000000">
            <w:pPr>
              <w:spacing w:after="40"/>
            </w:pPr>
            <w:r>
              <w:t>7.2</w:t>
            </w:r>
          </w:p>
        </w:tc>
      </w:tr>
      <w:tr w:rsidR="00B54010" w14:paraId="63A0F986" w14:textId="77777777">
        <w:trPr>
          <w:jc w:val="center"/>
        </w:trPr>
        <w:tc>
          <w:tcPr>
            <w:tcW w:w="1260" w:type="dxa"/>
            <w:tcMar>
              <w:top w:w="60" w:type="dxa"/>
              <w:left w:w="80" w:type="dxa"/>
              <w:bottom w:w="60" w:type="dxa"/>
              <w:right w:w="80" w:type="dxa"/>
            </w:tcMar>
            <w:vAlign w:val="center"/>
          </w:tcPr>
          <w:p w14:paraId="05337C02" w14:textId="77777777" w:rsidR="00B54010" w:rsidRDefault="00000000">
            <w:pPr>
              <w:spacing w:after="40"/>
            </w:pPr>
            <w:r>
              <w:t>Fire first-due turnout+travel (90th pct.)</w:t>
            </w:r>
          </w:p>
        </w:tc>
        <w:tc>
          <w:tcPr>
            <w:tcW w:w="1260" w:type="dxa"/>
            <w:tcMar>
              <w:top w:w="60" w:type="dxa"/>
              <w:left w:w="80" w:type="dxa"/>
              <w:bottom w:w="60" w:type="dxa"/>
              <w:right w:w="80" w:type="dxa"/>
            </w:tcMar>
            <w:vAlign w:val="center"/>
          </w:tcPr>
          <w:p w14:paraId="232909A8" w14:textId="77777777" w:rsidR="00B54010" w:rsidRDefault="00000000">
            <w:pPr>
              <w:spacing w:after="40"/>
            </w:pPr>
            <w:r>
              <w:t>Minutes</w:t>
            </w:r>
          </w:p>
        </w:tc>
        <w:tc>
          <w:tcPr>
            <w:tcW w:w="1260" w:type="dxa"/>
            <w:tcMar>
              <w:top w:w="60" w:type="dxa"/>
              <w:left w:w="80" w:type="dxa"/>
              <w:bottom w:w="60" w:type="dxa"/>
              <w:right w:w="80" w:type="dxa"/>
            </w:tcMar>
            <w:vAlign w:val="center"/>
          </w:tcPr>
          <w:p w14:paraId="78643CF5" w14:textId="77777777" w:rsidR="00B54010" w:rsidRDefault="00000000">
            <w:pPr>
              <w:spacing w:after="40"/>
            </w:pPr>
            <w:r>
              <w:t>9.5</w:t>
            </w:r>
          </w:p>
        </w:tc>
        <w:tc>
          <w:tcPr>
            <w:tcW w:w="1260" w:type="dxa"/>
            <w:tcMar>
              <w:top w:w="60" w:type="dxa"/>
              <w:left w:w="80" w:type="dxa"/>
              <w:bottom w:w="60" w:type="dxa"/>
              <w:right w:w="80" w:type="dxa"/>
            </w:tcMar>
            <w:vAlign w:val="center"/>
          </w:tcPr>
          <w:p w14:paraId="3883756C" w14:textId="77777777" w:rsidR="00B54010" w:rsidRDefault="00000000">
            <w:pPr>
              <w:spacing w:after="40"/>
            </w:pPr>
            <w:r>
              <w:t>9.5</w:t>
            </w:r>
          </w:p>
        </w:tc>
        <w:tc>
          <w:tcPr>
            <w:tcW w:w="1260" w:type="dxa"/>
            <w:tcMar>
              <w:top w:w="60" w:type="dxa"/>
              <w:left w:w="80" w:type="dxa"/>
              <w:bottom w:w="60" w:type="dxa"/>
              <w:right w:w="80" w:type="dxa"/>
            </w:tcMar>
            <w:vAlign w:val="center"/>
          </w:tcPr>
          <w:p w14:paraId="263C71CC" w14:textId="77777777" w:rsidR="00B54010" w:rsidRDefault="00000000">
            <w:pPr>
              <w:spacing w:after="40"/>
            </w:pPr>
            <w:r>
              <w:t>9.3</w:t>
            </w:r>
          </w:p>
        </w:tc>
        <w:tc>
          <w:tcPr>
            <w:tcW w:w="1260" w:type="dxa"/>
            <w:tcMar>
              <w:top w:w="60" w:type="dxa"/>
              <w:left w:w="80" w:type="dxa"/>
              <w:bottom w:w="60" w:type="dxa"/>
              <w:right w:w="80" w:type="dxa"/>
            </w:tcMar>
            <w:vAlign w:val="center"/>
          </w:tcPr>
          <w:p w14:paraId="77E67679" w14:textId="77777777" w:rsidR="00B54010" w:rsidRDefault="00000000">
            <w:pPr>
              <w:spacing w:after="40"/>
            </w:pPr>
            <w:r>
              <w:t>9.2</w:t>
            </w:r>
          </w:p>
        </w:tc>
        <w:tc>
          <w:tcPr>
            <w:tcW w:w="1260" w:type="dxa"/>
            <w:tcMar>
              <w:top w:w="60" w:type="dxa"/>
              <w:left w:w="80" w:type="dxa"/>
              <w:bottom w:w="60" w:type="dxa"/>
              <w:right w:w="80" w:type="dxa"/>
            </w:tcMar>
            <w:vAlign w:val="center"/>
          </w:tcPr>
          <w:p w14:paraId="5F5BF837" w14:textId="77777777" w:rsidR="00B54010" w:rsidRDefault="00000000">
            <w:pPr>
              <w:spacing w:after="40"/>
            </w:pPr>
            <w:r>
              <w:t>9.0</w:t>
            </w:r>
          </w:p>
        </w:tc>
        <w:tc>
          <w:tcPr>
            <w:tcW w:w="1260" w:type="dxa"/>
            <w:tcMar>
              <w:top w:w="60" w:type="dxa"/>
              <w:left w:w="80" w:type="dxa"/>
              <w:bottom w:w="60" w:type="dxa"/>
              <w:right w:w="80" w:type="dxa"/>
            </w:tcMar>
            <w:vAlign w:val="center"/>
          </w:tcPr>
          <w:p w14:paraId="664E4459" w14:textId="77777777" w:rsidR="00B54010" w:rsidRDefault="00000000">
            <w:pPr>
              <w:spacing w:after="40"/>
            </w:pPr>
            <w:r>
              <w:t>9.0</w:t>
            </w:r>
          </w:p>
        </w:tc>
      </w:tr>
      <w:tr w:rsidR="00B54010" w14:paraId="01BE81A8" w14:textId="77777777">
        <w:trPr>
          <w:jc w:val="center"/>
        </w:trPr>
        <w:tc>
          <w:tcPr>
            <w:tcW w:w="1260" w:type="dxa"/>
            <w:tcMar>
              <w:top w:w="60" w:type="dxa"/>
              <w:left w:w="80" w:type="dxa"/>
              <w:bottom w:w="60" w:type="dxa"/>
              <w:right w:w="80" w:type="dxa"/>
            </w:tcMar>
            <w:vAlign w:val="center"/>
          </w:tcPr>
          <w:p w14:paraId="319178CD" w14:textId="77777777" w:rsidR="00B54010" w:rsidRDefault="00000000">
            <w:pPr>
              <w:spacing w:after="40"/>
            </w:pPr>
            <w:r>
              <w:t>Code compliance cases resolved &lt;30 days</w:t>
            </w:r>
          </w:p>
        </w:tc>
        <w:tc>
          <w:tcPr>
            <w:tcW w:w="1260" w:type="dxa"/>
            <w:tcMar>
              <w:top w:w="60" w:type="dxa"/>
              <w:left w:w="80" w:type="dxa"/>
              <w:bottom w:w="60" w:type="dxa"/>
              <w:right w:w="80" w:type="dxa"/>
            </w:tcMar>
            <w:vAlign w:val="center"/>
          </w:tcPr>
          <w:p w14:paraId="34D41243" w14:textId="77777777" w:rsidR="00B54010" w:rsidRDefault="00000000">
            <w:pPr>
              <w:spacing w:after="40"/>
            </w:pPr>
            <w:r>
              <w:t>%</w:t>
            </w:r>
          </w:p>
        </w:tc>
        <w:tc>
          <w:tcPr>
            <w:tcW w:w="1260" w:type="dxa"/>
            <w:tcMar>
              <w:top w:w="60" w:type="dxa"/>
              <w:left w:w="80" w:type="dxa"/>
              <w:bottom w:w="60" w:type="dxa"/>
              <w:right w:w="80" w:type="dxa"/>
            </w:tcMar>
            <w:vAlign w:val="center"/>
          </w:tcPr>
          <w:p w14:paraId="46CD5A3F" w14:textId="77777777" w:rsidR="00B54010" w:rsidRDefault="00000000">
            <w:pPr>
              <w:spacing w:after="40"/>
            </w:pPr>
            <w:r>
              <w:t>62%</w:t>
            </w:r>
          </w:p>
        </w:tc>
        <w:tc>
          <w:tcPr>
            <w:tcW w:w="1260" w:type="dxa"/>
            <w:tcMar>
              <w:top w:w="60" w:type="dxa"/>
              <w:left w:w="80" w:type="dxa"/>
              <w:bottom w:w="60" w:type="dxa"/>
              <w:right w:w="80" w:type="dxa"/>
            </w:tcMar>
            <w:vAlign w:val="center"/>
          </w:tcPr>
          <w:p w14:paraId="4F0C0EC8" w14:textId="77777777" w:rsidR="00B54010" w:rsidRDefault="00000000">
            <w:pPr>
              <w:spacing w:after="40"/>
            </w:pPr>
            <w:r>
              <w:t>62%</w:t>
            </w:r>
          </w:p>
        </w:tc>
        <w:tc>
          <w:tcPr>
            <w:tcW w:w="1260" w:type="dxa"/>
            <w:tcMar>
              <w:top w:w="60" w:type="dxa"/>
              <w:left w:w="80" w:type="dxa"/>
              <w:bottom w:w="60" w:type="dxa"/>
              <w:right w:w="80" w:type="dxa"/>
            </w:tcMar>
            <w:vAlign w:val="center"/>
          </w:tcPr>
          <w:p w14:paraId="1C9FFE14" w14:textId="77777777" w:rsidR="00B54010" w:rsidRDefault="00000000">
            <w:pPr>
              <w:spacing w:after="40"/>
            </w:pPr>
            <w:r>
              <w:t>66%</w:t>
            </w:r>
          </w:p>
        </w:tc>
        <w:tc>
          <w:tcPr>
            <w:tcW w:w="1260" w:type="dxa"/>
            <w:tcMar>
              <w:top w:w="60" w:type="dxa"/>
              <w:left w:w="80" w:type="dxa"/>
              <w:bottom w:w="60" w:type="dxa"/>
              <w:right w:w="80" w:type="dxa"/>
            </w:tcMar>
            <w:vAlign w:val="center"/>
          </w:tcPr>
          <w:p w14:paraId="40E2FC90" w14:textId="77777777" w:rsidR="00B54010" w:rsidRDefault="00000000">
            <w:pPr>
              <w:spacing w:after="40"/>
            </w:pPr>
            <w:r>
              <w:t>70%</w:t>
            </w:r>
          </w:p>
        </w:tc>
        <w:tc>
          <w:tcPr>
            <w:tcW w:w="1260" w:type="dxa"/>
            <w:tcMar>
              <w:top w:w="60" w:type="dxa"/>
              <w:left w:w="80" w:type="dxa"/>
              <w:bottom w:w="60" w:type="dxa"/>
              <w:right w:w="80" w:type="dxa"/>
            </w:tcMar>
            <w:vAlign w:val="center"/>
          </w:tcPr>
          <w:p w14:paraId="5EFFFC19" w14:textId="77777777" w:rsidR="00B54010" w:rsidRDefault="00000000">
            <w:pPr>
              <w:spacing w:after="40"/>
            </w:pPr>
            <w:r>
              <w:t>72%</w:t>
            </w:r>
          </w:p>
        </w:tc>
        <w:tc>
          <w:tcPr>
            <w:tcW w:w="1260" w:type="dxa"/>
            <w:tcMar>
              <w:top w:w="60" w:type="dxa"/>
              <w:left w:w="80" w:type="dxa"/>
              <w:bottom w:w="60" w:type="dxa"/>
              <w:right w:w="80" w:type="dxa"/>
            </w:tcMar>
            <w:vAlign w:val="center"/>
          </w:tcPr>
          <w:p w14:paraId="1D77387B" w14:textId="77777777" w:rsidR="00B54010" w:rsidRDefault="00000000">
            <w:pPr>
              <w:spacing w:after="40"/>
            </w:pPr>
            <w:r>
              <w:t>75%</w:t>
            </w:r>
          </w:p>
        </w:tc>
      </w:tr>
      <w:tr w:rsidR="00B54010" w14:paraId="74AD00BF" w14:textId="77777777">
        <w:trPr>
          <w:jc w:val="center"/>
        </w:trPr>
        <w:tc>
          <w:tcPr>
            <w:tcW w:w="1260" w:type="dxa"/>
            <w:tcMar>
              <w:top w:w="60" w:type="dxa"/>
              <w:left w:w="80" w:type="dxa"/>
              <w:bottom w:w="60" w:type="dxa"/>
              <w:right w:w="80" w:type="dxa"/>
            </w:tcMar>
            <w:vAlign w:val="center"/>
          </w:tcPr>
          <w:p w14:paraId="0480BBA3" w14:textId="77777777" w:rsidR="00B54010" w:rsidRDefault="00000000">
            <w:pPr>
              <w:spacing w:after="40"/>
            </w:pPr>
            <w:r>
              <w:t>Community risk reduction events</w:t>
            </w:r>
          </w:p>
        </w:tc>
        <w:tc>
          <w:tcPr>
            <w:tcW w:w="1260" w:type="dxa"/>
            <w:tcMar>
              <w:top w:w="60" w:type="dxa"/>
              <w:left w:w="80" w:type="dxa"/>
              <w:bottom w:w="60" w:type="dxa"/>
              <w:right w:w="80" w:type="dxa"/>
            </w:tcMar>
            <w:vAlign w:val="center"/>
          </w:tcPr>
          <w:p w14:paraId="59AB1922" w14:textId="77777777" w:rsidR="00B54010" w:rsidRDefault="00000000">
            <w:pPr>
              <w:spacing w:after="40"/>
            </w:pPr>
            <w:r>
              <w:t>Count</w:t>
            </w:r>
          </w:p>
        </w:tc>
        <w:tc>
          <w:tcPr>
            <w:tcW w:w="1260" w:type="dxa"/>
            <w:tcMar>
              <w:top w:w="60" w:type="dxa"/>
              <w:left w:w="80" w:type="dxa"/>
              <w:bottom w:w="60" w:type="dxa"/>
              <w:right w:w="80" w:type="dxa"/>
            </w:tcMar>
            <w:vAlign w:val="center"/>
          </w:tcPr>
          <w:p w14:paraId="13F011AD" w14:textId="77777777" w:rsidR="00B54010" w:rsidRDefault="00000000">
            <w:pPr>
              <w:spacing w:after="40"/>
            </w:pPr>
            <w:r>
              <w:t>18</w:t>
            </w:r>
          </w:p>
        </w:tc>
        <w:tc>
          <w:tcPr>
            <w:tcW w:w="1260" w:type="dxa"/>
            <w:tcMar>
              <w:top w:w="60" w:type="dxa"/>
              <w:left w:w="80" w:type="dxa"/>
              <w:bottom w:w="60" w:type="dxa"/>
              <w:right w:w="80" w:type="dxa"/>
            </w:tcMar>
            <w:vAlign w:val="center"/>
          </w:tcPr>
          <w:p w14:paraId="7BE2C65A" w14:textId="77777777" w:rsidR="00B54010" w:rsidRDefault="00000000">
            <w:pPr>
              <w:spacing w:after="40"/>
            </w:pPr>
            <w:r>
              <w:t>18</w:t>
            </w:r>
          </w:p>
        </w:tc>
        <w:tc>
          <w:tcPr>
            <w:tcW w:w="1260" w:type="dxa"/>
            <w:tcMar>
              <w:top w:w="60" w:type="dxa"/>
              <w:left w:w="80" w:type="dxa"/>
              <w:bottom w:w="60" w:type="dxa"/>
              <w:right w:w="80" w:type="dxa"/>
            </w:tcMar>
            <w:vAlign w:val="center"/>
          </w:tcPr>
          <w:p w14:paraId="45E066DA" w14:textId="77777777" w:rsidR="00B54010" w:rsidRDefault="00000000">
            <w:pPr>
              <w:spacing w:after="40"/>
            </w:pPr>
            <w:r>
              <w:t>20</w:t>
            </w:r>
          </w:p>
        </w:tc>
        <w:tc>
          <w:tcPr>
            <w:tcW w:w="1260" w:type="dxa"/>
            <w:tcMar>
              <w:top w:w="60" w:type="dxa"/>
              <w:left w:w="80" w:type="dxa"/>
              <w:bottom w:w="60" w:type="dxa"/>
              <w:right w:w="80" w:type="dxa"/>
            </w:tcMar>
            <w:vAlign w:val="center"/>
          </w:tcPr>
          <w:p w14:paraId="4CD69249" w14:textId="77777777" w:rsidR="00B54010" w:rsidRDefault="00000000">
            <w:pPr>
              <w:spacing w:after="40"/>
            </w:pPr>
            <w:r>
              <w:t>22</w:t>
            </w:r>
          </w:p>
        </w:tc>
        <w:tc>
          <w:tcPr>
            <w:tcW w:w="1260" w:type="dxa"/>
            <w:tcMar>
              <w:top w:w="60" w:type="dxa"/>
              <w:left w:w="80" w:type="dxa"/>
              <w:bottom w:w="60" w:type="dxa"/>
              <w:right w:w="80" w:type="dxa"/>
            </w:tcMar>
            <w:vAlign w:val="center"/>
          </w:tcPr>
          <w:p w14:paraId="5EB6D33C" w14:textId="77777777" w:rsidR="00B54010" w:rsidRDefault="00000000">
            <w:pPr>
              <w:spacing w:after="40"/>
            </w:pPr>
            <w:r>
              <w:t>24</w:t>
            </w:r>
          </w:p>
        </w:tc>
        <w:tc>
          <w:tcPr>
            <w:tcW w:w="1260" w:type="dxa"/>
            <w:tcMar>
              <w:top w:w="60" w:type="dxa"/>
              <w:left w:w="80" w:type="dxa"/>
              <w:bottom w:w="60" w:type="dxa"/>
              <w:right w:w="80" w:type="dxa"/>
            </w:tcMar>
            <w:vAlign w:val="center"/>
          </w:tcPr>
          <w:p w14:paraId="26D28109" w14:textId="77777777" w:rsidR="00B54010" w:rsidRDefault="00000000">
            <w:pPr>
              <w:spacing w:after="40"/>
            </w:pPr>
            <w:r>
              <w:t>26</w:t>
            </w:r>
          </w:p>
        </w:tc>
      </w:tr>
      <w:tr w:rsidR="00B54010" w14:paraId="7E70C1CF" w14:textId="77777777">
        <w:trPr>
          <w:jc w:val="center"/>
        </w:trPr>
        <w:tc>
          <w:tcPr>
            <w:tcW w:w="1260" w:type="dxa"/>
            <w:tcMar>
              <w:top w:w="60" w:type="dxa"/>
              <w:left w:w="80" w:type="dxa"/>
              <w:bottom w:w="60" w:type="dxa"/>
              <w:right w:w="80" w:type="dxa"/>
            </w:tcMar>
            <w:vAlign w:val="center"/>
          </w:tcPr>
          <w:p w14:paraId="2C028E5B" w14:textId="77777777" w:rsidR="00B54010" w:rsidRDefault="00000000">
            <w:pPr>
              <w:spacing w:after="40"/>
            </w:pPr>
            <w:r>
              <w:lastRenderedPageBreak/>
              <w:t>Officer training completion</w:t>
            </w:r>
          </w:p>
        </w:tc>
        <w:tc>
          <w:tcPr>
            <w:tcW w:w="1260" w:type="dxa"/>
            <w:tcMar>
              <w:top w:w="60" w:type="dxa"/>
              <w:left w:w="80" w:type="dxa"/>
              <w:bottom w:w="60" w:type="dxa"/>
              <w:right w:w="80" w:type="dxa"/>
            </w:tcMar>
            <w:vAlign w:val="center"/>
          </w:tcPr>
          <w:p w14:paraId="791C1358" w14:textId="77777777" w:rsidR="00B54010" w:rsidRDefault="00000000">
            <w:pPr>
              <w:spacing w:after="40"/>
            </w:pPr>
            <w:r>
              <w:t>%</w:t>
            </w:r>
          </w:p>
        </w:tc>
        <w:tc>
          <w:tcPr>
            <w:tcW w:w="1260" w:type="dxa"/>
            <w:tcMar>
              <w:top w:w="60" w:type="dxa"/>
              <w:left w:w="80" w:type="dxa"/>
              <w:bottom w:w="60" w:type="dxa"/>
              <w:right w:w="80" w:type="dxa"/>
            </w:tcMar>
            <w:vAlign w:val="center"/>
          </w:tcPr>
          <w:p w14:paraId="451F1273" w14:textId="77777777" w:rsidR="00B54010" w:rsidRDefault="00000000">
            <w:pPr>
              <w:spacing w:after="40"/>
            </w:pPr>
            <w:r>
              <w:t>94%</w:t>
            </w:r>
          </w:p>
        </w:tc>
        <w:tc>
          <w:tcPr>
            <w:tcW w:w="1260" w:type="dxa"/>
            <w:tcMar>
              <w:top w:w="60" w:type="dxa"/>
              <w:left w:w="80" w:type="dxa"/>
              <w:bottom w:w="60" w:type="dxa"/>
              <w:right w:w="80" w:type="dxa"/>
            </w:tcMar>
            <w:vAlign w:val="center"/>
          </w:tcPr>
          <w:p w14:paraId="5413ACCE" w14:textId="77777777" w:rsidR="00B54010" w:rsidRDefault="00000000">
            <w:pPr>
              <w:spacing w:after="40"/>
            </w:pPr>
            <w:r>
              <w:t>94%</w:t>
            </w:r>
          </w:p>
        </w:tc>
        <w:tc>
          <w:tcPr>
            <w:tcW w:w="1260" w:type="dxa"/>
            <w:tcMar>
              <w:top w:w="60" w:type="dxa"/>
              <w:left w:w="80" w:type="dxa"/>
              <w:bottom w:w="60" w:type="dxa"/>
              <w:right w:w="80" w:type="dxa"/>
            </w:tcMar>
            <w:vAlign w:val="center"/>
          </w:tcPr>
          <w:p w14:paraId="11D92B50" w14:textId="77777777" w:rsidR="00B54010" w:rsidRDefault="00000000">
            <w:pPr>
              <w:spacing w:after="40"/>
            </w:pPr>
            <w:r>
              <w:t>95%</w:t>
            </w:r>
          </w:p>
        </w:tc>
        <w:tc>
          <w:tcPr>
            <w:tcW w:w="1260" w:type="dxa"/>
            <w:tcMar>
              <w:top w:w="60" w:type="dxa"/>
              <w:left w:w="80" w:type="dxa"/>
              <w:bottom w:w="60" w:type="dxa"/>
              <w:right w:w="80" w:type="dxa"/>
            </w:tcMar>
            <w:vAlign w:val="center"/>
          </w:tcPr>
          <w:p w14:paraId="535F52AF" w14:textId="77777777" w:rsidR="00B54010" w:rsidRDefault="00000000">
            <w:pPr>
              <w:spacing w:after="40"/>
            </w:pPr>
            <w:r>
              <w:t>96%</w:t>
            </w:r>
          </w:p>
        </w:tc>
        <w:tc>
          <w:tcPr>
            <w:tcW w:w="1260" w:type="dxa"/>
            <w:tcMar>
              <w:top w:w="60" w:type="dxa"/>
              <w:left w:w="80" w:type="dxa"/>
              <w:bottom w:w="60" w:type="dxa"/>
              <w:right w:w="80" w:type="dxa"/>
            </w:tcMar>
            <w:vAlign w:val="center"/>
          </w:tcPr>
          <w:p w14:paraId="0AF3ED60" w14:textId="77777777" w:rsidR="00B54010" w:rsidRDefault="00000000">
            <w:pPr>
              <w:spacing w:after="40"/>
            </w:pPr>
            <w:r>
              <w:t>97%</w:t>
            </w:r>
          </w:p>
        </w:tc>
        <w:tc>
          <w:tcPr>
            <w:tcW w:w="1260" w:type="dxa"/>
            <w:tcMar>
              <w:top w:w="60" w:type="dxa"/>
              <w:left w:w="80" w:type="dxa"/>
              <w:bottom w:w="60" w:type="dxa"/>
              <w:right w:w="80" w:type="dxa"/>
            </w:tcMar>
            <w:vAlign w:val="center"/>
          </w:tcPr>
          <w:p w14:paraId="4AE641A2" w14:textId="77777777" w:rsidR="00B54010" w:rsidRDefault="00000000">
            <w:pPr>
              <w:spacing w:after="40"/>
            </w:pPr>
            <w:r>
              <w:t>97%</w:t>
            </w:r>
          </w:p>
        </w:tc>
      </w:tr>
    </w:tbl>
    <w:p w14:paraId="2F55D347" w14:textId="77777777" w:rsidR="00F2724A" w:rsidRDefault="00F2724A" w:rsidP="00F2724A"/>
    <w:p w14:paraId="0594E9E9" w14:textId="3411F0F6" w:rsidR="00B54010" w:rsidRDefault="00000000" w:rsidP="00F2724A">
      <w:r>
        <w:rPr>
          <w:b/>
          <w:color w:val="4F8A5B"/>
          <w:sz w:val="26"/>
        </w:rPr>
        <w:t>Infrastructure &amp; Asset Management</w:t>
      </w:r>
    </w:p>
    <w:tbl>
      <w:tblPr>
        <w:tblStyle w:val="TableGrid"/>
        <w:tblW w:w="0" w:type="auto"/>
        <w:jc w:val="center"/>
        <w:tblLayout w:type="fixed"/>
        <w:tblLook w:val="04A0" w:firstRow="1" w:lastRow="0" w:firstColumn="1" w:lastColumn="0" w:noHBand="0" w:noVBand="1"/>
      </w:tblPr>
      <w:tblGrid>
        <w:gridCol w:w="1260"/>
        <w:gridCol w:w="1260"/>
        <w:gridCol w:w="1260"/>
        <w:gridCol w:w="1260"/>
        <w:gridCol w:w="1260"/>
        <w:gridCol w:w="1260"/>
        <w:gridCol w:w="1260"/>
        <w:gridCol w:w="1260"/>
      </w:tblGrid>
      <w:tr w:rsidR="00B54010" w14:paraId="1A8755DC" w14:textId="77777777">
        <w:trPr>
          <w:tblHeader/>
          <w:jc w:val="center"/>
        </w:trPr>
        <w:tc>
          <w:tcPr>
            <w:tcW w:w="1260" w:type="dxa"/>
            <w:shd w:val="clear" w:color="auto" w:fill="F2F4F7"/>
            <w:tcMar>
              <w:top w:w="60" w:type="dxa"/>
              <w:left w:w="80" w:type="dxa"/>
              <w:bottom w:w="60" w:type="dxa"/>
              <w:right w:w="80" w:type="dxa"/>
            </w:tcMar>
            <w:vAlign w:val="center"/>
          </w:tcPr>
          <w:p w14:paraId="3CDE5315" w14:textId="77777777" w:rsidR="00B54010" w:rsidRDefault="00000000">
            <w:pPr>
              <w:spacing w:after="40"/>
            </w:pPr>
            <w:r>
              <w:rPr>
                <w:b/>
                <w:color w:val="0F3D5E"/>
              </w:rPr>
              <w:t>Measure</w:t>
            </w:r>
          </w:p>
        </w:tc>
        <w:tc>
          <w:tcPr>
            <w:tcW w:w="1260" w:type="dxa"/>
            <w:shd w:val="clear" w:color="auto" w:fill="F2F4F7"/>
            <w:tcMar>
              <w:top w:w="60" w:type="dxa"/>
              <w:left w:w="80" w:type="dxa"/>
              <w:bottom w:w="60" w:type="dxa"/>
              <w:right w:w="80" w:type="dxa"/>
            </w:tcMar>
            <w:vAlign w:val="center"/>
          </w:tcPr>
          <w:p w14:paraId="38261263" w14:textId="77777777" w:rsidR="00B54010" w:rsidRDefault="00000000">
            <w:pPr>
              <w:spacing w:after="40"/>
            </w:pPr>
            <w:r>
              <w:rPr>
                <w:b/>
                <w:color w:val="0F3D5E"/>
              </w:rPr>
              <w:t>Unit</w:t>
            </w:r>
          </w:p>
        </w:tc>
        <w:tc>
          <w:tcPr>
            <w:tcW w:w="1260" w:type="dxa"/>
            <w:shd w:val="clear" w:color="auto" w:fill="F2F4F7"/>
            <w:tcMar>
              <w:top w:w="60" w:type="dxa"/>
              <w:left w:w="80" w:type="dxa"/>
              <w:bottom w:w="60" w:type="dxa"/>
              <w:right w:w="80" w:type="dxa"/>
            </w:tcMar>
            <w:vAlign w:val="center"/>
          </w:tcPr>
          <w:p w14:paraId="279C3DED" w14:textId="77777777" w:rsidR="00B54010" w:rsidRDefault="00000000">
            <w:pPr>
              <w:spacing w:after="40"/>
            </w:pPr>
            <w:r>
              <w:rPr>
                <w:b/>
                <w:color w:val="0F3D5E"/>
              </w:rPr>
              <w:t>Baseline</w:t>
            </w:r>
          </w:p>
        </w:tc>
        <w:tc>
          <w:tcPr>
            <w:tcW w:w="1260" w:type="dxa"/>
            <w:shd w:val="clear" w:color="auto" w:fill="F2F4F7"/>
            <w:tcMar>
              <w:top w:w="60" w:type="dxa"/>
              <w:left w:w="80" w:type="dxa"/>
              <w:bottom w:w="60" w:type="dxa"/>
              <w:right w:w="80" w:type="dxa"/>
            </w:tcMar>
            <w:vAlign w:val="center"/>
          </w:tcPr>
          <w:p w14:paraId="30007E65" w14:textId="77777777" w:rsidR="00B54010" w:rsidRDefault="00000000">
            <w:pPr>
              <w:spacing w:after="40"/>
            </w:pPr>
            <w:r>
              <w:rPr>
                <w:b/>
                <w:color w:val="0F3D5E"/>
              </w:rPr>
              <w:t>Year 1</w:t>
            </w:r>
          </w:p>
        </w:tc>
        <w:tc>
          <w:tcPr>
            <w:tcW w:w="1260" w:type="dxa"/>
            <w:shd w:val="clear" w:color="auto" w:fill="F2F4F7"/>
            <w:tcMar>
              <w:top w:w="60" w:type="dxa"/>
              <w:left w:w="80" w:type="dxa"/>
              <w:bottom w:w="60" w:type="dxa"/>
              <w:right w:w="80" w:type="dxa"/>
            </w:tcMar>
            <w:vAlign w:val="center"/>
          </w:tcPr>
          <w:p w14:paraId="1DFDC59B" w14:textId="77777777" w:rsidR="00B54010" w:rsidRDefault="00000000">
            <w:pPr>
              <w:spacing w:after="40"/>
            </w:pPr>
            <w:r>
              <w:rPr>
                <w:b/>
                <w:color w:val="0F3D5E"/>
              </w:rPr>
              <w:t>Year 2</w:t>
            </w:r>
          </w:p>
        </w:tc>
        <w:tc>
          <w:tcPr>
            <w:tcW w:w="1260" w:type="dxa"/>
            <w:shd w:val="clear" w:color="auto" w:fill="F2F4F7"/>
            <w:tcMar>
              <w:top w:w="60" w:type="dxa"/>
              <w:left w:w="80" w:type="dxa"/>
              <w:bottom w:w="60" w:type="dxa"/>
              <w:right w:w="80" w:type="dxa"/>
            </w:tcMar>
            <w:vAlign w:val="center"/>
          </w:tcPr>
          <w:p w14:paraId="2B9287C7" w14:textId="77777777" w:rsidR="00B54010" w:rsidRDefault="00000000">
            <w:pPr>
              <w:spacing w:after="40"/>
            </w:pPr>
            <w:r>
              <w:rPr>
                <w:b/>
                <w:color w:val="0F3D5E"/>
              </w:rPr>
              <w:t>Year 3</w:t>
            </w:r>
          </w:p>
        </w:tc>
        <w:tc>
          <w:tcPr>
            <w:tcW w:w="1260" w:type="dxa"/>
            <w:shd w:val="clear" w:color="auto" w:fill="F2F4F7"/>
            <w:tcMar>
              <w:top w:w="60" w:type="dxa"/>
              <w:left w:w="80" w:type="dxa"/>
              <w:bottom w:w="60" w:type="dxa"/>
              <w:right w:w="80" w:type="dxa"/>
            </w:tcMar>
            <w:vAlign w:val="center"/>
          </w:tcPr>
          <w:p w14:paraId="2F6FA72C" w14:textId="77777777" w:rsidR="00B54010" w:rsidRDefault="00000000">
            <w:pPr>
              <w:spacing w:after="40"/>
            </w:pPr>
            <w:r>
              <w:rPr>
                <w:b/>
                <w:color w:val="0F3D5E"/>
              </w:rPr>
              <w:t>Year 4</w:t>
            </w:r>
          </w:p>
        </w:tc>
        <w:tc>
          <w:tcPr>
            <w:tcW w:w="1260" w:type="dxa"/>
            <w:shd w:val="clear" w:color="auto" w:fill="F2F4F7"/>
            <w:tcMar>
              <w:top w:w="60" w:type="dxa"/>
              <w:left w:w="80" w:type="dxa"/>
              <w:bottom w:w="60" w:type="dxa"/>
              <w:right w:w="80" w:type="dxa"/>
            </w:tcMar>
            <w:vAlign w:val="center"/>
          </w:tcPr>
          <w:p w14:paraId="696D2091" w14:textId="77777777" w:rsidR="00B54010" w:rsidRDefault="00000000">
            <w:pPr>
              <w:spacing w:after="40"/>
            </w:pPr>
            <w:r>
              <w:rPr>
                <w:b/>
                <w:color w:val="0F3D5E"/>
              </w:rPr>
              <w:t>Year 5</w:t>
            </w:r>
          </w:p>
        </w:tc>
      </w:tr>
      <w:tr w:rsidR="00B54010" w14:paraId="0F7BCB56" w14:textId="77777777">
        <w:trPr>
          <w:jc w:val="center"/>
        </w:trPr>
        <w:tc>
          <w:tcPr>
            <w:tcW w:w="1260" w:type="dxa"/>
            <w:tcMar>
              <w:top w:w="60" w:type="dxa"/>
              <w:left w:w="80" w:type="dxa"/>
              <w:bottom w:w="60" w:type="dxa"/>
              <w:right w:w="80" w:type="dxa"/>
            </w:tcMar>
            <w:vAlign w:val="center"/>
          </w:tcPr>
          <w:p w14:paraId="54F5A413" w14:textId="77777777" w:rsidR="00B54010" w:rsidRDefault="00000000">
            <w:pPr>
              <w:spacing w:after="40"/>
            </w:pPr>
            <w:r>
              <w:t>Pavement condition index</w:t>
            </w:r>
          </w:p>
        </w:tc>
        <w:tc>
          <w:tcPr>
            <w:tcW w:w="1260" w:type="dxa"/>
            <w:tcMar>
              <w:top w:w="60" w:type="dxa"/>
              <w:left w:w="80" w:type="dxa"/>
              <w:bottom w:w="60" w:type="dxa"/>
              <w:right w:w="80" w:type="dxa"/>
            </w:tcMar>
            <w:vAlign w:val="center"/>
          </w:tcPr>
          <w:p w14:paraId="6EA44DDB" w14:textId="77777777" w:rsidR="00B54010" w:rsidRDefault="00000000">
            <w:pPr>
              <w:spacing w:after="40"/>
            </w:pPr>
            <w:r>
              <w:t>Index</w:t>
            </w:r>
          </w:p>
        </w:tc>
        <w:tc>
          <w:tcPr>
            <w:tcW w:w="1260" w:type="dxa"/>
            <w:tcMar>
              <w:top w:w="60" w:type="dxa"/>
              <w:left w:w="80" w:type="dxa"/>
              <w:bottom w:w="60" w:type="dxa"/>
              <w:right w:w="80" w:type="dxa"/>
            </w:tcMar>
            <w:vAlign w:val="center"/>
          </w:tcPr>
          <w:p w14:paraId="304BCC69" w14:textId="77777777" w:rsidR="00B54010" w:rsidRDefault="00000000">
            <w:pPr>
              <w:spacing w:after="40"/>
            </w:pPr>
            <w:r>
              <w:t>66</w:t>
            </w:r>
          </w:p>
        </w:tc>
        <w:tc>
          <w:tcPr>
            <w:tcW w:w="1260" w:type="dxa"/>
            <w:tcMar>
              <w:top w:w="60" w:type="dxa"/>
              <w:left w:w="80" w:type="dxa"/>
              <w:bottom w:w="60" w:type="dxa"/>
              <w:right w:w="80" w:type="dxa"/>
            </w:tcMar>
            <w:vAlign w:val="center"/>
          </w:tcPr>
          <w:p w14:paraId="66EDA9BD" w14:textId="77777777" w:rsidR="00B54010" w:rsidRDefault="00000000">
            <w:pPr>
              <w:spacing w:after="40"/>
            </w:pPr>
            <w:r>
              <w:t>66</w:t>
            </w:r>
          </w:p>
        </w:tc>
        <w:tc>
          <w:tcPr>
            <w:tcW w:w="1260" w:type="dxa"/>
            <w:tcMar>
              <w:top w:w="60" w:type="dxa"/>
              <w:left w:w="80" w:type="dxa"/>
              <w:bottom w:w="60" w:type="dxa"/>
              <w:right w:w="80" w:type="dxa"/>
            </w:tcMar>
            <w:vAlign w:val="center"/>
          </w:tcPr>
          <w:p w14:paraId="4695B072" w14:textId="77777777" w:rsidR="00B54010" w:rsidRDefault="00000000">
            <w:pPr>
              <w:spacing w:after="40"/>
            </w:pPr>
            <w:r>
              <w:t>68</w:t>
            </w:r>
          </w:p>
        </w:tc>
        <w:tc>
          <w:tcPr>
            <w:tcW w:w="1260" w:type="dxa"/>
            <w:tcMar>
              <w:top w:w="60" w:type="dxa"/>
              <w:left w:w="80" w:type="dxa"/>
              <w:bottom w:w="60" w:type="dxa"/>
              <w:right w:w="80" w:type="dxa"/>
            </w:tcMar>
            <w:vAlign w:val="center"/>
          </w:tcPr>
          <w:p w14:paraId="779ED7C2" w14:textId="77777777" w:rsidR="00B54010" w:rsidRDefault="00000000">
            <w:pPr>
              <w:spacing w:after="40"/>
            </w:pPr>
            <w:r>
              <w:t>70</w:t>
            </w:r>
          </w:p>
        </w:tc>
        <w:tc>
          <w:tcPr>
            <w:tcW w:w="1260" w:type="dxa"/>
            <w:tcMar>
              <w:top w:w="60" w:type="dxa"/>
              <w:left w:w="80" w:type="dxa"/>
              <w:bottom w:w="60" w:type="dxa"/>
              <w:right w:w="80" w:type="dxa"/>
            </w:tcMar>
            <w:vAlign w:val="center"/>
          </w:tcPr>
          <w:p w14:paraId="23C81F38" w14:textId="77777777" w:rsidR="00B54010" w:rsidRDefault="00000000">
            <w:pPr>
              <w:spacing w:after="40"/>
            </w:pPr>
            <w:r>
              <w:t>71</w:t>
            </w:r>
          </w:p>
        </w:tc>
        <w:tc>
          <w:tcPr>
            <w:tcW w:w="1260" w:type="dxa"/>
            <w:tcMar>
              <w:top w:w="60" w:type="dxa"/>
              <w:left w:w="80" w:type="dxa"/>
              <w:bottom w:w="60" w:type="dxa"/>
              <w:right w:w="80" w:type="dxa"/>
            </w:tcMar>
            <w:vAlign w:val="center"/>
          </w:tcPr>
          <w:p w14:paraId="4F6276FE" w14:textId="77777777" w:rsidR="00B54010" w:rsidRDefault="00000000">
            <w:pPr>
              <w:spacing w:after="40"/>
            </w:pPr>
            <w:r>
              <w:t>73</w:t>
            </w:r>
          </w:p>
        </w:tc>
      </w:tr>
      <w:tr w:rsidR="00B54010" w14:paraId="6996F6FB" w14:textId="77777777">
        <w:trPr>
          <w:jc w:val="center"/>
        </w:trPr>
        <w:tc>
          <w:tcPr>
            <w:tcW w:w="1260" w:type="dxa"/>
            <w:tcMar>
              <w:top w:w="60" w:type="dxa"/>
              <w:left w:w="80" w:type="dxa"/>
              <w:bottom w:w="60" w:type="dxa"/>
              <w:right w:w="80" w:type="dxa"/>
            </w:tcMar>
            <w:vAlign w:val="center"/>
          </w:tcPr>
          <w:p w14:paraId="1B346CA6" w14:textId="77777777" w:rsidR="00B54010" w:rsidRDefault="00000000">
            <w:pPr>
              <w:spacing w:after="40"/>
            </w:pPr>
            <w:r>
              <w:t>Water main breaks per 100 miles</w:t>
            </w:r>
          </w:p>
        </w:tc>
        <w:tc>
          <w:tcPr>
            <w:tcW w:w="1260" w:type="dxa"/>
            <w:tcMar>
              <w:top w:w="60" w:type="dxa"/>
              <w:left w:w="80" w:type="dxa"/>
              <w:bottom w:w="60" w:type="dxa"/>
              <w:right w:w="80" w:type="dxa"/>
            </w:tcMar>
            <w:vAlign w:val="center"/>
          </w:tcPr>
          <w:p w14:paraId="4538DDF1" w14:textId="77777777" w:rsidR="00B54010" w:rsidRDefault="00000000">
            <w:pPr>
              <w:spacing w:after="40"/>
            </w:pPr>
            <w:r>
              <w:t>Count</w:t>
            </w:r>
          </w:p>
        </w:tc>
        <w:tc>
          <w:tcPr>
            <w:tcW w:w="1260" w:type="dxa"/>
            <w:tcMar>
              <w:top w:w="60" w:type="dxa"/>
              <w:left w:w="80" w:type="dxa"/>
              <w:bottom w:w="60" w:type="dxa"/>
              <w:right w:w="80" w:type="dxa"/>
            </w:tcMar>
            <w:vAlign w:val="center"/>
          </w:tcPr>
          <w:p w14:paraId="31A744E3" w14:textId="77777777" w:rsidR="00B54010" w:rsidRDefault="00000000">
            <w:pPr>
              <w:spacing w:after="40"/>
            </w:pPr>
            <w:r>
              <w:t>18</w:t>
            </w:r>
          </w:p>
        </w:tc>
        <w:tc>
          <w:tcPr>
            <w:tcW w:w="1260" w:type="dxa"/>
            <w:tcMar>
              <w:top w:w="60" w:type="dxa"/>
              <w:left w:w="80" w:type="dxa"/>
              <w:bottom w:w="60" w:type="dxa"/>
              <w:right w:w="80" w:type="dxa"/>
            </w:tcMar>
            <w:vAlign w:val="center"/>
          </w:tcPr>
          <w:p w14:paraId="790A863D" w14:textId="77777777" w:rsidR="00B54010" w:rsidRDefault="00000000">
            <w:pPr>
              <w:spacing w:after="40"/>
            </w:pPr>
            <w:r>
              <w:t>18</w:t>
            </w:r>
          </w:p>
        </w:tc>
        <w:tc>
          <w:tcPr>
            <w:tcW w:w="1260" w:type="dxa"/>
            <w:tcMar>
              <w:top w:w="60" w:type="dxa"/>
              <w:left w:w="80" w:type="dxa"/>
              <w:bottom w:w="60" w:type="dxa"/>
              <w:right w:w="80" w:type="dxa"/>
            </w:tcMar>
            <w:vAlign w:val="center"/>
          </w:tcPr>
          <w:p w14:paraId="23CCC0D5" w14:textId="77777777" w:rsidR="00B54010" w:rsidRDefault="00000000">
            <w:pPr>
              <w:spacing w:after="40"/>
            </w:pPr>
            <w:r>
              <w:t>17</w:t>
            </w:r>
          </w:p>
        </w:tc>
        <w:tc>
          <w:tcPr>
            <w:tcW w:w="1260" w:type="dxa"/>
            <w:tcMar>
              <w:top w:w="60" w:type="dxa"/>
              <w:left w:w="80" w:type="dxa"/>
              <w:bottom w:w="60" w:type="dxa"/>
              <w:right w:w="80" w:type="dxa"/>
            </w:tcMar>
            <w:vAlign w:val="center"/>
          </w:tcPr>
          <w:p w14:paraId="010E69CC" w14:textId="77777777" w:rsidR="00B54010" w:rsidRDefault="00000000">
            <w:pPr>
              <w:spacing w:after="40"/>
            </w:pPr>
            <w:r>
              <w:t>16</w:t>
            </w:r>
          </w:p>
        </w:tc>
        <w:tc>
          <w:tcPr>
            <w:tcW w:w="1260" w:type="dxa"/>
            <w:tcMar>
              <w:top w:w="60" w:type="dxa"/>
              <w:left w:w="80" w:type="dxa"/>
              <w:bottom w:w="60" w:type="dxa"/>
              <w:right w:w="80" w:type="dxa"/>
            </w:tcMar>
            <w:vAlign w:val="center"/>
          </w:tcPr>
          <w:p w14:paraId="20FD765A" w14:textId="77777777" w:rsidR="00B54010" w:rsidRDefault="00000000">
            <w:pPr>
              <w:spacing w:after="40"/>
            </w:pPr>
            <w:r>
              <w:t>15</w:t>
            </w:r>
          </w:p>
        </w:tc>
        <w:tc>
          <w:tcPr>
            <w:tcW w:w="1260" w:type="dxa"/>
            <w:tcMar>
              <w:top w:w="60" w:type="dxa"/>
              <w:left w:w="80" w:type="dxa"/>
              <w:bottom w:w="60" w:type="dxa"/>
              <w:right w:w="80" w:type="dxa"/>
            </w:tcMar>
            <w:vAlign w:val="center"/>
          </w:tcPr>
          <w:p w14:paraId="36B219DD" w14:textId="77777777" w:rsidR="00B54010" w:rsidRDefault="00000000">
            <w:pPr>
              <w:spacing w:after="40"/>
            </w:pPr>
            <w:r>
              <w:t>14</w:t>
            </w:r>
          </w:p>
        </w:tc>
      </w:tr>
      <w:tr w:rsidR="00B54010" w14:paraId="4EB91395" w14:textId="77777777">
        <w:trPr>
          <w:jc w:val="center"/>
        </w:trPr>
        <w:tc>
          <w:tcPr>
            <w:tcW w:w="1260" w:type="dxa"/>
            <w:tcMar>
              <w:top w:w="60" w:type="dxa"/>
              <w:left w:w="80" w:type="dxa"/>
              <w:bottom w:w="60" w:type="dxa"/>
              <w:right w:w="80" w:type="dxa"/>
            </w:tcMar>
            <w:vAlign w:val="center"/>
          </w:tcPr>
          <w:p w14:paraId="5F8DEC79" w14:textId="77777777" w:rsidR="00B54010" w:rsidRDefault="00000000">
            <w:pPr>
              <w:spacing w:after="40"/>
            </w:pPr>
            <w:r>
              <w:t>Preventive maintenance compliance</w:t>
            </w:r>
          </w:p>
        </w:tc>
        <w:tc>
          <w:tcPr>
            <w:tcW w:w="1260" w:type="dxa"/>
            <w:tcMar>
              <w:top w:w="60" w:type="dxa"/>
              <w:left w:w="80" w:type="dxa"/>
              <w:bottom w:w="60" w:type="dxa"/>
              <w:right w:w="80" w:type="dxa"/>
            </w:tcMar>
            <w:vAlign w:val="center"/>
          </w:tcPr>
          <w:p w14:paraId="62B5D05F" w14:textId="77777777" w:rsidR="00B54010" w:rsidRDefault="00000000">
            <w:pPr>
              <w:spacing w:after="40"/>
            </w:pPr>
            <w:r>
              <w:t>%</w:t>
            </w:r>
          </w:p>
        </w:tc>
        <w:tc>
          <w:tcPr>
            <w:tcW w:w="1260" w:type="dxa"/>
            <w:tcMar>
              <w:top w:w="60" w:type="dxa"/>
              <w:left w:w="80" w:type="dxa"/>
              <w:bottom w:w="60" w:type="dxa"/>
              <w:right w:w="80" w:type="dxa"/>
            </w:tcMar>
            <w:vAlign w:val="center"/>
          </w:tcPr>
          <w:p w14:paraId="7407B45C" w14:textId="77777777" w:rsidR="00B54010" w:rsidRDefault="00000000">
            <w:pPr>
              <w:spacing w:after="40"/>
            </w:pPr>
            <w:r>
              <w:t>72%</w:t>
            </w:r>
          </w:p>
        </w:tc>
        <w:tc>
          <w:tcPr>
            <w:tcW w:w="1260" w:type="dxa"/>
            <w:tcMar>
              <w:top w:w="60" w:type="dxa"/>
              <w:left w:w="80" w:type="dxa"/>
              <w:bottom w:w="60" w:type="dxa"/>
              <w:right w:w="80" w:type="dxa"/>
            </w:tcMar>
            <w:vAlign w:val="center"/>
          </w:tcPr>
          <w:p w14:paraId="669F242E" w14:textId="77777777" w:rsidR="00B54010" w:rsidRDefault="00000000">
            <w:pPr>
              <w:spacing w:after="40"/>
            </w:pPr>
            <w:r>
              <w:t>72%</w:t>
            </w:r>
          </w:p>
        </w:tc>
        <w:tc>
          <w:tcPr>
            <w:tcW w:w="1260" w:type="dxa"/>
            <w:tcMar>
              <w:top w:w="60" w:type="dxa"/>
              <w:left w:w="80" w:type="dxa"/>
              <w:bottom w:w="60" w:type="dxa"/>
              <w:right w:w="80" w:type="dxa"/>
            </w:tcMar>
            <w:vAlign w:val="center"/>
          </w:tcPr>
          <w:p w14:paraId="023BF52C" w14:textId="77777777" w:rsidR="00B54010" w:rsidRDefault="00000000">
            <w:pPr>
              <w:spacing w:after="40"/>
            </w:pPr>
            <w:r>
              <w:t>76%</w:t>
            </w:r>
          </w:p>
        </w:tc>
        <w:tc>
          <w:tcPr>
            <w:tcW w:w="1260" w:type="dxa"/>
            <w:tcMar>
              <w:top w:w="60" w:type="dxa"/>
              <w:left w:w="80" w:type="dxa"/>
              <w:bottom w:w="60" w:type="dxa"/>
              <w:right w:w="80" w:type="dxa"/>
            </w:tcMar>
            <w:vAlign w:val="center"/>
          </w:tcPr>
          <w:p w14:paraId="51394125" w14:textId="77777777" w:rsidR="00B54010" w:rsidRDefault="00000000">
            <w:pPr>
              <w:spacing w:after="40"/>
            </w:pPr>
            <w:r>
              <w:t>80%</w:t>
            </w:r>
          </w:p>
        </w:tc>
        <w:tc>
          <w:tcPr>
            <w:tcW w:w="1260" w:type="dxa"/>
            <w:tcMar>
              <w:top w:w="60" w:type="dxa"/>
              <w:left w:w="80" w:type="dxa"/>
              <w:bottom w:w="60" w:type="dxa"/>
              <w:right w:w="80" w:type="dxa"/>
            </w:tcMar>
            <w:vAlign w:val="center"/>
          </w:tcPr>
          <w:p w14:paraId="1C851012" w14:textId="77777777" w:rsidR="00B54010" w:rsidRDefault="00000000">
            <w:pPr>
              <w:spacing w:after="40"/>
            </w:pPr>
            <w:r>
              <w:t>82%</w:t>
            </w:r>
          </w:p>
        </w:tc>
        <w:tc>
          <w:tcPr>
            <w:tcW w:w="1260" w:type="dxa"/>
            <w:tcMar>
              <w:top w:w="60" w:type="dxa"/>
              <w:left w:w="80" w:type="dxa"/>
              <w:bottom w:w="60" w:type="dxa"/>
              <w:right w:w="80" w:type="dxa"/>
            </w:tcMar>
            <w:vAlign w:val="center"/>
          </w:tcPr>
          <w:p w14:paraId="37C65509" w14:textId="77777777" w:rsidR="00B54010" w:rsidRDefault="00000000">
            <w:pPr>
              <w:spacing w:after="40"/>
            </w:pPr>
            <w:r>
              <w:t>85%</w:t>
            </w:r>
          </w:p>
        </w:tc>
      </w:tr>
      <w:tr w:rsidR="00B54010" w14:paraId="122C02CE" w14:textId="77777777">
        <w:trPr>
          <w:jc w:val="center"/>
        </w:trPr>
        <w:tc>
          <w:tcPr>
            <w:tcW w:w="1260" w:type="dxa"/>
            <w:tcMar>
              <w:top w:w="60" w:type="dxa"/>
              <w:left w:w="80" w:type="dxa"/>
              <w:bottom w:w="60" w:type="dxa"/>
              <w:right w:w="80" w:type="dxa"/>
            </w:tcMar>
            <w:vAlign w:val="center"/>
          </w:tcPr>
          <w:p w14:paraId="2D3128C0" w14:textId="77777777" w:rsidR="00B54010" w:rsidRDefault="00000000">
            <w:pPr>
              <w:spacing w:after="40"/>
            </w:pPr>
            <w:r>
              <w:t>CIP on-time/on-budget projects</w:t>
            </w:r>
          </w:p>
        </w:tc>
        <w:tc>
          <w:tcPr>
            <w:tcW w:w="1260" w:type="dxa"/>
            <w:tcMar>
              <w:top w:w="60" w:type="dxa"/>
              <w:left w:w="80" w:type="dxa"/>
              <w:bottom w:w="60" w:type="dxa"/>
              <w:right w:w="80" w:type="dxa"/>
            </w:tcMar>
            <w:vAlign w:val="center"/>
          </w:tcPr>
          <w:p w14:paraId="51F51D9F" w14:textId="77777777" w:rsidR="00B54010" w:rsidRDefault="00000000">
            <w:pPr>
              <w:spacing w:after="40"/>
            </w:pPr>
            <w:r>
              <w:t>%</w:t>
            </w:r>
          </w:p>
        </w:tc>
        <w:tc>
          <w:tcPr>
            <w:tcW w:w="1260" w:type="dxa"/>
            <w:tcMar>
              <w:top w:w="60" w:type="dxa"/>
              <w:left w:w="80" w:type="dxa"/>
              <w:bottom w:w="60" w:type="dxa"/>
              <w:right w:w="80" w:type="dxa"/>
            </w:tcMar>
            <w:vAlign w:val="center"/>
          </w:tcPr>
          <w:p w14:paraId="437E4EBA" w14:textId="77777777" w:rsidR="00B54010" w:rsidRDefault="00000000">
            <w:pPr>
              <w:spacing w:after="40"/>
            </w:pPr>
            <w:r>
              <w:t>78%</w:t>
            </w:r>
          </w:p>
        </w:tc>
        <w:tc>
          <w:tcPr>
            <w:tcW w:w="1260" w:type="dxa"/>
            <w:tcMar>
              <w:top w:w="60" w:type="dxa"/>
              <w:left w:w="80" w:type="dxa"/>
              <w:bottom w:w="60" w:type="dxa"/>
              <w:right w:w="80" w:type="dxa"/>
            </w:tcMar>
            <w:vAlign w:val="center"/>
          </w:tcPr>
          <w:p w14:paraId="5F9F19F9" w14:textId="77777777" w:rsidR="00B54010" w:rsidRDefault="00000000">
            <w:pPr>
              <w:spacing w:after="40"/>
            </w:pPr>
            <w:r>
              <w:t>78%</w:t>
            </w:r>
          </w:p>
        </w:tc>
        <w:tc>
          <w:tcPr>
            <w:tcW w:w="1260" w:type="dxa"/>
            <w:tcMar>
              <w:top w:w="60" w:type="dxa"/>
              <w:left w:w="80" w:type="dxa"/>
              <w:bottom w:w="60" w:type="dxa"/>
              <w:right w:w="80" w:type="dxa"/>
            </w:tcMar>
            <w:vAlign w:val="center"/>
          </w:tcPr>
          <w:p w14:paraId="75B44E94" w14:textId="77777777" w:rsidR="00B54010" w:rsidRDefault="00000000">
            <w:pPr>
              <w:spacing w:after="40"/>
            </w:pPr>
            <w:r>
              <w:t>80%</w:t>
            </w:r>
          </w:p>
        </w:tc>
        <w:tc>
          <w:tcPr>
            <w:tcW w:w="1260" w:type="dxa"/>
            <w:tcMar>
              <w:top w:w="60" w:type="dxa"/>
              <w:left w:w="80" w:type="dxa"/>
              <w:bottom w:w="60" w:type="dxa"/>
              <w:right w:w="80" w:type="dxa"/>
            </w:tcMar>
            <w:vAlign w:val="center"/>
          </w:tcPr>
          <w:p w14:paraId="21377DE7" w14:textId="77777777" w:rsidR="00B54010" w:rsidRDefault="00000000">
            <w:pPr>
              <w:spacing w:after="40"/>
            </w:pPr>
            <w:r>
              <w:t>82%</w:t>
            </w:r>
          </w:p>
        </w:tc>
        <w:tc>
          <w:tcPr>
            <w:tcW w:w="1260" w:type="dxa"/>
            <w:tcMar>
              <w:top w:w="60" w:type="dxa"/>
              <w:left w:w="80" w:type="dxa"/>
              <w:bottom w:w="60" w:type="dxa"/>
              <w:right w:w="80" w:type="dxa"/>
            </w:tcMar>
            <w:vAlign w:val="center"/>
          </w:tcPr>
          <w:p w14:paraId="68E5BD63" w14:textId="77777777" w:rsidR="00B54010" w:rsidRDefault="00000000">
            <w:pPr>
              <w:spacing w:after="40"/>
            </w:pPr>
            <w:r>
              <w:t>84%</w:t>
            </w:r>
          </w:p>
        </w:tc>
        <w:tc>
          <w:tcPr>
            <w:tcW w:w="1260" w:type="dxa"/>
            <w:tcMar>
              <w:top w:w="60" w:type="dxa"/>
              <w:left w:w="80" w:type="dxa"/>
              <w:bottom w:w="60" w:type="dxa"/>
              <w:right w:w="80" w:type="dxa"/>
            </w:tcMar>
            <w:vAlign w:val="center"/>
          </w:tcPr>
          <w:p w14:paraId="509F8131" w14:textId="77777777" w:rsidR="00B54010" w:rsidRDefault="00000000">
            <w:pPr>
              <w:spacing w:after="40"/>
            </w:pPr>
            <w:r>
              <w:t>85%</w:t>
            </w:r>
          </w:p>
        </w:tc>
      </w:tr>
      <w:tr w:rsidR="00B54010" w14:paraId="22FD1188" w14:textId="77777777">
        <w:trPr>
          <w:jc w:val="center"/>
        </w:trPr>
        <w:tc>
          <w:tcPr>
            <w:tcW w:w="1260" w:type="dxa"/>
            <w:tcMar>
              <w:top w:w="60" w:type="dxa"/>
              <w:left w:w="80" w:type="dxa"/>
              <w:bottom w:w="60" w:type="dxa"/>
              <w:right w:w="80" w:type="dxa"/>
            </w:tcMar>
            <w:vAlign w:val="center"/>
          </w:tcPr>
          <w:p w14:paraId="3D744FAF" w14:textId="77777777" w:rsidR="00B54010" w:rsidRDefault="00000000">
            <w:pPr>
              <w:spacing w:after="40"/>
            </w:pPr>
            <w:r>
              <w:t>Stormwater hot-spot mitigations</w:t>
            </w:r>
          </w:p>
        </w:tc>
        <w:tc>
          <w:tcPr>
            <w:tcW w:w="1260" w:type="dxa"/>
            <w:tcMar>
              <w:top w:w="60" w:type="dxa"/>
              <w:left w:w="80" w:type="dxa"/>
              <w:bottom w:w="60" w:type="dxa"/>
              <w:right w:w="80" w:type="dxa"/>
            </w:tcMar>
            <w:vAlign w:val="center"/>
          </w:tcPr>
          <w:p w14:paraId="3221C4EA" w14:textId="77777777" w:rsidR="00B54010" w:rsidRDefault="00000000">
            <w:pPr>
              <w:spacing w:after="40"/>
            </w:pPr>
            <w:r>
              <w:t>Count</w:t>
            </w:r>
          </w:p>
        </w:tc>
        <w:tc>
          <w:tcPr>
            <w:tcW w:w="1260" w:type="dxa"/>
            <w:tcMar>
              <w:top w:w="60" w:type="dxa"/>
              <w:left w:w="80" w:type="dxa"/>
              <w:bottom w:w="60" w:type="dxa"/>
              <w:right w:w="80" w:type="dxa"/>
            </w:tcMar>
            <w:vAlign w:val="center"/>
          </w:tcPr>
          <w:p w14:paraId="548C24C4" w14:textId="77777777" w:rsidR="00B54010" w:rsidRDefault="00000000">
            <w:pPr>
              <w:spacing w:after="40"/>
            </w:pPr>
            <w:r>
              <w:t>6</w:t>
            </w:r>
          </w:p>
        </w:tc>
        <w:tc>
          <w:tcPr>
            <w:tcW w:w="1260" w:type="dxa"/>
            <w:tcMar>
              <w:top w:w="60" w:type="dxa"/>
              <w:left w:w="80" w:type="dxa"/>
              <w:bottom w:w="60" w:type="dxa"/>
              <w:right w:w="80" w:type="dxa"/>
            </w:tcMar>
            <w:vAlign w:val="center"/>
          </w:tcPr>
          <w:p w14:paraId="1F6B524A" w14:textId="77777777" w:rsidR="00B54010" w:rsidRDefault="00000000">
            <w:pPr>
              <w:spacing w:after="40"/>
            </w:pPr>
            <w:r>
              <w:t>6</w:t>
            </w:r>
          </w:p>
        </w:tc>
        <w:tc>
          <w:tcPr>
            <w:tcW w:w="1260" w:type="dxa"/>
            <w:tcMar>
              <w:top w:w="60" w:type="dxa"/>
              <w:left w:w="80" w:type="dxa"/>
              <w:bottom w:w="60" w:type="dxa"/>
              <w:right w:w="80" w:type="dxa"/>
            </w:tcMar>
            <w:vAlign w:val="center"/>
          </w:tcPr>
          <w:p w14:paraId="7340A79D" w14:textId="77777777" w:rsidR="00B54010" w:rsidRDefault="00000000">
            <w:pPr>
              <w:spacing w:after="40"/>
            </w:pPr>
            <w:r>
              <w:t>8</w:t>
            </w:r>
          </w:p>
        </w:tc>
        <w:tc>
          <w:tcPr>
            <w:tcW w:w="1260" w:type="dxa"/>
            <w:tcMar>
              <w:top w:w="60" w:type="dxa"/>
              <w:left w:w="80" w:type="dxa"/>
              <w:bottom w:w="60" w:type="dxa"/>
              <w:right w:w="80" w:type="dxa"/>
            </w:tcMar>
            <w:vAlign w:val="center"/>
          </w:tcPr>
          <w:p w14:paraId="126B1DDC" w14:textId="77777777" w:rsidR="00B54010" w:rsidRDefault="00000000">
            <w:pPr>
              <w:spacing w:after="40"/>
            </w:pPr>
            <w:r>
              <w:t>9</w:t>
            </w:r>
          </w:p>
        </w:tc>
        <w:tc>
          <w:tcPr>
            <w:tcW w:w="1260" w:type="dxa"/>
            <w:tcMar>
              <w:top w:w="60" w:type="dxa"/>
              <w:left w:w="80" w:type="dxa"/>
              <w:bottom w:w="60" w:type="dxa"/>
              <w:right w:w="80" w:type="dxa"/>
            </w:tcMar>
            <w:vAlign w:val="center"/>
          </w:tcPr>
          <w:p w14:paraId="32654316" w14:textId="77777777" w:rsidR="00B54010" w:rsidRDefault="00000000">
            <w:pPr>
              <w:spacing w:after="40"/>
            </w:pPr>
            <w:r>
              <w:t>10</w:t>
            </w:r>
          </w:p>
        </w:tc>
        <w:tc>
          <w:tcPr>
            <w:tcW w:w="1260" w:type="dxa"/>
            <w:tcMar>
              <w:top w:w="60" w:type="dxa"/>
              <w:left w:w="80" w:type="dxa"/>
              <w:bottom w:w="60" w:type="dxa"/>
              <w:right w:w="80" w:type="dxa"/>
            </w:tcMar>
            <w:vAlign w:val="center"/>
          </w:tcPr>
          <w:p w14:paraId="71CB6560" w14:textId="77777777" w:rsidR="00B54010" w:rsidRDefault="00000000">
            <w:pPr>
              <w:spacing w:after="40"/>
            </w:pPr>
            <w:r>
              <w:t>12</w:t>
            </w:r>
          </w:p>
        </w:tc>
      </w:tr>
    </w:tbl>
    <w:p w14:paraId="6B7C9BD0" w14:textId="77777777" w:rsidR="00F2724A" w:rsidRDefault="00F2724A" w:rsidP="00F2724A"/>
    <w:p w14:paraId="5FF0E42A" w14:textId="7EDFD1B2" w:rsidR="00B54010" w:rsidRDefault="00000000" w:rsidP="00F2724A">
      <w:r>
        <w:rPr>
          <w:b/>
          <w:color w:val="4F8A5B"/>
          <w:sz w:val="26"/>
        </w:rPr>
        <w:t>Community Vitality &amp; Economic Opportunity</w:t>
      </w:r>
    </w:p>
    <w:tbl>
      <w:tblPr>
        <w:tblStyle w:val="TableGrid"/>
        <w:tblW w:w="0" w:type="auto"/>
        <w:jc w:val="center"/>
        <w:tblLayout w:type="fixed"/>
        <w:tblLook w:val="04A0" w:firstRow="1" w:lastRow="0" w:firstColumn="1" w:lastColumn="0" w:noHBand="0" w:noVBand="1"/>
      </w:tblPr>
      <w:tblGrid>
        <w:gridCol w:w="1260"/>
        <w:gridCol w:w="1260"/>
        <w:gridCol w:w="1260"/>
        <w:gridCol w:w="1260"/>
        <w:gridCol w:w="1260"/>
        <w:gridCol w:w="1260"/>
        <w:gridCol w:w="1260"/>
        <w:gridCol w:w="1260"/>
      </w:tblGrid>
      <w:tr w:rsidR="00B54010" w14:paraId="44FBE255" w14:textId="77777777">
        <w:trPr>
          <w:tblHeader/>
          <w:jc w:val="center"/>
        </w:trPr>
        <w:tc>
          <w:tcPr>
            <w:tcW w:w="1260" w:type="dxa"/>
            <w:shd w:val="clear" w:color="auto" w:fill="F2F4F7"/>
            <w:tcMar>
              <w:top w:w="60" w:type="dxa"/>
              <w:left w:w="80" w:type="dxa"/>
              <w:bottom w:w="60" w:type="dxa"/>
              <w:right w:w="80" w:type="dxa"/>
            </w:tcMar>
            <w:vAlign w:val="center"/>
          </w:tcPr>
          <w:p w14:paraId="376E02FD" w14:textId="77777777" w:rsidR="00B54010" w:rsidRDefault="00000000">
            <w:pPr>
              <w:spacing w:after="40"/>
            </w:pPr>
            <w:r>
              <w:rPr>
                <w:b/>
                <w:color w:val="0F3D5E"/>
              </w:rPr>
              <w:t>Measure</w:t>
            </w:r>
          </w:p>
        </w:tc>
        <w:tc>
          <w:tcPr>
            <w:tcW w:w="1260" w:type="dxa"/>
            <w:shd w:val="clear" w:color="auto" w:fill="F2F4F7"/>
            <w:tcMar>
              <w:top w:w="60" w:type="dxa"/>
              <w:left w:w="80" w:type="dxa"/>
              <w:bottom w:w="60" w:type="dxa"/>
              <w:right w:w="80" w:type="dxa"/>
            </w:tcMar>
            <w:vAlign w:val="center"/>
          </w:tcPr>
          <w:p w14:paraId="127574B0" w14:textId="77777777" w:rsidR="00B54010" w:rsidRDefault="00000000">
            <w:pPr>
              <w:spacing w:after="40"/>
            </w:pPr>
            <w:r>
              <w:rPr>
                <w:b/>
                <w:color w:val="0F3D5E"/>
              </w:rPr>
              <w:t>Unit</w:t>
            </w:r>
          </w:p>
        </w:tc>
        <w:tc>
          <w:tcPr>
            <w:tcW w:w="1260" w:type="dxa"/>
            <w:shd w:val="clear" w:color="auto" w:fill="F2F4F7"/>
            <w:tcMar>
              <w:top w:w="60" w:type="dxa"/>
              <w:left w:w="80" w:type="dxa"/>
              <w:bottom w:w="60" w:type="dxa"/>
              <w:right w:w="80" w:type="dxa"/>
            </w:tcMar>
            <w:vAlign w:val="center"/>
          </w:tcPr>
          <w:p w14:paraId="3F0A3012" w14:textId="77777777" w:rsidR="00B54010" w:rsidRDefault="00000000">
            <w:pPr>
              <w:spacing w:after="40"/>
            </w:pPr>
            <w:r>
              <w:rPr>
                <w:b/>
                <w:color w:val="0F3D5E"/>
              </w:rPr>
              <w:t>Baseline</w:t>
            </w:r>
          </w:p>
        </w:tc>
        <w:tc>
          <w:tcPr>
            <w:tcW w:w="1260" w:type="dxa"/>
            <w:shd w:val="clear" w:color="auto" w:fill="F2F4F7"/>
            <w:tcMar>
              <w:top w:w="60" w:type="dxa"/>
              <w:left w:w="80" w:type="dxa"/>
              <w:bottom w:w="60" w:type="dxa"/>
              <w:right w:w="80" w:type="dxa"/>
            </w:tcMar>
            <w:vAlign w:val="center"/>
          </w:tcPr>
          <w:p w14:paraId="04E2FBDC" w14:textId="77777777" w:rsidR="00B54010" w:rsidRDefault="00000000">
            <w:pPr>
              <w:spacing w:after="40"/>
            </w:pPr>
            <w:r>
              <w:rPr>
                <w:b/>
                <w:color w:val="0F3D5E"/>
              </w:rPr>
              <w:t>Year 1</w:t>
            </w:r>
          </w:p>
        </w:tc>
        <w:tc>
          <w:tcPr>
            <w:tcW w:w="1260" w:type="dxa"/>
            <w:shd w:val="clear" w:color="auto" w:fill="F2F4F7"/>
            <w:tcMar>
              <w:top w:w="60" w:type="dxa"/>
              <w:left w:w="80" w:type="dxa"/>
              <w:bottom w:w="60" w:type="dxa"/>
              <w:right w:w="80" w:type="dxa"/>
            </w:tcMar>
            <w:vAlign w:val="center"/>
          </w:tcPr>
          <w:p w14:paraId="12E4C7D2" w14:textId="77777777" w:rsidR="00B54010" w:rsidRDefault="00000000">
            <w:pPr>
              <w:spacing w:after="40"/>
            </w:pPr>
            <w:r>
              <w:rPr>
                <w:b/>
                <w:color w:val="0F3D5E"/>
              </w:rPr>
              <w:t>Year 2</w:t>
            </w:r>
          </w:p>
        </w:tc>
        <w:tc>
          <w:tcPr>
            <w:tcW w:w="1260" w:type="dxa"/>
            <w:shd w:val="clear" w:color="auto" w:fill="F2F4F7"/>
            <w:tcMar>
              <w:top w:w="60" w:type="dxa"/>
              <w:left w:w="80" w:type="dxa"/>
              <w:bottom w:w="60" w:type="dxa"/>
              <w:right w:w="80" w:type="dxa"/>
            </w:tcMar>
            <w:vAlign w:val="center"/>
          </w:tcPr>
          <w:p w14:paraId="6DD26CCC" w14:textId="77777777" w:rsidR="00B54010" w:rsidRDefault="00000000">
            <w:pPr>
              <w:spacing w:after="40"/>
            </w:pPr>
            <w:r>
              <w:rPr>
                <w:b/>
                <w:color w:val="0F3D5E"/>
              </w:rPr>
              <w:t>Year 3</w:t>
            </w:r>
          </w:p>
        </w:tc>
        <w:tc>
          <w:tcPr>
            <w:tcW w:w="1260" w:type="dxa"/>
            <w:shd w:val="clear" w:color="auto" w:fill="F2F4F7"/>
            <w:tcMar>
              <w:top w:w="60" w:type="dxa"/>
              <w:left w:w="80" w:type="dxa"/>
              <w:bottom w:w="60" w:type="dxa"/>
              <w:right w:w="80" w:type="dxa"/>
            </w:tcMar>
            <w:vAlign w:val="center"/>
          </w:tcPr>
          <w:p w14:paraId="3CA4C013" w14:textId="77777777" w:rsidR="00B54010" w:rsidRDefault="00000000">
            <w:pPr>
              <w:spacing w:after="40"/>
            </w:pPr>
            <w:r>
              <w:rPr>
                <w:b/>
                <w:color w:val="0F3D5E"/>
              </w:rPr>
              <w:t>Year 4</w:t>
            </w:r>
          </w:p>
        </w:tc>
        <w:tc>
          <w:tcPr>
            <w:tcW w:w="1260" w:type="dxa"/>
            <w:shd w:val="clear" w:color="auto" w:fill="F2F4F7"/>
            <w:tcMar>
              <w:top w:w="60" w:type="dxa"/>
              <w:left w:w="80" w:type="dxa"/>
              <w:bottom w:w="60" w:type="dxa"/>
              <w:right w:w="80" w:type="dxa"/>
            </w:tcMar>
            <w:vAlign w:val="center"/>
          </w:tcPr>
          <w:p w14:paraId="17697D62" w14:textId="77777777" w:rsidR="00B54010" w:rsidRDefault="00000000">
            <w:pPr>
              <w:spacing w:after="40"/>
            </w:pPr>
            <w:r>
              <w:rPr>
                <w:b/>
                <w:color w:val="0F3D5E"/>
              </w:rPr>
              <w:t>Year 5</w:t>
            </w:r>
          </w:p>
        </w:tc>
      </w:tr>
      <w:tr w:rsidR="00B54010" w14:paraId="76C5C06F" w14:textId="77777777">
        <w:trPr>
          <w:jc w:val="center"/>
        </w:trPr>
        <w:tc>
          <w:tcPr>
            <w:tcW w:w="1260" w:type="dxa"/>
            <w:tcMar>
              <w:top w:w="60" w:type="dxa"/>
              <w:left w:w="80" w:type="dxa"/>
              <w:bottom w:w="60" w:type="dxa"/>
              <w:right w:w="80" w:type="dxa"/>
            </w:tcMar>
            <w:vAlign w:val="center"/>
          </w:tcPr>
          <w:p w14:paraId="0E26A688" w14:textId="77777777" w:rsidR="00B54010" w:rsidRDefault="00000000">
            <w:pPr>
              <w:spacing w:after="40"/>
            </w:pPr>
            <w:r>
              <w:t>Net new jobs (annual)</w:t>
            </w:r>
          </w:p>
        </w:tc>
        <w:tc>
          <w:tcPr>
            <w:tcW w:w="1260" w:type="dxa"/>
            <w:tcMar>
              <w:top w:w="60" w:type="dxa"/>
              <w:left w:w="80" w:type="dxa"/>
              <w:bottom w:w="60" w:type="dxa"/>
              <w:right w:w="80" w:type="dxa"/>
            </w:tcMar>
            <w:vAlign w:val="center"/>
          </w:tcPr>
          <w:p w14:paraId="7BCF661A" w14:textId="77777777" w:rsidR="00B54010" w:rsidRDefault="00000000">
            <w:pPr>
              <w:spacing w:after="40"/>
            </w:pPr>
            <w:r>
              <w:t>Count</w:t>
            </w:r>
          </w:p>
        </w:tc>
        <w:tc>
          <w:tcPr>
            <w:tcW w:w="1260" w:type="dxa"/>
            <w:tcMar>
              <w:top w:w="60" w:type="dxa"/>
              <w:left w:w="80" w:type="dxa"/>
              <w:bottom w:w="60" w:type="dxa"/>
              <w:right w:w="80" w:type="dxa"/>
            </w:tcMar>
            <w:vAlign w:val="center"/>
          </w:tcPr>
          <w:p w14:paraId="5E8CE436" w14:textId="77777777" w:rsidR="00B54010" w:rsidRDefault="00000000">
            <w:pPr>
              <w:spacing w:after="40"/>
            </w:pPr>
            <w:r>
              <w:t>240</w:t>
            </w:r>
          </w:p>
        </w:tc>
        <w:tc>
          <w:tcPr>
            <w:tcW w:w="1260" w:type="dxa"/>
            <w:tcMar>
              <w:top w:w="60" w:type="dxa"/>
              <w:left w:w="80" w:type="dxa"/>
              <w:bottom w:w="60" w:type="dxa"/>
              <w:right w:w="80" w:type="dxa"/>
            </w:tcMar>
            <w:vAlign w:val="center"/>
          </w:tcPr>
          <w:p w14:paraId="5E1BD3B1" w14:textId="77777777" w:rsidR="00B54010" w:rsidRDefault="00000000">
            <w:pPr>
              <w:spacing w:after="40"/>
            </w:pPr>
            <w:r>
              <w:t>240</w:t>
            </w:r>
          </w:p>
        </w:tc>
        <w:tc>
          <w:tcPr>
            <w:tcW w:w="1260" w:type="dxa"/>
            <w:tcMar>
              <w:top w:w="60" w:type="dxa"/>
              <w:left w:w="80" w:type="dxa"/>
              <w:bottom w:w="60" w:type="dxa"/>
              <w:right w:w="80" w:type="dxa"/>
            </w:tcMar>
            <w:vAlign w:val="center"/>
          </w:tcPr>
          <w:p w14:paraId="6C95129A" w14:textId="77777777" w:rsidR="00B54010" w:rsidRDefault="00000000">
            <w:pPr>
              <w:spacing w:after="40"/>
            </w:pPr>
            <w:r>
              <w:t>260</w:t>
            </w:r>
          </w:p>
        </w:tc>
        <w:tc>
          <w:tcPr>
            <w:tcW w:w="1260" w:type="dxa"/>
            <w:tcMar>
              <w:top w:w="60" w:type="dxa"/>
              <w:left w:w="80" w:type="dxa"/>
              <w:bottom w:w="60" w:type="dxa"/>
              <w:right w:w="80" w:type="dxa"/>
            </w:tcMar>
            <w:vAlign w:val="center"/>
          </w:tcPr>
          <w:p w14:paraId="2DF78DF7" w14:textId="77777777" w:rsidR="00B54010" w:rsidRDefault="00000000">
            <w:pPr>
              <w:spacing w:after="40"/>
            </w:pPr>
            <w:r>
              <w:t>285</w:t>
            </w:r>
          </w:p>
        </w:tc>
        <w:tc>
          <w:tcPr>
            <w:tcW w:w="1260" w:type="dxa"/>
            <w:tcMar>
              <w:top w:w="60" w:type="dxa"/>
              <w:left w:w="80" w:type="dxa"/>
              <w:bottom w:w="60" w:type="dxa"/>
              <w:right w:w="80" w:type="dxa"/>
            </w:tcMar>
            <w:vAlign w:val="center"/>
          </w:tcPr>
          <w:p w14:paraId="0D0E057D" w14:textId="77777777" w:rsidR="00B54010" w:rsidRDefault="00000000">
            <w:pPr>
              <w:spacing w:after="40"/>
            </w:pPr>
            <w:r>
              <w:t>300</w:t>
            </w:r>
          </w:p>
        </w:tc>
        <w:tc>
          <w:tcPr>
            <w:tcW w:w="1260" w:type="dxa"/>
            <w:tcMar>
              <w:top w:w="60" w:type="dxa"/>
              <w:left w:w="80" w:type="dxa"/>
              <w:bottom w:w="60" w:type="dxa"/>
              <w:right w:w="80" w:type="dxa"/>
            </w:tcMar>
            <w:vAlign w:val="center"/>
          </w:tcPr>
          <w:p w14:paraId="6DF54E32" w14:textId="77777777" w:rsidR="00B54010" w:rsidRDefault="00000000">
            <w:pPr>
              <w:spacing w:after="40"/>
            </w:pPr>
            <w:r>
              <w:t>320</w:t>
            </w:r>
          </w:p>
        </w:tc>
      </w:tr>
      <w:tr w:rsidR="00B54010" w14:paraId="1862F2D7" w14:textId="77777777">
        <w:trPr>
          <w:jc w:val="center"/>
        </w:trPr>
        <w:tc>
          <w:tcPr>
            <w:tcW w:w="1260" w:type="dxa"/>
            <w:tcMar>
              <w:top w:w="60" w:type="dxa"/>
              <w:left w:w="80" w:type="dxa"/>
              <w:bottom w:w="60" w:type="dxa"/>
              <w:right w:w="80" w:type="dxa"/>
            </w:tcMar>
            <w:vAlign w:val="center"/>
          </w:tcPr>
          <w:p w14:paraId="1B744E4C" w14:textId="77777777" w:rsidR="00B54010" w:rsidRDefault="00000000">
            <w:pPr>
              <w:spacing w:after="40"/>
            </w:pPr>
            <w:r>
              <w:t>Commercial occupancy</w:t>
            </w:r>
          </w:p>
        </w:tc>
        <w:tc>
          <w:tcPr>
            <w:tcW w:w="1260" w:type="dxa"/>
            <w:tcMar>
              <w:top w:w="60" w:type="dxa"/>
              <w:left w:w="80" w:type="dxa"/>
              <w:bottom w:w="60" w:type="dxa"/>
              <w:right w:w="80" w:type="dxa"/>
            </w:tcMar>
            <w:vAlign w:val="center"/>
          </w:tcPr>
          <w:p w14:paraId="57EC89B5" w14:textId="77777777" w:rsidR="00B54010" w:rsidRDefault="00000000">
            <w:pPr>
              <w:spacing w:after="40"/>
            </w:pPr>
            <w:r>
              <w:t>%</w:t>
            </w:r>
          </w:p>
        </w:tc>
        <w:tc>
          <w:tcPr>
            <w:tcW w:w="1260" w:type="dxa"/>
            <w:tcMar>
              <w:top w:w="60" w:type="dxa"/>
              <w:left w:w="80" w:type="dxa"/>
              <w:bottom w:w="60" w:type="dxa"/>
              <w:right w:w="80" w:type="dxa"/>
            </w:tcMar>
            <w:vAlign w:val="center"/>
          </w:tcPr>
          <w:p w14:paraId="286BC543" w14:textId="77777777" w:rsidR="00B54010" w:rsidRDefault="00000000">
            <w:pPr>
              <w:spacing w:after="40"/>
            </w:pPr>
            <w:r>
              <w:t>89%</w:t>
            </w:r>
          </w:p>
        </w:tc>
        <w:tc>
          <w:tcPr>
            <w:tcW w:w="1260" w:type="dxa"/>
            <w:tcMar>
              <w:top w:w="60" w:type="dxa"/>
              <w:left w:w="80" w:type="dxa"/>
              <w:bottom w:w="60" w:type="dxa"/>
              <w:right w:w="80" w:type="dxa"/>
            </w:tcMar>
            <w:vAlign w:val="center"/>
          </w:tcPr>
          <w:p w14:paraId="497B7361" w14:textId="77777777" w:rsidR="00B54010" w:rsidRDefault="00000000">
            <w:pPr>
              <w:spacing w:after="40"/>
            </w:pPr>
            <w:r>
              <w:t>89%</w:t>
            </w:r>
          </w:p>
        </w:tc>
        <w:tc>
          <w:tcPr>
            <w:tcW w:w="1260" w:type="dxa"/>
            <w:tcMar>
              <w:top w:w="60" w:type="dxa"/>
              <w:left w:w="80" w:type="dxa"/>
              <w:bottom w:w="60" w:type="dxa"/>
              <w:right w:w="80" w:type="dxa"/>
            </w:tcMar>
            <w:vAlign w:val="center"/>
          </w:tcPr>
          <w:p w14:paraId="20063A7D" w14:textId="77777777" w:rsidR="00B54010" w:rsidRDefault="00000000">
            <w:pPr>
              <w:spacing w:after="40"/>
            </w:pPr>
            <w:r>
              <w:t>90%</w:t>
            </w:r>
          </w:p>
        </w:tc>
        <w:tc>
          <w:tcPr>
            <w:tcW w:w="1260" w:type="dxa"/>
            <w:tcMar>
              <w:top w:w="60" w:type="dxa"/>
              <w:left w:w="80" w:type="dxa"/>
              <w:bottom w:w="60" w:type="dxa"/>
              <w:right w:w="80" w:type="dxa"/>
            </w:tcMar>
            <w:vAlign w:val="center"/>
          </w:tcPr>
          <w:p w14:paraId="29FE969E" w14:textId="77777777" w:rsidR="00B54010" w:rsidRDefault="00000000">
            <w:pPr>
              <w:spacing w:after="40"/>
            </w:pPr>
            <w:r>
              <w:t>91%</w:t>
            </w:r>
          </w:p>
        </w:tc>
        <w:tc>
          <w:tcPr>
            <w:tcW w:w="1260" w:type="dxa"/>
            <w:tcMar>
              <w:top w:w="60" w:type="dxa"/>
              <w:left w:w="80" w:type="dxa"/>
              <w:bottom w:w="60" w:type="dxa"/>
              <w:right w:w="80" w:type="dxa"/>
            </w:tcMar>
            <w:vAlign w:val="center"/>
          </w:tcPr>
          <w:p w14:paraId="26E4F0A2" w14:textId="77777777" w:rsidR="00B54010" w:rsidRDefault="00000000">
            <w:pPr>
              <w:spacing w:after="40"/>
            </w:pPr>
            <w:r>
              <w:t>92%</w:t>
            </w:r>
          </w:p>
        </w:tc>
        <w:tc>
          <w:tcPr>
            <w:tcW w:w="1260" w:type="dxa"/>
            <w:tcMar>
              <w:top w:w="60" w:type="dxa"/>
              <w:left w:w="80" w:type="dxa"/>
              <w:bottom w:w="60" w:type="dxa"/>
              <w:right w:w="80" w:type="dxa"/>
            </w:tcMar>
            <w:vAlign w:val="center"/>
          </w:tcPr>
          <w:p w14:paraId="37F04A66" w14:textId="77777777" w:rsidR="00B54010" w:rsidRDefault="00000000">
            <w:pPr>
              <w:spacing w:after="40"/>
            </w:pPr>
            <w:r>
              <w:t>93%</w:t>
            </w:r>
          </w:p>
        </w:tc>
      </w:tr>
      <w:tr w:rsidR="00B54010" w14:paraId="7E0B31EA" w14:textId="77777777">
        <w:trPr>
          <w:jc w:val="center"/>
        </w:trPr>
        <w:tc>
          <w:tcPr>
            <w:tcW w:w="1260" w:type="dxa"/>
            <w:tcMar>
              <w:top w:w="60" w:type="dxa"/>
              <w:left w:w="80" w:type="dxa"/>
              <w:bottom w:w="60" w:type="dxa"/>
              <w:right w:w="80" w:type="dxa"/>
            </w:tcMar>
            <w:vAlign w:val="center"/>
          </w:tcPr>
          <w:p w14:paraId="270AD608" w14:textId="77777777" w:rsidR="00B54010" w:rsidRDefault="00000000">
            <w:pPr>
              <w:spacing w:after="40"/>
            </w:pPr>
            <w:r>
              <w:t>Small business assistance engagements</w:t>
            </w:r>
          </w:p>
        </w:tc>
        <w:tc>
          <w:tcPr>
            <w:tcW w:w="1260" w:type="dxa"/>
            <w:tcMar>
              <w:top w:w="60" w:type="dxa"/>
              <w:left w:w="80" w:type="dxa"/>
              <w:bottom w:w="60" w:type="dxa"/>
              <w:right w:w="80" w:type="dxa"/>
            </w:tcMar>
            <w:vAlign w:val="center"/>
          </w:tcPr>
          <w:p w14:paraId="65C1C606" w14:textId="77777777" w:rsidR="00B54010" w:rsidRDefault="00000000">
            <w:pPr>
              <w:spacing w:after="40"/>
            </w:pPr>
            <w:r>
              <w:t>Count</w:t>
            </w:r>
          </w:p>
        </w:tc>
        <w:tc>
          <w:tcPr>
            <w:tcW w:w="1260" w:type="dxa"/>
            <w:tcMar>
              <w:top w:w="60" w:type="dxa"/>
              <w:left w:w="80" w:type="dxa"/>
              <w:bottom w:w="60" w:type="dxa"/>
              <w:right w:w="80" w:type="dxa"/>
            </w:tcMar>
            <w:vAlign w:val="center"/>
          </w:tcPr>
          <w:p w14:paraId="55D6BB35" w14:textId="77777777" w:rsidR="00B54010" w:rsidRDefault="00000000">
            <w:pPr>
              <w:spacing w:after="40"/>
            </w:pPr>
            <w:r>
              <w:t>40</w:t>
            </w:r>
          </w:p>
        </w:tc>
        <w:tc>
          <w:tcPr>
            <w:tcW w:w="1260" w:type="dxa"/>
            <w:tcMar>
              <w:top w:w="60" w:type="dxa"/>
              <w:left w:w="80" w:type="dxa"/>
              <w:bottom w:w="60" w:type="dxa"/>
              <w:right w:w="80" w:type="dxa"/>
            </w:tcMar>
            <w:vAlign w:val="center"/>
          </w:tcPr>
          <w:p w14:paraId="29D8B0BB" w14:textId="77777777" w:rsidR="00B54010" w:rsidRDefault="00000000">
            <w:pPr>
              <w:spacing w:after="40"/>
            </w:pPr>
            <w:r>
              <w:t>40</w:t>
            </w:r>
          </w:p>
        </w:tc>
        <w:tc>
          <w:tcPr>
            <w:tcW w:w="1260" w:type="dxa"/>
            <w:tcMar>
              <w:top w:w="60" w:type="dxa"/>
              <w:left w:w="80" w:type="dxa"/>
              <w:bottom w:w="60" w:type="dxa"/>
              <w:right w:w="80" w:type="dxa"/>
            </w:tcMar>
            <w:vAlign w:val="center"/>
          </w:tcPr>
          <w:p w14:paraId="7900AC8E" w14:textId="77777777" w:rsidR="00B54010" w:rsidRDefault="00000000">
            <w:pPr>
              <w:spacing w:after="40"/>
            </w:pPr>
            <w:r>
              <w:t>55</w:t>
            </w:r>
          </w:p>
        </w:tc>
        <w:tc>
          <w:tcPr>
            <w:tcW w:w="1260" w:type="dxa"/>
            <w:tcMar>
              <w:top w:w="60" w:type="dxa"/>
              <w:left w:w="80" w:type="dxa"/>
              <w:bottom w:w="60" w:type="dxa"/>
              <w:right w:w="80" w:type="dxa"/>
            </w:tcMar>
            <w:vAlign w:val="center"/>
          </w:tcPr>
          <w:p w14:paraId="29E8AD63" w14:textId="77777777" w:rsidR="00B54010" w:rsidRDefault="00000000">
            <w:pPr>
              <w:spacing w:after="40"/>
            </w:pPr>
            <w:r>
              <w:t>65</w:t>
            </w:r>
          </w:p>
        </w:tc>
        <w:tc>
          <w:tcPr>
            <w:tcW w:w="1260" w:type="dxa"/>
            <w:tcMar>
              <w:top w:w="60" w:type="dxa"/>
              <w:left w:w="80" w:type="dxa"/>
              <w:bottom w:w="60" w:type="dxa"/>
              <w:right w:w="80" w:type="dxa"/>
            </w:tcMar>
            <w:vAlign w:val="center"/>
          </w:tcPr>
          <w:p w14:paraId="5E5074B9" w14:textId="77777777" w:rsidR="00B54010" w:rsidRDefault="00000000">
            <w:pPr>
              <w:spacing w:after="40"/>
            </w:pPr>
            <w:r>
              <w:t>70</w:t>
            </w:r>
          </w:p>
        </w:tc>
        <w:tc>
          <w:tcPr>
            <w:tcW w:w="1260" w:type="dxa"/>
            <w:tcMar>
              <w:top w:w="60" w:type="dxa"/>
              <w:left w:w="80" w:type="dxa"/>
              <w:bottom w:w="60" w:type="dxa"/>
              <w:right w:w="80" w:type="dxa"/>
            </w:tcMar>
            <w:vAlign w:val="center"/>
          </w:tcPr>
          <w:p w14:paraId="4F9ABB2B" w14:textId="77777777" w:rsidR="00B54010" w:rsidRDefault="00000000">
            <w:pPr>
              <w:spacing w:after="40"/>
            </w:pPr>
            <w:r>
              <w:t>75</w:t>
            </w:r>
          </w:p>
        </w:tc>
      </w:tr>
      <w:tr w:rsidR="00B54010" w14:paraId="0E00E219" w14:textId="77777777">
        <w:trPr>
          <w:jc w:val="center"/>
        </w:trPr>
        <w:tc>
          <w:tcPr>
            <w:tcW w:w="1260" w:type="dxa"/>
            <w:tcMar>
              <w:top w:w="60" w:type="dxa"/>
              <w:left w:w="80" w:type="dxa"/>
              <w:bottom w:w="60" w:type="dxa"/>
              <w:right w:w="80" w:type="dxa"/>
            </w:tcMar>
            <w:vAlign w:val="center"/>
          </w:tcPr>
          <w:p w14:paraId="0E86E149" w14:textId="77777777" w:rsidR="00B54010" w:rsidRDefault="00000000">
            <w:pPr>
              <w:spacing w:after="40"/>
            </w:pPr>
            <w:r>
              <w:lastRenderedPageBreak/>
              <w:t>Permitting cycle time (median)</w:t>
            </w:r>
          </w:p>
        </w:tc>
        <w:tc>
          <w:tcPr>
            <w:tcW w:w="1260" w:type="dxa"/>
            <w:tcMar>
              <w:top w:w="60" w:type="dxa"/>
              <w:left w:w="80" w:type="dxa"/>
              <w:bottom w:w="60" w:type="dxa"/>
              <w:right w:w="80" w:type="dxa"/>
            </w:tcMar>
            <w:vAlign w:val="center"/>
          </w:tcPr>
          <w:p w14:paraId="677D69FC" w14:textId="77777777" w:rsidR="00B54010" w:rsidRDefault="00000000">
            <w:pPr>
              <w:spacing w:after="40"/>
            </w:pPr>
            <w:r>
              <w:t>Days</w:t>
            </w:r>
          </w:p>
        </w:tc>
        <w:tc>
          <w:tcPr>
            <w:tcW w:w="1260" w:type="dxa"/>
            <w:tcMar>
              <w:top w:w="60" w:type="dxa"/>
              <w:left w:w="80" w:type="dxa"/>
              <w:bottom w:w="60" w:type="dxa"/>
              <w:right w:w="80" w:type="dxa"/>
            </w:tcMar>
            <w:vAlign w:val="center"/>
          </w:tcPr>
          <w:p w14:paraId="5157D8CA" w14:textId="77777777" w:rsidR="00B54010" w:rsidRDefault="00000000">
            <w:pPr>
              <w:spacing w:after="40"/>
            </w:pPr>
            <w:r>
              <w:t>18</w:t>
            </w:r>
          </w:p>
        </w:tc>
        <w:tc>
          <w:tcPr>
            <w:tcW w:w="1260" w:type="dxa"/>
            <w:tcMar>
              <w:top w:w="60" w:type="dxa"/>
              <w:left w:w="80" w:type="dxa"/>
              <w:bottom w:w="60" w:type="dxa"/>
              <w:right w:w="80" w:type="dxa"/>
            </w:tcMar>
            <w:vAlign w:val="center"/>
          </w:tcPr>
          <w:p w14:paraId="32249AF8" w14:textId="77777777" w:rsidR="00B54010" w:rsidRDefault="00000000">
            <w:pPr>
              <w:spacing w:after="40"/>
            </w:pPr>
            <w:r>
              <w:t>18</w:t>
            </w:r>
          </w:p>
        </w:tc>
        <w:tc>
          <w:tcPr>
            <w:tcW w:w="1260" w:type="dxa"/>
            <w:tcMar>
              <w:top w:w="60" w:type="dxa"/>
              <w:left w:w="80" w:type="dxa"/>
              <w:bottom w:w="60" w:type="dxa"/>
              <w:right w:w="80" w:type="dxa"/>
            </w:tcMar>
            <w:vAlign w:val="center"/>
          </w:tcPr>
          <w:p w14:paraId="4159F0EA" w14:textId="77777777" w:rsidR="00B54010" w:rsidRDefault="00000000">
            <w:pPr>
              <w:spacing w:after="40"/>
            </w:pPr>
            <w:r>
              <w:t>17</w:t>
            </w:r>
          </w:p>
        </w:tc>
        <w:tc>
          <w:tcPr>
            <w:tcW w:w="1260" w:type="dxa"/>
            <w:tcMar>
              <w:top w:w="60" w:type="dxa"/>
              <w:left w:w="80" w:type="dxa"/>
              <w:bottom w:w="60" w:type="dxa"/>
              <w:right w:w="80" w:type="dxa"/>
            </w:tcMar>
            <w:vAlign w:val="center"/>
          </w:tcPr>
          <w:p w14:paraId="327C0C29" w14:textId="77777777" w:rsidR="00B54010" w:rsidRDefault="00000000">
            <w:pPr>
              <w:spacing w:after="40"/>
            </w:pPr>
            <w:r>
              <w:t>16</w:t>
            </w:r>
          </w:p>
        </w:tc>
        <w:tc>
          <w:tcPr>
            <w:tcW w:w="1260" w:type="dxa"/>
            <w:tcMar>
              <w:top w:w="60" w:type="dxa"/>
              <w:left w:w="80" w:type="dxa"/>
              <w:bottom w:w="60" w:type="dxa"/>
              <w:right w:w="80" w:type="dxa"/>
            </w:tcMar>
            <w:vAlign w:val="center"/>
          </w:tcPr>
          <w:p w14:paraId="5BEB61DA" w14:textId="77777777" w:rsidR="00B54010" w:rsidRDefault="00000000">
            <w:pPr>
              <w:spacing w:after="40"/>
            </w:pPr>
            <w:r>
              <w:t>15</w:t>
            </w:r>
          </w:p>
        </w:tc>
        <w:tc>
          <w:tcPr>
            <w:tcW w:w="1260" w:type="dxa"/>
            <w:tcMar>
              <w:top w:w="60" w:type="dxa"/>
              <w:left w:w="80" w:type="dxa"/>
              <w:bottom w:w="60" w:type="dxa"/>
              <w:right w:w="80" w:type="dxa"/>
            </w:tcMar>
            <w:vAlign w:val="center"/>
          </w:tcPr>
          <w:p w14:paraId="7015C3AE" w14:textId="77777777" w:rsidR="00B54010" w:rsidRDefault="00000000">
            <w:pPr>
              <w:spacing w:after="40"/>
            </w:pPr>
            <w:r>
              <w:t>14</w:t>
            </w:r>
          </w:p>
        </w:tc>
      </w:tr>
      <w:tr w:rsidR="00B54010" w14:paraId="02CC61F2" w14:textId="77777777">
        <w:trPr>
          <w:jc w:val="center"/>
        </w:trPr>
        <w:tc>
          <w:tcPr>
            <w:tcW w:w="1260" w:type="dxa"/>
            <w:tcMar>
              <w:top w:w="60" w:type="dxa"/>
              <w:left w:w="80" w:type="dxa"/>
              <w:bottom w:w="60" w:type="dxa"/>
              <w:right w:w="80" w:type="dxa"/>
            </w:tcMar>
            <w:vAlign w:val="center"/>
          </w:tcPr>
          <w:p w14:paraId="52EEA489" w14:textId="77777777" w:rsidR="00B54010" w:rsidRDefault="00000000">
            <w:pPr>
              <w:spacing w:after="40"/>
            </w:pPr>
            <w:r>
              <w:t>Downtown foot traffic index</w:t>
            </w:r>
          </w:p>
        </w:tc>
        <w:tc>
          <w:tcPr>
            <w:tcW w:w="1260" w:type="dxa"/>
            <w:tcMar>
              <w:top w:w="60" w:type="dxa"/>
              <w:left w:w="80" w:type="dxa"/>
              <w:bottom w:w="60" w:type="dxa"/>
              <w:right w:w="80" w:type="dxa"/>
            </w:tcMar>
            <w:vAlign w:val="center"/>
          </w:tcPr>
          <w:p w14:paraId="282AF23D" w14:textId="77777777" w:rsidR="00B54010" w:rsidRDefault="00000000">
            <w:pPr>
              <w:spacing w:after="40"/>
            </w:pPr>
            <w:r>
              <w:t>Index</w:t>
            </w:r>
          </w:p>
        </w:tc>
        <w:tc>
          <w:tcPr>
            <w:tcW w:w="1260" w:type="dxa"/>
            <w:tcMar>
              <w:top w:w="60" w:type="dxa"/>
              <w:left w:w="80" w:type="dxa"/>
              <w:bottom w:w="60" w:type="dxa"/>
              <w:right w:w="80" w:type="dxa"/>
            </w:tcMar>
            <w:vAlign w:val="center"/>
          </w:tcPr>
          <w:p w14:paraId="129BD92B" w14:textId="77777777" w:rsidR="00B54010" w:rsidRDefault="00000000">
            <w:pPr>
              <w:spacing w:after="40"/>
            </w:pPr>
            <w:r>
              <w:t>100</w:t>
            </w:r>
          </w:p>
        </w:tc>
        <w:tc>
          <w:tcPr>
            <w:tcW w:w="1260" w:type="dxa"/>
            <w:tcMar>
              <w:top w:w="60" w:type="dxa"/>
              <w:left w:w="80" w:type="dxa"/>
              <w:bottom w:w="60" w:type="dxa"/>
              <w:right w:w="80" w:type="dxa"/>
            </w:tcMar>
            <w:vAlign w:val="center"/>
          </w:tcPr>
          <w:p w14:paraId="7FE6F346" w14:textId="77777777" w:rsidR="00B54010" w:rsidRDefault="00000000">
            <w:pPr>
              <w:spacing w:after="40"/>
            </w:pPr>
            <w:r>
              <w:t>100</w:t>
            </w:r>
          </w:p>
        </w:tc>
        <w:tc>
          <w:tcPr>
            <w:tcW w:w="1260" w:type="dxa"/>
            <w:tcMar>
              <w:top w:w="60" w:type="dxa"/>
              <w:left w:w="80" w:type="dxa"/>
              <w:bottom w:w="60" w:type="dxa"/>
              <w:right w:w="80" w:type="dxa"/>
            </w:tcMar>
            <w:vAlign w:val="center"/>
          </w:tcPr>
          <w:p w14:paraId="5A0FCE85" w14:textId="77777777" w:rsidR="00B54010" w:rsidRDefault="00000000">
            <w:pPr>
              <w:spacing w:after="40"/>
            </w:pPr>
            <w:r>
              <w:t>104</w:t>
            </w:r>
          </w:p>
        </w:tc>
        <w:tc>
          <w:tcPr>
            <w:tcW w:w="1260" w:type="dxa"/>
            <w:tcMar>
              <w:top w:w="60" w:type="dxa"/>
              <w:left w:w="80" w:type="dxa"/>
              <w:bottom w:w="60" w:type="dxa"/>
              <w:right w:w="80" w:type="dxa"/>
            </w:tcMar>
            <w:vAlign w:val="center"/>
          </w:tcPr>
          <w:p w14:paraId="2B72BB87" w14:textId="77777777" w:rsidR="00B54010" w:rsidRDefault="00000000">
            <w:pPr>
              <w:spacing w:after="40"/>
            </w:pPr>
            <w:r>
              <w:t>108</w:t>
            </w:r>
          </w:p>
        </w:tc>
        <w:tc>
          <w:tcPr>
            <w:tcW w:w="1260" w:type="dxa"/>
            <w:tcMar>
              <w:top w:w="60" w:type="dxa"/>
              <w:left w:w="80" w:type="dxa"/>
              <w:bottom w:w="60" w:type="dxa"/>
              <w:right w:w="80" w:type="dxa"/>
            </w:tcMar>
            <w:vAlign w:val="center"/>
          </w:tcPr>
          <w:p w14:paraId="6B910381" w14:textId="77777777" w:rsidR="00B54010" w:rsidRDefault="00000000">
            <w:pPr>
              <w:spacing w:after="40"/>
            </w:pPr>
            <w:r>
              <w:t>112</w:t>
            </w:r>
          </w:p>
        </w:tc>
        <w:tc>
          <w:tcPr>
            <w:tcW w:w="1260" w:type="dxa"/>
            <w:tcMar>
              <w:top w:w="60" w:type="dxa"/>
              <w:left w:w="80" w:type="dxa"/>
              <w:bottom w:w="60" w:type="dxa"/>
              <w:right w:w="80" w:type="dxa"/>
            </w:tcMar>
            <w:vAlign w:val="center"/>
          </w:tcPr>
          <w:p w14:paraId="3540676C" w14:textId="77777777" w:rsidR="00B54010" w:rsidRDefault="00000000">
            <w:pPr>
              <w:spacing w:after="40"/>
            </w:pPr>
            <w:r>
              <w:t>115</w:t>
            </w:r>
          </w:p>
        </w:tc>
      </w:tr>
    </w:tbl>
    <w:p w14:paraId="1B9ED8A1" w14:textId="77777777" w:rsidR="00F2724A" w:rsidRDefault="00F2724A" w:rsidP="00F2724A"/>
    <w:p w14:paraId="34AA9D41" w14:textId="45D51BF8" w:rsidR="00B54010" w:rsidRDefault="00000000" w:rsidP="00F2724A">
      <w:r>
        <w:rPr>
          <w:b/>
          <w:color w:val="4F8A5B"/>
          <w:sz w:val="26"/>
        </w:rPr>
        <w:t>Mobility &amp; Connectivity</w:t>
      </w:r>
    </w:p>
    <w:tbl>
      <w:tblPr>
        <w:tblStyle w:val="TableGrid"/>
        <w:tblW w:w="0" w:type="auto"/>
        <w:jc w:val="center"/>
        <w:tblLayout w:type="fixed"/>
        <w:tblLook w:val="04A0" w:firstRow="1" w:lastRow="0" w:firstColumn="1" w:lastColumn="0" w:noHBand="0" w:noVBand="1"/>
      </w:tblPr>
      <w:tblGrid>
        <w:gridCol w:w="1260"/>
        <w:gridCol w:w="1260"/>
        <w:gridCol w:w="1260"/>
        <w:gridCol w:w="1260"/>
        <w:gridCol w:w="1260"/>
        <w:gridCol w:w="1260"/>
        <w:gridCol w:w="1260"/>
        <w:gridCol w:w="1260"/>
      </w:tblGrid>
      <w:tr w:rsidR="00B54010" w14:paraId="018E0868" w14:textId="77777777">
        <w:trPr>
          <w:tblHeader/>
          <w:jc w:val="center"/>
        </w:trPr>
        <w:tc>
          <w:tcPr>
            <w:tcW w:w="1260" w:type="dxa"/>
            <w:shd w:val="clear" w:color="auto" w:fill="F2F4F7"/>
            <w:tcMar>
              <w:top w:w="60" w:type="dxa"/>
              <w:left w:w="80" w:type="dxa"/>
              <w:bottom w:w="60" w:type="dxa"/>
              <w:right w:w="80" w:type="dxa"/>
            </w:tcMar>
            <w:vAlign w:val="center"/>
          </w:tcPr>
          <w:p w14:paraId="105F9DE8" w14:textId="77777777" w:rsidR="00B54010" w:rsidRDefault="00000000">
            <w:pPr>
              <w:spacing w:after="40"/>
            </w:pPr>
            <w:r>
              <w:rPr>
                <w:b/>
                <w:color w:val="0F3D5E"/>
              </w:rPr>
              <w:t>Measure</w:t>
            </w:r>
          </w:p>
        </w:tc>
        <w:tc>
          <w:tcPr>
            <w:tcW w:w="1260" w:type="dxa"/>
            <w:shd w:val="clear" w:color="auto" w:fill="F2F4F7"/>
            <w:tcMar>
              <w:top w:w="60" w:type="dxa"/>
              <w:left w:w="80" w:type="dxa"/>
              <w:bottom w:w="60" w:type="dxa"/>
              <w:right w:w="80" w:type="dxa"/>
            </w:tcMar>
            <w:vAlign w:val="center"/>
          </w:tcPr>
          <w:p w14:paraId="3F399836" w14:textId="77777777" w:rsidR="00B54010" w:rsidRDefault="00000000">
            <w:pPr>
              <w:spacing w:after="40"/>
            </w:pPr>
            <w:r>
              <w:rPr>
                <w:b/>
                <w:color w:val="0F3D5E"/>
              </w:rPr>
              <w:t>Unit</w:t>
            </w:r>
          </w:p>
        </w:tc>
        <w:tc>
          <w:tcPr>
            <w:tcW w:w="1260" w:type="dxa"/>
            <w:shd w:val="clear" w:color="auto" w:fill="F2F4F7"/>
            <w:tcMar>
              <w:top w:w="60" w:type="dxa"/>
              <w:left w:w="80" w:type="dxa"/>
              <w:bottom w:w="60" w:type="dxa"/>
              <w:right w:w="80" w:type="dxa"/>
            </w:tcMar>
            <w:vAlign w:val="center"/>
          </w:tcPr>
          <w:p w14:paraId="1F911BAC" w14:textId="77777777" w:rsidR="00B54010" w:rsidRDefault="00000000">
            <w:pPr>
              <w:spacing w:after="40"/>
            </w:pPr>
            <w:r>
              <w:rPr>
                <w:b/>
                <w:color w:val="0F3D5E"/>
              </w:rPr>
              <w:t>Baseline</w:t>
            </w:r>
          </w:p>
        </w:tc>
        <w:tc>
          <w:tcPr>
            <w:tcW w:w="1260" w:type="dxa"/>
            <w:shd w:val="clear" w:color="auto" w:fill="F2F4F7"/>
            <w:tcMar>
              <w:top w:w="60" w:type="dxa"/>
              <w:left w:w="80" w:type="dxa"/>
              <w:bottom w:w="60" w:type="dxa"/>
              <w:right w:w="80" w:type="dxa"/>
            </w:tcMar>
            <w:vAlign w:val="center"/>
          </w:tcPr>
          <w:p w14:paraId="1CDF56F9" w14:textId="77777777" w:rsidR="00B54010" w:rsidRDefault="00000000">
            <w:pPr>
              <w:spacing w:after="40"/>
            </w:pPr>
            <w:r>
              <w:rPr>
                <w:b/>
                <w:color w:val="0F3D5E"/>
              </w:rPr>
              <w:t>Year 1</w:t>
            </w:r>
          </w:p>
        </w:tc>
        <w:tc>
          <w:tcPr>
            <w:tcW w:w="1260" w:type="dxa"/>
            <w:shd w:val="clear" w:color="auto" w:fill="F2F4F7"/>
            <w:tcMar>
              <w:top w:w="60" w:type="dxa"/>
              <w:left w:w="80" w:type="dxa"/>
              <w:bottom w:w="60" w:type="dxa"/>
              <w:right w:w="80" w:type="dxa"/>
            </w:tcMar>
            <w:vAlign w:val="center"/>
          </w:tcPr>
          <w:p w14:paraId="3F185EDB" w14:textId="77777777" w:rsidR="00B54010" w:rsidRDefault="00000000">
            <w:pPr>
              <w:spacing w:after="40"/>
            </w:pPr>
            <w:r>
              <w:rPr>
                <w:b/>
                <w:color w:val="0F3D5E"/>
              </w:rPr>
              <w:t>Year 2</w:t>
            </w:r>
          </w:p>
        </w:tc>
        <w:tc>
          <w:tcPr>
            <w:tcW w:w="1260" w:type="dxa"/>
            <w:shd w:val="clear" w:color="auto" w:fill="F2F4F7"/>
            <w:tcMar>
              <w:top w:w="60" w:type="dxa"/>
              <w:left w:w="80" w:type="dxa"/>
              <w:bottom w:w="60" w:type="dxa"/>
              <w:right w:w="80" w:type="dxa"/>
            </w:tcMar>
            <w:vAlign w:val="center"/>
          </w:tcPr>
          <w:p w14:paraId="24FBCD94" w14:textId="77777777" w:rsidR="00B54010" w:rsidRDefault="00000000">
            <w:pPr>
              <w:spacing w:after="40"/>
            </w:pPr>
            <w:r>
              <w:rPr>
                <w:b/>
                <w:color w:val="0F3D5E"/>
              </w:rPr>
              <w:t>Year 3</w:t>
            </w:r>
          </w:p>
        </w:tc>
        <w:tc>
          <w:tcPr>
            <w:tcW w:w="1260" w:type="dxa"/>
            <w:shd w:val="clear" w:color="auto" w:fill="F2F4F7"/>
            <w:tcMar>
              <w:top w:w="60" w:type="dxa"/>
              <w:left w:w="80" w:type="dxa"/>
              <w:bottom w:w="60" w:type="dxa"/>
              <w:right w:w="80" w:type="dxa"/>
            </w:tcMar>
            <w:vAlign w:val="center"/>
          </w:tcPr>
          <w:p w14:paraId="6B0A6E52" w14:textId="77777777" w:rsidR="00B54010" w:rsidRDefault="00000000">
            <w:pPr>
              <w:spacing w:after="40"/>
            </w:pPr>
            <w:r>
              <w:rPr>
                <w:b/>
                <w:color w:val="0F3D5E"/>
              </w:rPr>
              <w:t>Year 4</w:t>
            </w:r>
          </w:p>
        </w:tc>
        <w:tc>
          <w:tcPr>
            <w:tcW w:w="1260" w:type="dxa"/>
            <w:shd w:val="clear" w:color="auto" w:fill="F2F4F7"/>
            <w:tcMar>
              <w:top w:w="60" w:type="dxa"/>
              <w:left w:w="80" w:type="dxa"/>
              <w:bottom w:w="60" w:type="dxa"/>
              <w:right w:w="80" w:type="dxa"/>
            </w:tcMar>
            <w:vAlign w:val="center"/>
          </w:tcPr>
          <w:p w14:paraId="0A372B8A" w14:textId="77777777" w:rsidR="00B54010" w:rsidRDefault="00000000">
            <w:pPr>
              <w:spacing w:after="40"/>
            </w:pPr>
            <w:r>
              <w:rPr>
                <w:b/>
                <w:color w:val="0F3D5E"/>
              </w:rPr>
              <w:t>Year 5</w:t>
            </w:r>
          </w:p>
        </w:tc>
      </w:tr>
      <w:tr w:rsidR="00B54010" w14:paraId="75C3FDB3" w14:textId="77777777">
        <w:trPr>
          <w:jc w:val="center"/>
        </w:trPr>
        <w:tc>
          <w:tcPr>
            <w:tcW w:w="1260" w:type="dxa"/>
            <w:tcMar>
              <w:top w:w="60" w:type="dxa"/>
              <w:left w:w="80" w:type="dxa"/>
              <w:bottom w:w="60" w:type="dxa"/>
              <w:right w:w="80" w:type="dxa"/>
            </w:tcMar>
            <w:vAlign w:val="center"/>
          </w:tcPr>
          <w:p w14:paraId="40E524E5" w14:textId="77777777" w:rsidR="00B54010" w:rsidRDefault="00000000">
            <w:pPr>
              <w:spacing w:after="40"/>
            </w:pPr>
            <w:r>
              <w:t>Traffic fatalities (annual)</w:t>
            </w:r>
          </w:p>
        </w:tc>
        <w:tc>
          <w:tcPr>
            <w:tcW w:w="1260" w:type="dxa"/>
            <w:tcMar>
              <w:top w:w="60" w:type="dxa"/>
              <w:left w:w="80" w:type="dxa"/>
              <w:bottom w:w="60" w:type="dxa"/>
              <w:right w:w="80" w:type="dxa"/>
            </w:tcMar>
            <w:vAlign w:val="center"/>
          </w:tcPr>
          <w:p w14:paraId="31C537FD" w14:textId="77777777" w:rsidR="00B54010" w:rsidRDefault="00000000">
            <w:pPr>
              <w:spacing w:after="40"/>
            </w:pPr>
            <w:r>
              <w:t>Count</w:t>
            </w:r>
          </w:p>
        </w:tc>
        <w:tc>
          <w:tcPr>
            <w:tcW w:w="1260" w:type="dxa"/>
            <w:tcMar>
              <w:top w:w="60" w:type="dxa"/>
              <w:left w:w="80" w:type="dxa"/>
              <w:bottom w:w="60" w:type="dxa"/>
              <w:right w:w="80" w:type="dxa"/>
            </w:tcMar>
            <w:vAlign w:val="center"/>
          </w:tcPr>
          <w:p w14:paraId="7601BF32" w14:textId="77777777" w:rsidR="00B54010" w:rsidRDefault="00000000">
            <w:pPr>
              <w:spacing w:after="40"/>
            </w:pPr>
            <w:r>
              <w:t>6</w:t>
            </w:r>
          </w:p>
        </w:tc>
        <w:tc>
          <w:tcPr>
            <w:tcW w:w="1260" w:type="dxa"/>
            <w:tcMar>
              <w:top w:w="60" w:type="dxa"/>
              <w:left w:w="80" w:type="dxa"/>
              <w:bottom w:w="60" w:type="dxa"/>
              <w:right w:w="80" w:type="dxa"/>
            </w:tcMar>
            <w:vAlign w:val="center"/>
          </w:tcPr>
          <w:p w14:paraId="3C10DCA5" w14:textId="77777777" w:rsidR="00B54010" w:rsidRDefault="00000000">
            <w:pPr>
              <w:spacing w:after="40"/>
            </w:pPr>
            <w:r>
              <w:t>6</w:t>
            </w:r>
          </w:p>
        </w:tc>
        <w:tc>
          <w:tcPr>
            <w:tcW w:w="1260" w:type="dxa"/>
            <w:tcMar>
              <w:top w:w="60" w:type="dxa"/>
              <w:left w:w="80" w:type="dxa"/>
              <w:bottom w:w="60" w:type="dxa"/>
              <w:right w:w="80" w:type="dxa"/>
            </w:tcMar>
            <w:vAlign w:val="center"/>
          </w:tcPr>
          <w:p w14:paraId="6DED8CF7" w14:textId="77777777" w:rsidR="00B54010" w:rsidRDefault="00000000">
            <w:pPr>
              <w:spacing w:after="40"/>
            </w:pPr>
            <w:r>
              <w:t>5</w:t>
            </w:r>
          </w:p>
        </w:tc>
        <w:tc>
          <w:tcPr>
            <w:tcW w:w="1260" w:type="dxa"/>
            <w:tcMar>
              <w:top w:w="60" w:type="dxa"/>
              <w:left w:w="80" w:type="dxa"/>
              <w:bottom w:w="60" w:type="dxa"/>
              <w:right w:w="80" w:type="dxa"/>
            </w:tcMar>
            <w:vAlign w:val="center"/>
          </w:tcPr>
          <w:p w14:paraId="4D45D691" w14:textId="77777777" w:rsidR="00B54010" w:rsidRDefault="00000000">
            <w:pPr>
              <w:spacing w:after="40"/>
            </w:pPr>
            <w:r>
              <w:t>5</w:t>
            </w:r>
          </w:p>
        </w:tc>
        <w:tc>
          <w:tcPr>
            <w:tcW w:w="1260" w:type="dxa"/>
            <w:tcMar>
              <w:top w:w="60" w:type="dxa"/>
              <w:left w:w="80" w:type="dxa"/>
              <w:bottom w:w="60" w:type="dxa"/>
              <w:right w:w="80" w:type="dxa"/>
            </w:tcMar>
            <w:vAlign w:val="center"/>
          </w:tcPr>
          <w:p w14:paraId="0B4555D1" w14:textId="77777777" w:rsidR="00B54010" w:rsidRDefault="00000000">
            <w:pPr>
              <w:spacing w:after="40"/>
            </w:pPr>
            <w:r>
              <w:t>4</w:t>
            </w:r>
          </w:p>
        </w:tc>
        <w:tc>
          <w:tcPr>
            <w:tcW w:w="1260" w:type="dxa"/>
            <w:tcMar>
              <w:top w:w="60" w:type="dxa"/>
              <w:left w:w="80" w:type="dxa"/>
              <w:bottom w:w="60" w:type="dxa"/>
              <w:right w:w="80" w:type="dxa"/>
            </w:tcMar>
            <w:vAlign w:val="center"/>
          </w:tcPr>
          <w:p w14:paraId="7DF9DDEE" w14:textId="77777777" w:rsidR="00B54010" w:rsidRDefault="00000000">
            <w:pPr>
              <w:spacing w:after="40"/>
            </w:pPr>
            <w:r>
              <w:t>4</w:t>
            </w:r>
          </w:p>
        </w:tc>
      </w:tr>
      <w:tr w:rsidR="00B54010" w14:paraId="19626D0C" w14:textId="77777777">
        <w:trPr>
          <w:jc w:val="center"/>
        </w:trPr>
        <w:tc>
          <w:tcPr>
            <w:tcW w:w="1260" w:type="dxa"/>
            <w:tcMar>
              <w:top w:w="60" w:type="dxa"/>
              <w:left w:w="80" w:type="dxa"/>
              <w:bottom w:w="60" w:type="dxa"/>
              <w:right w:w="80" w:type="dxa"/>
            </w:tcMar>
            <w:vAlign w:val="center"/>
          </w:tcPr>
          <w:p w14:paraId="7AE8C12C" w14:textId="77777777" w:rsidR="00B54010" w:rsidRDefault="00000000">
            <w:pPr>
              <w:spacing w:after="40"/>
            </w:pPr>
            <w:r>
              <w:t>Sidewalk gap miles closed</w:t>
            </w:r>
          </w:p>
        </w:tc>
        <w:tc>
          <w:tcPr>
            <w:tcW w:w="1260" w:type="dxa"/>
            <w:tcMar>
              <w:top w:w="60" w:type="dxa"/>
              <w:left w:w="80" w:type="dxa"/>
              <w:bottom w:w="60" w:type="dxa"/>
              <w:right w:w="80" w:type="dxa"/>
            </w:tcMar>
            <w:vAlign w:val="center"/>
          </w:tcPr>
          <w:p w14:paraId="4E47ACA5" w14:textId="77777777" w:rsidR="00B54010" w:rsidRDefault="00000000">
            <w:pPr>
              <w:spacing w:after="40"/>
            </w:pPr>
            <w:r>
              <w:t>Miles</w:t>
            </w:r>
          </w:p>
        </w:tc>
        <w:tc>
          <w:tcPr>
            <w:tcW w:w="1260" w:type="dxa"/>
            <w:tcMar>
              <w:top w:w="60" w:type="dxa"/>
              <w:left w:w="80" w:type="dxa"/>
              <w:bottom w:w="60" w:type="dxa"/>
              <w:right w:w="80" w:type="dxa"/>
            </w:tcMar>
            <w:vAlign w:val="center"/>
          </w:tcPr>
          <w:p w14:paraId="2EB712EE" w14:textId="77777777" w:rsidR="00B54010" w:rsidRDefault="00000000">
            <w:pPr>
              <w:spacing w:after="40"/>
            </w:pPr>
            <w:r>
              <w:t>1.2</w:t>
            </w:r>
          </w:p>
        </w:tc>
        <w:tc>
          <w:tcPr>
            <w:tcW w:w="1260" w:type="dxa"/>
            <w:tcMar>
              <w:top w:w="60" w:type="dxa"/>
              <w:left w:w="80" w:type="dxa"/>
              <w:bottom w:w="60" w:type="dxa"/>
              <w:right w:w="80" w:type="dxa"/>
            </w:tcMar>
            <w:vAlign w:val="center"/>
          </w:tcPr>
          <w:p w14:paraId="405DF7E6" w14:textId="77777777" w:rsidR="00B54010" w:rsidRDefault="00000000">
            <w:pPr>
              <w:spacing w:after="40"/>
            </w:pPr>
            <w:r>
              <w:t>1.2</w:t>
            </w:r>
          </w:p>
        </w:tc>
        <w:tc>
          <w:tcPr>
            <w:tcW w:w="1260" w:type="dxa"/>
            <w:tcMar>
              <w:top w:w="60" w:type="dxa"/>
              <w:left w:w="80" w:type="dxa"/>
              <w:bottom w:w="60" w:type="dxa"/>
              <w:right w:w="80" w:type="dxa"/>
            </w:tcMar>
            <w:vAlign w:val="center"/>
          </w:tcPr>
          <w:p w14:paraId="6FFBF84F" w14:textId="77777777" w:rsidR="00B54010" w:rsidRDefault="00000000">
            <w:pPr>
              <w:spacing w:after="40"/>
            </w:pPr>
            <w:r>
              <w:t>1.8</w:t>
            </w:r>
          </w:p>
        </w:tc>
        <w:tc>
          <w:tcPr>
            <w:tcW w:w="1260" w:type="dxa"/>
            <w:tcMar>
              <w:top w:w="60" w:type="dxa"/>
              <w:left w:w="80" w:type="dxa"/>
              <w:bottom w:w="60" w:type="dxa"/>
              <w:right w:w="80" w:type="dxa"/>
            </w:tcMar>
            <w:vAlign w:val="center"/>
          </w:tcPr>
          <w:p w14:paraId="3071F306" w14:textId="77777777" w:rsidR="00B54010" w:rsidRDefault="00000000">
            <w:pPr>
              <w:spacing w:after="40"/>
            </w:pPr>
            <w:r>
              <w:t>2.2</w:t>
            </w:r>
          </w:p>
        </w:tc>
        <w:tc>
          <w:tcPr>
            <w:tcW w:w="1260" w:type="dxa"/>
            <w:tcMar>
              <w:top w:w="60" w:type="dxa"/>
              <w:left w:w="80" w:type="dxa"/>
              <w:bottom w:w="60" w:type="dxa"/>
              <w:right w:w="80" w:type="dxa"/>
            </w:tcMar>
            <w:vAlign w:val="center"/>
          </w:tcPr>
          <w:p w14:paraId="1E84FEA1" w14:textId="77777777" w:rsidR="00B54010" w:rsidRDefault="00000000">
            <w:pPr>
              <w:spacing w:after="40"/>
            </w:pPr>
            <w:r>
              <w:t>2.8</w:t>
            </w:r>
          </w:p>
        </w:tc>
        <w:tc>
          <w:tcPr>
            <w:tcW w:w="1260" w:type="dxa"/>
            <w:tcMar>
              <w:top w:w="60" w:type="dxa"/>
              <w:left w:w="80" w:type="dxa"/>
              <w:bottom w:w="60" w:type="dxa"/>
              <w:right w:w="80" w:type="dxa"/>
            </w:tcMar>
            <w:vAlign w:val="center"/>
          </w:tcPr>
          <w:p w14:paraId="6F292AF8" w14:textId="77777777" w:rsidR="00B54010" w:rsidRDefault="00000000">
            <w:pPr>
              <w:spacing w:after="40"/>
            </w:pPr>
            <w:r>
              <w:t>3.4</w:t>
            </w:r>
          </w:p>
        </w:tc>
      </w:tr>
      <w:tr w:rsidR="00B54010" w14:paraId="4EB13856" w14:textId="77777777">
        <w:trPr>
          <w:jc w:val="center"/>
        </w:trPr>
        <w:tc>
          <w:tcPr>
            <w:tcW w:w="1260" w:type="dxa"/>
            <w:tcMar>
              <w:top w:w="60" w:type="dxa"/>
              <w:left w:w="80" w:type="dxa"/>
              <w:bottom w:w="60" w:type="dxa"/>
              <w:right w:w="80" w:type="dxa"/>
            </w:tcMar>
            <w:vAlign w:val="center"/>
          </w:tcPr>
          <w:p w14:paraId="6FFE300F" w14:textId="77777777" w:rsidR="00B54010" w:rsidRDefault="00000000">
            <w:pPr>
              <w:spacing w:after="40"/>
            </w:pPr>
            <w:r>
              <w:t>Bicycle network miles added</w:t>
            </w:r>
          </w:p>
        </w:tc>
        <w:tc>
          <w:tcPr>
            <w:tcW w:w="1260" w:type="dxa"/>
            <w:tcMar>
              <w:top w:w="60" w:type="dxa"/>
              <w:left w:w="80" w:type="dxa"/>
              <w:bottom w:w="60" w:type="dxa"/>
              <w:right w:w="80" w:type="dxa"/>
            </w:tcMar>
            <w:vAlign w:val="center"/>
          </w:tcPr>
          <w:p w14:paraId="0586B354" w14:textId="77777777" w:rsidR="00B54010" w:rsidRDefault="00000000">
            <w:pPr>
              <w:spacing w:after="40"/>
            </w:pPr>
            <w:r>
              <w:t>Miles</w:t>
            </w:r>
          </w:p>
        </w:tc>
        <w:tc>
          <w:tcPr>
            <w:tcW w:w="1260" w:type="dxa"/>
            <w:tcMar>
              <w:top w:w="60" w:type="dxa"/>
              <w:left w:w="80" w:type="dxa"/>
              <w:bottom w:w="60" w:type="dxa"/>
              <w:right w:w="80" w:type="dxa"/>
            </w:tcMar>
            <w:vAlign w:val="center"/>
          </w:tcPr>
          <w:p w14:paraId="1B9A4501" w14:textId="77777777" w:rsidR="00B54010" w:rsidRDefault="00000000">
            <w:pPr>
              <w:spacing w:after="40"/>
            </w:pPr>
            <w:r>
              <w:t>0.8</w:t>
            </w:r>
          </w:p>
        </w:tc>
        <w:tc>
          <w:tcPr>
            <w:tcW w:w="1260" w:type="dxa"/>
            <w:tcMar>
              <w:top w:w="60" w:type="dxa"/>
              <w:left w:w="80" w:type="dxa"/>
              <w:bottom w:w="60" w:type="dxa"/>
              <w:right w:w="80" w:type="dxa"/>
            </w:tcMar>
            <w:vAlign w:val="center"/>
          </w:tcPr>
          <w:p w14:paraId="085606A4" w14:textId="77777777" w:rsidR="00B54010" w:rsidRDefault="00000000">
            <w:pPr>
              <w:spacing w:after="40"/>
            </w:pPr>
            <w:r>
              <w:t>0.8</w:t>
            </w:r>
          </w:p>
        </w:tc>
        <w:tc>
          <w:tcPr>
            <w:tcW w:w="1260" w:type="dxa"/>
            <w:tcMar>
              <w:top w:w="60" w:type="dxa"/>
              <w:left w:w="80" w:type="dxa"/>
              <w:bottom w:w="60" w:type="dxa"/>
              <w:right w:w="80" w:type="dxa"/>
            </w:tcMar>
            <w:vAlign w:val="center"/>
          </w:tcPr>
          <w:p w14:paraId="67497BCC" w14:textId="77777777" w:rsidR="00B54010" w:rsidRDefault="00000000">
            <w:pPr>
              <w:spacing w:after="40"/>
            </w:pPr>
            <w:r>
              <w:t>1.2</w:t>
            </w:r>
          </w:p>
        </w:tc>
        <w:tc>
          <w:tcPr>
            <w:tcW w:w="1260" w:type="dxa"/>
            <w:tcMar>
              <w:top w:w="60" w:type="dxa"/>
              <w:left w:w="80" w:type="dxa"/>
              <w:bottom w:w="60" w:type="dxa"/>
              <w:right w:w="80" w:type="dxa"/>
            </w:tcMar>
            <w:vAlign w:val="center"/>
          </w:tcPr>
          <w:p w14:paraId="091F201F" w14:textId="77777777" w:rsidR="00B54010" w:rsidRDefault="00000000">
            <w:pPr>
              <w:spacing w:after="40"/>
            </w:pPr>
            <w:r>
              <w:t>1.6</w:t>
            </w:r>
          </w:p>
        </w:tc>
        <w:tc>
          <w:tcPr>
            <w:tcW w:w="1260" w:type="dxa"/>
            <w:tcMar>
              <w:top w:w="60" w:type="dxa"/>
              <w:left w:w="80" w:type="dxa"/>
              <w:bottom w:w="60" w:type="dxa"/>
              <w:right w:w="80" w:type="dxa"/>
            </w:tcMar>
            <w:vAlign w:val="center"/>
          </w:tcPr>
          <w:p w14:paraId="0A200508" w14:textId="77777777" w:rsidR="00B54010" w:rsidRDefault="00000000">
            <w:pPr>
              <w:spacing w:after="40"/>
            </w:pPr>
            <w:r>
              <w:t>2.0</w:t>
            </w:r>
          </w:p>
        </w:tc>
        <w:tc>
          <w:tcPr>
            <w:tcW w:w="1260" w:type="dxa"/>
            <w:tcMar>
              <w:top w:w="60" w:type="dxa"/>
              <w:left w:w="80" w:type="dxa"/>
              <w:bottom w:w="60" w:type="dxa"/>
              <w:right w:w="80" w:type="dxa"/>
            </w:tcMar>
            <w:vAlign w:val="center"/>
          </w:tcPr>
          <w:p w14:paraId="096DA720" w14:textId="77777777" w:rsidR="00B54010" w:rsidRDefault="00000000">
            <w:pPr>
              <w:spacing w:after="40"/>
            </w:pPr>
            <w:r>
              <w:t>2.4</w:t>
            </w:r>
          </w:p>
        </w:tc>
      </w:tr>
      <w:tr w:rsidR="00B54010" w14:paraId="1073D602" w14:textId="77777777">
        <w:trPr>
          <w:jc w:val="center"/>
        </w:trPr>
        <w:tc>
          <w:tcPr>
            <w:tcW w:w="1260" w:type="dxa"/>
            <w:tcMar>
              <w:top w:w="60" w:type="dxa"/>
              <w:left w:w="80" w:type="dxa"/>
              <w:bottom w:w="60" w:type="dxa"/>
              <w:right w:w="80" w:type="dxa"/>
            </w:tcMar>
            <w:vAlign w:val="center"/>
          </w:tcPr>
          <w:p w14:paraId="7FCB208B" w14:textId="77777777" w:rsidR="00B54010" w:rsidRDefault="00000000">
            <w:pPr>
              <w:spacing w:after="40"/>
            </w:pPr>
            <w:r>
              <w:t>Transit/partner coordination meetings</w:t>
            </w:r>
          </w:p>
        </w:tc>
        <w:tc>
          <w:tcPr>
            <w:tcW w:w="1260" w:type="dxa"/>
            <w:tcMar>
              <w:top w:w="60" w:type="dxa"/>
              <w:left w:w="80" w:type="dxa"/>
              <w:bottom w:w="60" w:type="dxa"/>
              <w:right w:w="80" w:type="dxa"/>
            </w:tcMar>
            <w:vAlign w:val="center"/>
          </w:tcPr>
          <w:p w14:paraId="2EAC6484" w14:textId="77777777" w:rsidR="00B54010" w:rsidRDefault="00000000">
            <w:pPr>
              <w:spacing w:after="40"/>
            </w:pPr>
            <w:r>
              <w:t>Count</w:t>
            </w:r>
          </w:p>
        </w:tc>
        <w:tc>
          <w:tcPr>
            <w:tcW w:w="1260" w:type="dxa"/>
            <w:tcMar>
              <w:top w:w="60" w:type="dxa"/>
              <w:left w:w="80" w:type="dxa"/>
              <w:bottom w:w="60" w:type="dxa"/>
              <w:right w:w="80" w:type="dxa"/>
            </w:tcMar>
            <w:vAlign w:val="center"/>
          </w:tcPr>
          <w:p w14:paraId="2698E4B6" w14:textId="77777777" w:rsidR="00B54010" w:rsidRDefault="00000000">
            <w:pPr>
              <w:spacing w:after="40"/>
            </w:pPr>
            <w:r>
              <w:t>10</w:t>
            </w:r>
          </w:p>
        </w:tc>
        <w:tc>
          <w:tcPr>
            <w:tcW w:w="1260" w:type="dxa"/>
            <w:tcMar>
              <w:top w:w="60" w:type="dxa"/>
              <w:left w:w="80" w:type="dxa"/>
              <w:bottom w:w="60" w:type="dxa"/>
              <w:right w:w="80" w:type="dxa"/>
            </w:tcMar>
            <w:vAlign w:val="center"/>
          </w:tcPr>
          <w:p w14:paraId="528ADBE7" w14:textId="77777777" w:rsidR="00B54010" w:rsidRDefault="00000000">
            <w:pPr>
              <w:spacing w:after="40"/>
            </w:pPr>
            <w:r>
              <w:t>10</w:t>
            </w:r>
          </w:p>
        </w:tc>
        <w:tc>
          <w:tcPr>
            <w:tcW w:w="1260" w:type="dxa"/>
            <w:tcMar>
              <w:top w:w="60" w:type="dxa"/>
              <w:left w:w="80" w:type="dxa"/>
              <w:bottom w:w="60" w:type="dxa"/>
              <w:right w:w="80" w:type="dxa"/>
            </w:tcMar>
            <w:vAlign w:val="center"/>
          </w:tcPr>
          <w:p w14:paraId="34231931" w14:textId="77777777" w:rsidR="00B54010" w:rsidRDefault="00000000">
            <w:pPr>
              <w:spacing w:after="40"/>
            </w:pPr>
            <w:r>
              <w:t>12</w:t>
            </w:r>
          </w:p>
        </w:tc>
        <w:tc>
          <w:tcPr>
            <w:tcW w:w="1260" w:type="dxa"/>
            <w:tcMar>
              <w:top w:w="60" w:type="dxa"/>
              <w:left w:w="80" w:type="dxa"/>
              <w:bottom w:w="60" w:type="dxa"/>
              <w:right w:w="80" w:type="dxa"/>
            </w:tcMar>
            <w:vAlign w:val="center"/>
          </w:tcPr>
          <w:p w14:paraId="418A3256" w14:textId="77777777" w:rsidR="00B54010" w:rsidRDefault="00000000">
            <w:pPr>
              <w:spacing w:after="40"/>
            </w:pPr>
            <w:r>
              <w:t>12</w:t>
            </w:r>
          </w:p>
        </w:tc>
        <w:tc>
          <w:tcPr>
            <w:tcW w:w="1260" w:type="dxa"/>
            <w:tcMar>
              <w:top w:w="60" w:type="dxa"/>
              <w:left w:w="80" w:type="dxa"/>
              <w:bottom w:w="60" w:type="dxa"/>
              <w:right w:w="80" w:type="dxa"/>
            </w:tcMar>
            <w:vAlign w:val="center"/>
          </w:tcPr>
          <w:p w14:paraId="6DB9D64B" w14:textId="77777777" w:rsidR="00B54010" w:rsidRDefault="00000000">
            <w:pPr>
              <w:spacing w:after="40"/>
            </w:pPr>
            <w:r>
              <w:t>14</w:t>
            </w:r>
          </w:p>
        </w:tc>
        <w:tc>
          <w:tcPr>
            <w:tcW w:w="1260" w:type="dxa"/>
            <w:tcMar>
              <w:top w:w="60" w:type="dxa"/>
              <w:left w:w="80" w:type="dxa"/>
              <w:bottom w:w="60" w:type="dxa"/>
              <w:right w:w="80" w:type="dxa"/>
            </w:tcMar>
            <w:vAlign w:val="center"/>
          </w:tcPr>
          <w:p w14:paraId="0D5EFF46" w14:textId="77777777" w:rsidR="00B54010" w:rsidRDefault="00000000">
            <w:pPr>
              <w:spacing w:after="40"/>
            </w:pPr>
            <w:r>
              <w:t>14</w:t>
            </w:r>
          </w:p>
        </w:tc>
      </w:tr>
      <w:tr w:rsidR="00B54010" w14:paraId="1CF36291" w14:textId="77777777">
        <w:trPr>
          <w:jc w:val="center"/>
        </w:trPr>
        <w:tc>
          <w:tcPr>
            <w:tcW w:w="1260" w:type="dxa"/>
            <w:tcMar>
              <w:top w:w="60" w:type="dxa"/>
              <w:left w:w="80" w:type="dxa"/>
              <w:bottom w:w="60" w:type="dxa"/>
              <w:right w:w="80" w:type="dxa"/>
            </w:tcMar>
            <w:vAlign w:val="center"/>
          </w:tcPr>
          <w:p w14:paraId="46E5B955" w14:textId="77777777" w:rsidR="00B54010" w:rsidRDefault="00000000">
            <w:pPr>
              <w:spacing w:after="40"/>
            </w:pPr>
            <w:r>
              <w:t>Work-zone complaints resolved &lt;7 days</w:t>
            </w:r>
          </w:p>
        </w:tc>
        <w:tc>
          <w:tcPr>
            <w:tcW w:w="1260" w:type="dxa"/>
            <w:tcMar>
              <w:top w:w="60" w:type="dxa"/>
              <w:left w:w="80" w:type="dxa"/>
              <w:bottom w:w="60" w:type="dxa"/>
              <w:right w:w="80" w:type="dxa"/>
            </w:tcMar>
            <w:vAlign w:val="center"/>
          </w:tcPr>
          <w:p w14:paraId="7603CAF7" w14:textId="77777777" w:rsidR="00B54010" w:rsidRDefault="00000000">
            <w:pPr>
              <w:spacing w:after="40"/>
            </w:pPr>
            <w:r>
              <w:t>%</w:t>
            </w:r>
          </w:p>
        </w:tc>
        <w:tc>
          <w:tcPr>
            <w:tcW w:w="1260" w:type="dxa"/>
            <w:tcMar>
              <w:top w:w="60" w:type="dxa"/>
              <w:left w:w="80" w:type="dxa"/>
              <w:bottom w:w="60" w:type="dxa"/>
              <w:right w:w="80" w:type="dxa"/>
            </w:tcMar>
            <w:vAlign w:val="center"/>
          </w:tcPr>
          <w:p w14:paraId="0A8E64D0" w14:textId="77777777" w:rsidR="00B54010" w:rsidRDefault="00000000">
            <w:pPr>
              <w:spacing w:after="40"/>
            </w:pPr>
            <w:r>
              <w:t>70%</w:t>
            </w:r>
          </w:p>
        </w:tc>
        <w:tc>
          <w:tcPr>
            <w:tcW w:w="1260" w:type="dxa"/>
            <w:tcMar>
              <w:top w:w="60" w:type="dxa"/>
              <w:left w:w="80" w:type="dxa"/>
              <w:bottom w:w="60" w:type="dxa"/>
              <w:right w:w="80" w:type="dxa"/>
            </w:tcMar>
            <w:vAlign w:val="center"/>
          </w:tcPr>
          <w:p w14:paraId="13BE3570" w14:textId="77777777" w:rsidR="00B54010" w:rsidRDefault="00000000">
            <w:pPr>
              <w:spacing w:after="40"/>
            </w:pPr>
            <w:r>
              <w:t>70%</w:t>
            </w:r>
          </w:p>
        </w:tc>
        <w:tc>
          <w:tcPr>
            <w:tcW w:w="1260" w:type="dxa"/>
            <w:tcMar>
              <w:top w:w="60" w:type="dxa"/>
              <w:left w:w="80" w:type="dxa"/>
              <w:bottom w:w="60" w:type="dxa"/>
              <w:right w:w="80" w:type="dxa"/>
            </w:tcMar>
            <w:vAlign w:val="center"/>
          </w:tcPr>
          <w:p w14:paraId="0314D42C" w14:textId="77777777" w:rsidR="00B54010" w:rsidRDefault="00000000">
            <w:pPr>
              <w:spacing w:after="40"/>
            </w:pPr>
            <w:r>
              <w:t>74%</w:t>
            </w:r>
          </w:p>
        </w:tc>
        <w:tc>
          <w:tcPr>
            <w:tcW w:w="1260" w:type="dxa"/>
            <w:tcMar>
              <w:top w:w="60" w:type="dxa"/>
              <w:left w:w="80" w:type="dxa"/>
              <w:bottom w:w="60" w:type="dxa"/>
              <w:right w:w="80" w:type="dxa"/>
            </w:tcMar>
            <w:vAlign w:val="center"/>
          </w:tcPr>
          <w:p w14:paraId="511C3E3A" w14:textId="77777777" w:rsidR="00B54010" w:rsidRDefault="00000000">
            <w:pPr>
              <w:spacing w:after="40"/>
            </w:pPr>
            <w:r>
              <w:t>78%</w:t>
            </w:r>
          </w:p>
        </w:tc>
        <w:tc>
          <w:tcPr>
            <w:tcW w:w="1260" w:type="dxa"/>
            <w:tcMar>
              <w:top w:w="60" w:type="dxa"/>
              <w:left w:w="80" w:type="dxa"/>
              <w:bottom w:w="60" w:type="dxa"/>
              <w:right w:w="80" w:type="dxa"/>
            </w:tcMar>
            <w:vAlign w:val="center"/>
          </w:tcPr>
          <w:p w14:paraId="438C1149" w14:textId="77777777" w:rsidR="00B54010" w:rsidRDefault="00000000">
            <w:pPr>
              <w:spacing w:after="40"/>
            </w:pPr>
            <w:r>
              <w:t>82%</w:t>
            </w:r>
          </w:p>
        </w:tc>
        <w:tc>
          <w:tcPr>
            <w:tcW w:w="1260" w:type="dxa"/>
            <w:tcMar>
              <w:top w:w="60" w:type="dxa"/>
              <w:left w:w="80" w:type="dxa"/>
              <w:bottom w:w="60" w:type="dxa"/>
              <w:right w:w="80" w:type="dxa"/>
            </w:tcMar>
            <w:vAlign w:val="center"/>
          </w:tcPr>
          <w:p w14:paraId="6F8002AC" w14:textId="77777777" w:rsidR="00B54010" w:rsidRDefault="00000000">
            <w:pPr>
              <w:spacing w:after="40"/>
            </w:pPr>
            <w:r>
              <w:t>85%</w:t>
            </w:r>
          </w:p>
        </w:tc>
      </w:tr>
    </w:tbl>
    <w:p w14:paraId="48FC9CDD" w14:textId="77777777" w:rsidR="00F2724A" w:rsidRDefault="00F2724A" w:rsidP="00F2724A"/>
    <w:p w14:paraId="1FC71EE3" w14:textId="7EB6E1AD" w:rsidR="00B54010" w:rsidRDefault="00000000" w:rsidP="00F2724A">
      <w:r>
        <w:rPr>
          <w:b/>
          <w:color w:val="4F8A5B"/>
          <w:sz w:val="26"/>
        </w:rPr>
        <w:t>Parks, Environment &amp; Quality of Place</w:t>
      </w:r>
    </w:p>
    <w:tbl>
      <w:tblPr>
        <w:tblStyle w:val="TableGrid"/>
        <w:tblW w:w="0" w:type="auto"/>
        <w:jc w:val="center"/>
        <w:tblLayout w:type="fixed"/>
        <w:tblLook w:val="04A0" w:firstRow="1" w:lastRow="0" w:firstColumn="1" w:lastColumn="0" w:noHBand="0" w:noVBand="1"/>
      </w:tblPr>
      <w:tblGrid>
        <w:gridCol w:w="1260"/>
        <w:gridCol w:w="1260"/>
        <w:gridCol w:w="1260"/>
        <w:gridCol w:w="1260"/>
        <w:gridCol w:w="1260"/>
        <w:gridCol w:w="1260"/>
        <w:gridCol w:w="1260"/>
        <w:gridCol w:w="1260"/>
      </w:tblGrid>
      <w:tr w:rsidR="00B54010" w14:paraId="7D926CC0" w14:textId="77777777">
        <w:trPr>
          <w:tblHeader/>
          <w:jc w:val="center"/>
        </w:trPr>
        <w:tc>
          <w:tcPr>
            <w:tcW w:w="1260" w:type="dxa"/>
            <w:shd w:val="clear" w:color="auto" w:fill="F2F4F7"/>
            <w:tcMar>
              <w:top w:w="60" w:type="dxa"/>
              <w:left w:w="80" w:type="dxa"/>
              <w:bottom w:w="60" w:type="dxa"/>
              <w:right w:w="80" w:type="dxa"/>
            </w:tcMar>
            <w:vAlign w:val="center"/>
          </w:tcPr>
          <w:p w14:paraId="34F8B76B" w14:textId="77777777" w:rsidR="00B54010" w:rsidRDefault="00000000">
            <w:pPr>
              <w:spacing w:after="40"/>
            </w:pPr>
            <w:r>
              <w:rPr>
                <w:b/>
                <w:color w:val="0F3D5E"/>
              </w:rPr>
              <w:t>Measure</w:t>
            </w:r>
          </w:p>
        </w:tc>
        <w:tc>
          <w:tcPr>
            <w:tcW w:w="1260" w:type="dxa"/>
            <w:shd w:val="clear" w:color="auto" w:fill="F2F4F7"/>
            <w:tcMar>
              <w:top w:w="60" w:type="dxa"/>
              <w:left w:w="80" w:type="dxa"/>
              <w:bottom w:w="60" w:type="dxa"/>
              <w:right w:w="80" w:type="dxa"/>
            </w:tcMar>
            <w:vAlign w:val="center"/>
          </w:tcPr>
          <w:p w14:paraId="44A14C40" w14:textId="77777777" w:rsidR="00B54010" w:rsidRDefault="00000000">
            <w:pPr>
              <w:spacing w:after="40"/>
            </w:pPr>
            <w:r>
              <w:rPr>
                <w:b/>
                <w:color w:val="0F3D5E"/>
              </w:rPr>
              <w:t>Unit</w:t>
            </w:r>
          </w:p>
        </w:tc>
        <w:tc>
          <w:tcPr>
            <w:tcW w:w="1260" w:type="dxa"/>
            <w:shd w:val="clear" w:color="auto" w:fill="F2F4F7"/>
            <w:tcMar>
              <w:top w:w="60" w:type="dxa"/>
              <w:left w:w="80" w:type="dxa"/>
              <w:bottom w:w="60" w:type="dxa"/>
              <w:right w:w="80" w:type="dxa"/>
            </w:tcMar>
            <w:vAlign w:val="center"/>
          </w:tcPr>
          <w:p w14:paraId="7AF71EEB" w14:textId="77777777" w:rsidR="00B54010" w:rsidRDefault="00000000">
            <w:pPr>
              <w:spacing w:after="40"/>
            </w:pPr>
            <w:r>
              <w:rPr>
                <w:b/>
                <w:color w:val="0F3D5E"/>
              </w:rPr>
              <w:t>Baseline</w:t>
            </w:r>
          </w:p>
        </w:tc>
        <w:tc>
          <w:tcPr>
            <w:tcW w:w="1260" w:type="dxa"/>
            <w:shd w:val="clear" w:color="auto" w:fill="F2F4F7"/>
            <w:tcMar>
              <w:top w:w="60" w:type="dxa"/>
              <w:left w:w="80" w:type="dxa"/>
              <w:bottom w:w="60" w:type="dxa"/>
              <w:right w:w="80" w:type="dxa"/>
            </w:tcMar>
            <w:vAlign w:val="center"/>
          </w:tcPr>
          <w:p w14:paraId="756A1E3F" w14:textId="77777777" w:rsidR="00B54010" w:rsidRDefault="00000000">
            <w:pPr>
              <w:spacing w:after="40"/>
            </w:pPr>
            <w:r>
              <w:rPr>
                <w:b/>
                <w:color w:val="0F3D5E"/>
              </w:rPr>
              <w:t>Year 1</w:t>
            </w:r>
          </w:p>
        </w:tc>
        <w:tc>
          <w:tcPr>
            <w:tcW w:w="1260" w:type="dxa"/>
            <w:shd w:val="clear" w:color="auto" w:fill="F2F4F7"/>
            <w:tcMar>
              <w:top w:w="60" w:type="dxa"/>
              <w:left w:w="80" w:type="dxa"/>
              <w:bottom w:w="60" w:type="dxa"/>
              <w:right w:w="80" w:type="dxa"/>
            </w:tcMar>
            <w:vAlign w:val="center"/>
          </w:tcPr>
          <w:p w14:paraId="031740EA" w14:textId="77777777" w:rsidR="00B54010" w:rsidRDefault="00000000">
            <w:pPr>
              <w:spacing w:after="40"/>
            </w:pPr>
            <w:r>
              <w:rPr>
                <w:b/>
                <w:color w:val="0F3D5E"/>
              </w:rPr>
              <w:t>Year 2</w:t>
            </w:r>
          </w:p>
        </w:tc>
        <w:tc>
          <w:tcPr>
            <w:tcW w:w="1260" w:type="dxa"/>
            <w:shd w:val="clear" w:color="auto" w:fill="F2F4F7"/>
            <w:tcMar>
              <w:top w:w="60" w:type="dxa"/>
              <w:left w:w="80" w:type="dxa"/>
              <w:bottom w:w="60" w:type="dxa"/>
              <w:right w:w="80" w:type="dxa"/>
            </w:tcMar>
            <w:vAlign w:val="center"/>
          </w:tcPr>
          <w:p w14:paraId="2E220562" w14:textId="77777777" w:rsidR="00B54010" w:rsidRDefault="00000000">
            <w:pPr>
              <w:spacing w:after="40"/>
            </w:pPr>
            <w:r>
              <w:rPr>
                <w:b/>
                <w:color w:val="0F3D5E"/>
              </w:rPr>
              <w:t>Year 3</w:t>
            </w:r>
          </w:p>
        </w:tc>
        <w:tc>
          <w:tcPr>
            <w:tcW w:w="1260" w:type="dxa"/>
            <w:shd w:val="clear" w:color="auto" w:fill="F2F4F7"/>
            <w:tcMar>
              <w:top w:w="60" w:type="dxa"/>
              <w:left w:w="80" w:type="dxa"/>
              <w:bottom w:w="60" w:type="dxa"/>
              <w:right w:w="80" w:type="dxa"/>
            </w:tcMar>
            <w:vAlign w:val="center"/>
          </w:tcPr>
          <w:p w14:paraId="6A35592B" w14:textId="77777777" w:rsidR="00B54010" w:rsidRDefault="00000000">
            <w:pPr>
              <w:spacing w:after="40"/>
            </w:pPr>
            <w:r>
              <w:rPr>
                <w:b/>
                <w:color w:val="0F3D5E"/>
              </w:rPr>
              <w:t>Year 4</w:t>
            </w:r>
          </w:p>
        </w:tc>
        <w:tc>
          <w:tcPr>
            <w:tcW w:w="1260" w:type="dxa"/>
            <w:shd w:val="clear" w:color="auto" w:fill="F2F4F7"/>
            <w:tcMar>
              <w:top w:w="60" w:type="dxa"/>
              <w:left w:w="80" w:type="dxa"/>
              <w:bottom w:w="60" w:type="dxa"/>
              <w:right w:w="80" w:type="dxa"/>
            </w:tcMar>
            <w:vAlign w:val="center"/>
          </w:tcPr>
          <w:p w14:paraId="1BAAABED" w14:textId="77777777" w:rsidR="00B54010" w:rsidRDefault="00000000">
            <w:pPr>
              <w:spacing w:after="40"/>
            </w:pPr>
            <w:r>
              <w:rPr>
                <w:b/>
                <w:color w:val="0F3D5E"/>
              </w:rPr>
              <w:t>Year 5</w:t>
            </w:r>
          </w:p>
        </w:tc>
      </w:tr>
      <w:tr w:rsidR="00B54010" w14:paraId="0828B662" w14:textId="77777777">
        <w:trPr>
          <w:jc w:val="center"/>
        </w:trPr>
        <w:tc>
          <w:tcPr>
            <w:tcW w:w="1260" w:type="dxa"/>
            <w:tcMar>
              <w:top w:w="60" w:type="dxa"/>
              <w:left w:w="80" w:type="dxa"/>
              <w:bottom w:w="60" w:type="dxa"/>
              <w:right w:w="80" w:type="dxa"/>
            </w:tcMar>
            <w:vAlign w:val="center"/>
          </w:tcPr>
          <w:p w14:paraId="7562F0CA" w14:textId="77777777" w:rsidR="00B54010" w:rsidRDefault="00000000">
            <w:pPr>
              <w:spacing w:after="40"/>
            </w:pPr>
            <w:r>
              <w:t>Park acres per 1,000 residents</w:t>
            </w:r>
          </w:p>
        </w:tc>
        <w:tc>
          <w:tcPr>
            <w:tcW w:w="1260" w:type="dxa"/>
            <w:tcMar>
              <w:top w:w="60" w:type="dxa"/>
              <w:left w:w="80" w:type="dxa"/>
              <w:bottom w:w="60" w:type="dxa"/>
              <w:right w:w="80" w:type="dxa"/>
            </w:tcMar>
            <w:vAlign w:val="center"/>
          </w:tcPr>
          <w:p w14:paraId="6FBC7D13" w14:textId="77777777" w:rsidR="00B54010" w:rsidRDefault="00000000">
            <w:pPr>
              <w:spacing w:after="40"/>
            </w:pPr>
            <w:r>
              <w:t>Acres</w:t>
            </w:r>
          </w:p>
        </w:tc>
        <w:tc>
          <w:tcPr>
            <w:tcW w:w="1260" w:type="dxa"/>
            <w:tcMar>
              <w:top w:w="60" w:type="dxa"/>
              <w:left w:w="80" w:type="dxa"/>
              <w:bottom w:w="60" w:type="dxa"/>
              <w:right w:w="80" w:type="dxa"/>
            </w:tcMar>
            <w:vAlign w:val="center"/>
          </w:tcPr>
          <w:p w14:paraId="2D17404F" w14:textId="77777777" w:rsidR="00B54010" w:rsidRDefault="00000000">
            <w:pPr>
              <w:spacing w:after="40"/>
            </w:pPr>
            <w:r>
              <w:t>8.1</w:t>
            </w:r>
          </w:p>
        </w:tc>
        <w:tc>
          <w:tcPr>
            <w:tcW w:w="1260" w:type="dxa"/>
            <w:tcMar>
              <w:top w:w="60" w:type="dxa"/>
              <w:left w:w="80" w:type="dxa"/>
              <w:bottom w:w="60" w:type="dxa"/>
              <w:right w:w="80" w:type="dxa"/>
            </w:tcMar>
            <w:vAlign w:val="center"/>
          </w:tcPr>
          <w:p w14:paraId="700ADAA8" w14:textId="77777777" w:rsidR="00B54010" w:rsidRDefault="00000000">
            <w:pPr>
              <w:spacing w:after="40"/>
            </w:pPr>
            <w:r>
              <w:t>8.1</w:t>
            </w:r>
          </w:p>
        </w:tc>
        <w:tc>
          <w:tcPr>
            <w:tcW w:w="1260" w:type="dxa"/>
            <w:tcMar>
              <w:top w:w="60" w:type="dxa"/>
              <w:left w:w="80" w:type="dxa"/>
              <w:bottom w:w="60" w:type="dxa"/>
              <w:right w:w="80" w:type="dxa"/>
            </w:tcMar>
            <w:vAlign w:val="center"/>
          </w:tcPr>
          <w:p w14:paraId="6B735591" w14:textId="77777777" w:rsidR="00B54010" w:rsidRDefault="00000000">
            <w:pPr>
              <w:spacing w:after="40"/>
            </w:pPr>
            <w:r>
              <w:t>8.2</w:t>
            </w:r>
          </w:p>
        </w:tc>
        <w:tc>
          <w:tcPr>
            <w:tcW w:w="1260" w:type="dxa"/>
            <w:tcMar>
              <w:top w:w="60" w:type="dxa"/>
              <w:left w:w="80" w:type="dxa"/>
              <w:bottom w:w="60" w:type="dxa"/>
              <w:right w:w="80" w:type="dxa"/>
            </w:tcMar>
            <w:vAlign w:val="center"/>
          </w:tcPr>
          <w:p w14:paraId="42A6834D" w14:textId="77777777" w:rsidR="00B54010" w:rsidRDefault="00000000">
            <w:pPr>
              <w:spacing w:after="40"/>
            </w:pPr>
            <w:r>
              <w:t>8.3</w:t>
            </w:r>
          </w:p>
        </w:tc>
        <w:tc>
          <w:tcPr>
            <w:tcW w:w="1260" w:type="dxa"/>
            <w:tcMar>
              <w:top w:w="60" w:type="dxa"/>
              <w:left w:w="80" w:type="dxa"/>
              <w:bottom w:w="60" w:type="dxa"/>
              <w:right w:w="80" w:type="dxa"/>
            </w:tcMar>
            <w:vAlign w:val="center"/>
          </w:tcPr>
          <w:p w14:paraId="090802E8" w14:textId="77777777" w:rsidR="00B54010" w:rsidRDefault="00000000">
            <w:pPr>
              <w:spacing w:after="40"/>
            </w:pPr>
            <w:r>
              <w:t>8.4</w:t>
            </w:r>
          </w:p>
        </w:tc>
        <w:tc>
          <w:tcPr>
            <w:tcW w:w="1260" w:type="dxa"/>
            <w:tcMar>
              <w:top w:w="60" w:type="dxa"/>
              <w:left w:w="80" w:type="dxa"/>
              <w:bottom w:w="60" w:type="dxa"/>
              <w:right w:w="80" w:type="dxa"/>
            </w:tcMar>
            <w:vAlign w:val="center"/>
          </w:tcPr>
          <w:p w14:paraId="13644145" w14:textId="77777777" w:rsidR="00B54010" w:rsidRDefault="00000000">
            <w:pPr>
              <w:spacing w:after="40"/>
            </w:pPr>
            <w:r>
              <w:t>8.6</w:t>
            </w:r>
          </w:p>
        </w:tc>
      </w:tr>
      <w:tr w:rsidR="00B54010" w14:paraId="45F24712" w14:textId="77777777">
        <w:trPr>
          <w:jc w:val="center"/>
        </w:trPr>
        <w:tc>
          <w:tcPr>
            <w:tcW w:w="1260" w:type="dxa"/>
            <w:tcMar>
              <w:top w:w="60" w:type="dxa"/>
              <w:left w:w="80" w:type="dxa"/>
              <w:bottom w:w="60" w:type="dxa"/>
              <w:right w:w="80" w:type="dxa"/>
            </w:tcMar>
            <w:vAlign w:val="center"/>
          </w:tcPr>
          <w:p w14:paraId="1CE97790" w14:textId="77777777" w:rsidR="00B54010" w:rsidRDefault="00000000">
            <w:pPr>
              <w:spacing w:after="40"/>
            </w:pPr>
            <w:r>
              <w:t>Trail miles maintained to standard</w:t>
            </w:r>
          </w:p>
        </w:tc>
        <w:tc>
          <w:tcPr>
            <w:tcW w:w="1260" w:type="dxa"/>
            <w:tcMar>
              <w:top w:w="60" w:type="dxa"/>
              <w:left w:w="80" w:type="dxa"/>
              <w:bottom w:w="60" w:type="dxa"/>
              <w:right w:w="80" w:type="dxa"/>
            </w:tcMar>
            <w:vAlign w:val="center"/>
          </w:tcPr>
          <w:p w14:paraId="439C9E5D" w14:textId="77777777" w:rsidR="00B54010" w:rsidRDefault="00000000">
            <w:pPr>
              <w:spacing w:after="40"/>
            </w:pPr>
            <w:r>
              <w:t>%</w:t>
            </w:r>
          </w:p>
        </w:tc>
        <w:tc>
          <w:tcPr>
            <w:tcW w:w="1260" w:type="dxa"/>
            <w:tcMar>
              <w:top w:w="60" w:type="dxa"/>
              <w:left w:w="80" w:type="dxa"/>
              <w:bottom w:w="60" w:type="dxa"/>
              <w:right w:w="80" w:type="dxa"/>
            </w:tcMar>
            <w:vAlign w:val="center"/>
          </w:tcPr>
          <w:p w14:paraId="6A742176" w14:textId="77777777" w:rsidR="00B54010" w:rsidRDefault="00000000">
            <w:pPr>
              <w:spacing w:after="40"/>
            </w:pPr>
            <w:r>
              <w:t>76%</w:t>
            </w:r>
          </w:p>
        </w:tc>
        <w:tc>
          <w:tcPr>
            <w:tcW w:w="1260" w:type="dxa"/>
            <w:tcMar>
              <w:top w:w="60" w:type="dxa"/>
              <w:left w:w="80" w:type="dxa"/>
              <w:bottom w:w="60" w:type="dxa"/>
              <w:right w:w="80" w:type="dxa"/>
            </w:tcMar>
            <w:vAlign w:val="center"/>
          </w:tcPr>
          <w:p w14:paraId="0434973E" w14:textId="77777777" w:rsidR="00B54010" w:rsidRDefault="00000000">
            <w:pPr>
              <w:spacing w:after="40"/>
            </w:pPr>
            <w:r>
              <w:t>76%</w:t>
            </w:r>
          </w:p>
        </w:tc>
        <w:tc>
          <w:tcPr>
            <w:tcW w:w="1260" w:type="dxa"/>
            <w:tcMar>
              <w:top w:w="60" w:type="dxa"/>
              <w:left w:w="80" w:type="dxa"/>
              <w:bottom w:w="60" w:type="dxa"/>
              <w:right w:w="80" w:type="dxa"/>
            </w:tcMar>
            <w:vAlign w:val="center"/>
          </w:tcPr>
          <w:p w14:paraId="709AE429" w14:textId="77777777" w:rsidR="00B54010" w:rsidRDefault="00000000">
            <w:pPr>
              <w:spacing w:after="40"/>
            </w:pPr>
            <w:r>
              <w:t>80%</w:t>
            </w:r>
          </w:p>
        </w:tc>
        <w:tc>
          <w:tcPr>
            <w:tcW w:w="1260" w:type="dxa"/>
            <w:tcMar>
              <w:top w:w="60" w:type="dxa"/>
              <w:left w:w="80" w:type="dxa"/>
              <w:bottom w:w="60" w:type="dxa"/>
              <w:right w:w="80" w:type="dxa"/>
            </w:tcMar>
            <w:vAlign w:val="center"/>
          </w:tcPr>
          <w:p w14:paraId="012FF368" w14:textId="77777777" w:rsidR="00B54010" w:rsidRDefault="00000000">
            <w:pPr>
              <w:spacing w:after="40"/>
            </w:pPr>
            <w:r>
              <w:t>83%</w:t>
            </w:r>
          </w:p>
        </w:tc>
        <w:tc>
          <w:tcPr>
            <w:tcW w:w="1260" w:type="dxa"/>
            <w:tcMar>
              <w:top w:w="60" w:type="dxa"/>
              <w:left w:w="80" w:type="dxa"/>
              <w:bottom w:w="60" w:type="dxa"/>
              <w:right w:w="80" w:type="dxa"/>
            </w:tcMar>
            <w:vAlign w:val="center"/>
          </w:tcPr>
          <w:p w14:paraId="27998FA9" w14:textId="77777777" w:rsidR="00B54010" w:rsidRDefault="00000000">
            <w:pPr>
              <w:spacing w:after="40"/>
            </w:pPr>
            <w:r>
              <w:t>86%</w:t>
            </w:r>
          </w:p>
        </w:tc>
        <w:tc>
          <w:tcPr>
            <w:tcW w:w="1260" w:type="dxa"/>
            <w:tcMar>
              <w:top w:w="60" w:type="dxa"/>
              <w:left w:w="80" w:type="dxa"/>
              <w:bottom w:w="60" w:type="dxa"/>
              <w:right w:w="80" w:type="dxa"/>
            </w:tcMar>
            <w:vAlign w:val="center"/>
          </w:tcPr>
          <w:p w14:paraId="492906AF" w14:textId="77777777" w:rsidR="00B54010" w:rsidRDefault="00000000">
            <w:pPr>
              <w:spacing w:after="40"/>
            </w:pPr>
            <w:r>
              <w:t>88%</w:t>
            </w:r>
          </w:p>
        </w:tc>
      </w:tr>
      <w:tr w:rsidR="00B54010" w14:paraId="7603EDD5" w14:textId="77777777">
        <w:trPr>
          <w:jc w:val="center"/>
        </w:trPr>
        <w:tc>
          <w:tcPr>
            <w:tcW w:w="1260" w:type="dxa"/>
            <w:tcMar>
              <w:top w:w="60" w:type="dxa"/>
              <w:left w:w="80" w:type="dxa"/>
              <w:bottom w:w="60" w:type="dxa"/>
              <w:right w:w="80" w:type="dxa"/>
            </w:tcMar>
            <w:vAlign w:val="center"/>
          </w:tcPr>
          <w:p w14:paraId="7A9D5773" w14:textId="77777777" w:rsidR="00B54010" w:rsidRDefault="00000000">
            <w:pPr>
              <w:spacing w:after="40"/>
            </w:pPr>
            <w:r>
              <w:lastRenderedPageBreak/>
              <w:t>Tree canopy coverage</w:t>
            </w:r>
          </w:p>
        </w:tc>
        <w:tc>
          <w:tcPr>
            <w:tcW w:w="1260" w:type="dxa"/>
            <w:tcMar>
              <w:top w:w="60" w:type="dxa"/>
              <w:left w:w="80" w:type="dxa"/>
              <w:bottom w:w="60" w:type="dxa"/>
              <w:right w:w="80" w:type="dxa"/>
            </w:tcMar>
            <w:vAlign w:val="center"/>
          </w:tcPr>
          <w:p w14:paraId="0130D5C9" w14:textId="77777777" w:rsidR="00B54010" w:rsidRDefault="00000000">
            <w:pPr>
              <w:spacing w:after="40"/>
            </w:pPr>
            <w:r>
              <w:t>%</w:t>
            </w:r>
          </w:p>
        </w:tc>
        <w:tc>
          <w:tcPr>
            <w:tcW w:w="1260" w:type="dxa"/>
            <w:tcMar>
              <w:top w:w="60" w:type="dxa"/>
              <w:left w:w="80" w:type="dxa"/>
              <w:bottom w:w="60" w:type="dxa"/>
              <w:right w:w="80" w:type="dxa"/>
            </w:tcMar>
            <w:vAlign w:val="center"/>
          </w:tcPr>
          <w:p w14:paraId="49862F00" w14:textId="77777777" w:rsidR="00B54010" w:rsidRDefault="00000000">
            <w:pPr>
              <w:spacing w:after="40"/>
            </w:pPr>
            <w:r>
              <w:t>24%</w:t>
            </w:r>
          </w:p>
        </w:tc>
        <w:tc>
          <w:tcPr>
            <w:tcW w:w="1260" w:type="dxa"/>
            <w:tcMar>
              <w:top w:w="60" w:type="dxa"/>
              <w:left w:w="80" w:type="dxa"/>
              <w:bottom w:w="60" w:type="dxa"/>
              <w:right w:w="80" w:type="dxa"/>
            </w:tcMar>
            <w:vAlign w:val="center"/>
          </w:tcPr>
          <w:p w14:paraId="3BC5E892" w14:textId="77777777" w:rsidR="00B54010" w:rsidRDefault="00000000">
            <w:pPr>
              <w:spacing w:after="40"/>
            </w:pPr>
            <w:r>
              <w:t>24%</w:t>
            </w:r>
          </w:p>
        </w:tc>
        <w:tc>
          <w:tcPr>
            <w:tcW w:w="1260" w:type="dxa"/>
            <w:tcMar>
              <w:top w:w="60" w:type="dxa"/>
              <w:left w:w="80" w:type="dxa"/>
              <w:bottom w:w="60" w:type="dxa"/>
              <w:right w:w="80" w:type="dxa"/>
            </w:tcMar>
            <w:vAlign w:val="center"/>
          </w:tcPr>
          <w:p w14:paraId="3277F89D" w14:textId="77777777" w:rsidR="00B54010" w:rsidRDefault="00000000">
            <w:pPr>
              <w:spacing w:after="40"/>
            </w:pPr>
            <w:r>
              <w:t>24.5%</w:t>
            </w:r>
          </w:p>
        </w:tc>
        <w:tc>
          <w:tcPr>
            <w:tcW w:w="1260" w:type="dxa"/>
            <w:tcMar>
              <w:top w:w="60" w:type="dxa"/>
              <w:left w:w="80" w:type="dxa"/>
              <w:bottom w:w="60" w:type="dxa"/>
              <w:right w:w="80" w:type="dxa"/>
            </w:tcMar>
            <w:vAlign w:val="center"/>
          </w:tcPr>
          <w:p w14:paraId="3F897521" w14:textId="77777777" w:rsidR="00B54010" w:rsidRDefault="00000000">
            <w:pPr>
              <w:spacing w:after="40"/>
            </w:pPr>
            <w:r>
              <w:t>25%</w:t>
            </w:r>
          </w:p>
        </w:tc>
        <w:tc>
          <w:tcPr>
            <w:tcW w:w="1260" w:type="dxa"/>
            <w:tcMar>
              <w:top w:w="60" w:type="dxa"/>
              <w:left w:w="80" w:type="dxa"/>
              <w:bottom w:w="60" w:type="dxa"/>
              <w:right w:w="80" w:type="dxa"/>
            </w:tcMar>
            <w:vAlign w:val="center"/>
          </w:tcPr>
          <w:p w14:paraId="175F4184" w14:textId="77777777" w:rsidR="00B54010" w:rsidRDefault="00000000">
            <w:pPr>
              <w:spacing w:after="40"/>
            </w:pPr>
            <w:r>
              <w:t>25.5%</w:t>
            </w:r>
          </w:p>
        </w:tc>
        <w:tc>
          <w:tcPr>
            <w:tcW w:w="1260" w:type="dxa"/>
            <w:tcMar>
              <w:top w:w="60" w:type="dxa"/>
              <w:left w:w="80" w:type="dxa"/>
              <w:bottom w:w="60" w:type="dxa"/>
              <w:right w:w="80" w:type="dxa"/>
            </w:tcMar>
            <w:vAlign w:val="center"/>
          </w:tcPr>
          <w:p w14:paraId="3C612637" w14:textId="77777777" w:rsidR="00B54010" w:rsidRDefault="00000000">
            <w:pPr>
              <w:spacing w:after="40"/>
            </w:pPr>
            <w:r>
              <w:t>26%</w:t>
            </w:r>
          </w:p>
        </w:tc>
      </w:tr>
      <w:tr w:rsidR="00B54010" w14:paraId="65EE6014" w14:textId="77777777">
        <w:trPr>
          <w:jc w:val="center"/>
        </w:trPr>
        <w:tc>
          <w:tcPr>
            <w:tcW w:w="1260" w:type="dxa"/>
            <w:tcMar>
              <w:top w:w="60" w:type="dxa"/>
              <w:left w:w="80" w:type="dxa"/>
              <w:bottom w:w="60" w:type="dxa"/>
              <w:right w:w="80" w:type="dxa"/>
            </w:tcMar>
            <w:vAlign w:val="center"/>
          </w:tcPr>
          <w:p w14:paraId="0FC80D20" w14:textId="77777777" w:rsidR="00B54010" w:rsidRDefault="00000000">
            <w:pPr>
              <w:spacing w:after="40"/>
            </w:pPr>
            <w:r>
              <w:t>Litter index score (lower=better)</w:t>
            </w:r>
          </w:p>
        </w:tc>
        <w:tc>
          <w:tcPr>
            <w:tcW w:w="1260" w:type="dxa"/>
            <w:tcMar>
              <w:top w:w="60" w:type="dxa"/>
              <w:left w:w="80" w:type="dxa"/>
              <w:bottom w:w="60" w:type="dxa"/>
              <w:right w:w="80" w:type="dxa"/>
            </w:tcMar>
            <w:vAlign w:val="center"/>
          </w:tcPr>
          <w:p w14:paraId="08AC4B23" w14:textId="77777777" w:rsidR="00B54010" w:rsidRDefault="00000000">
            <w:pPr>
              <w:spacing w:after="40"/>
            </w:pPr>
            <w:r>
              <w:t>Score</w:t>
            </w:r>
          </w:p>
        </w:tc>
        <w:tc>
          <w:tcPr>
            <w:tcW w:w="1260" w:type="dxa"/>
            <w:tcMar>
              <w:top w:w="60" w:type="dxa"/>
              <w:left w:w="80" w:type="dxa"/>
              <w:bottom w:w="60" w:type="dxa"/>
              <w:right w:w="80" w:type="dxa"/>
            </w:tcMar>
            <w:vAlign w:val="center"/>
          </w:tcPr>
          <w:p w14:paraId="54CB2E44" w14:textId="77777777" w:rsidR="00B54010" w:rsidRDefault="00000000">
            <w:pPr>
              <w:spacing w:after="40"/>
            </w:pPr>
            <w:r>
              <w:t>3.4</w:t>
            </w:r>
          </w:p>
        </w:tc>
        <w:tc>
          <w:tcPr>
            <w:tcW w:w="1260" w:type="dxa"/>
            <w:tcMar>
              <w:top w:w="60" w:type="dxa"/>
              <w:left w:w="80" w:type="dxa"/>
              <w:bottom w:w="60" w:type="dxa"/>
              <w:right w:w="80" w:type="dxa"/>
            </w:tcMar>
            <w:vAlign w:val="center"/>
          </w:tcPr>
          <w:p w14:paraId="11BADB85" w14:textId="77777777" w:rsidR="00B54010" w:rsidRDefault="00000000">
            <w:pPr>
              <w:spacing w:after="40"/>
            </w:pPr>
            <w:r>
              <w:t>3.4</w:t>
            </w:r>
          </w:p>
        </w:tc>
        <w:tc>
          <w:tcPr>
            <w:tcW w:w="1260" w:type="dxa"/>
            <w:tcMar>
              <w:top w:w="60" w:type="dxa"/>
              <w:left w:w="80" w:type="dxa"/>
              <w:bottom w:w="60" w:type="dxa"/>
              <w:right w:w="80" w:type="dxa"/>
            </w:tcMar>
            <w:vAlign w:val="center"/>
          </w:tcPr>
          <w:p w14:paraId="4884379C" w14:textId="77777777" w:rsidR="00B54010" w:rsidRDefault="00000000">
            <w:pPr>
              <w:spacing w:after="40"/>
            </w:pPr>
            <w:r>
              <w:t>3.2</w:t>
            </w:r>
          </w:p>
        </w:tc>
        <w:tc>
          <w:tcPr>
            <w:tcW w:w="1260" w:type="dxa"/>
            <w:tcMar>
              <w:top w:w="60" w:type="dxa"/>
              <w:left w:w="80" w:type="dxa"/>
              <w:bottom w:w="60" w:type="dxa"/>
              <w:right w:w="80" w:type="dxa"/>
            </w:tcMar>
            <w:vAlign w:val="center"/>
          </w:tcPr>
          <w:p w14:paraId="135641A7" w14:textId="77777777" w:rsidR="00B54010" w:rsidRDefault="00000000">
            <w:pPr>
              <w:spacing w:after="40"/>
            </w:pPr>
            <w:r>
              <w:t>3.0</w:t>
            </w:r>
          </w:p>
        </w:tc>
        <w:tc>
          <w:tcPr>
            <w:tcW w:w="1260" w:type="dxa"/>
            <w:tcMar>
              <w:top w:w="60" w:type="dxa"/>
              <w:left w:w="80" w:type="dxa"/>
              <w:bottom w:w="60" w:type="dxa"/>
              <w:right w:w="80" w:type="dxa"/>
            </w:tcMar>
            <w:vAlign w:val="center"/>
          </w:tcPr>
          <w:p w14:paraId="6F215F4F" w14:textId="77777777" w:rsidR="00B54010" w:rsidRDefault="00000000">
            <w:pPr>
              <w:spacing w:after="40"/>
            </w:pPr>
            <w:r>
              <w:t>2.9</w:t>
            </w:r>
          </w:p>
        </w:tc>
        <w:tc>
          <w:tcPr>
            <w:tcW w:w="1260" w:type="dxa"/>
            <w:tcMar>
              <w:top w:w="60" w:type="dxa"/>
              <w:left w:w="80" w:type="dxa"/>
              <w:bottom w:w="60" w:type="dxa"/>
              <w:right w:w="80" w:type="dxa"/>
            </w:tcMar>
            <w:vAlign w:val="center"/>
          </w:tcPr>
          <w:p w14:paraId="6E524A04" w14:textId="77777777" w:rsidR="00B54010" w:rsidRDefault="00000000">
            <w:pPr>
              <w:spacing w:after="40"/>
            </w:pPr>
            <w:r>
              <w:t>2.8</w:t>
            </w:r>
          </w:p>
        </w:tc>
      </w:tr>
      <w:tr w:rsidR="00B54010" w14:paraId="5801AF76" w14:textId="77777777">
        <w:trPr>
          <w:jc w:val="center"/>
        </w:trPr>
        <w:tc>
          <w:tcPr>
            <w:tcW w:w="1260" w:type="dxa"/>
            <w:tcMar>
              <w:top w:w="60" w:type="dxa"/>
              <w:left w:w="80" w:type="dxa"/>
              <w:bottom w:w="60" w:type="dxa"/>
              <w:right w:w="80" w:type="dxa"/>
            </w:tcMar>
            <w:vAlign w:val="center"/>
          </w:tcPr>
          <w:p w14:paraId="04E8DD60" w14:textId="77777777" w:rsidR="00B54010" w:rsidRDefault="00000000">
            <w:pPr>
              <w:spacing w:after="40"/>
            </w:pPr>
            <w:r>
              <w:t>Recreation program satisfaction</w:t>
            </w:r>
          </w:p>
        </w:tc>
        <w:tc>
          <w:tcPr>
            <w:tcW w:w="1260" w:type="dxa"/>
            <w:tcMar>
              <w:top w:w="60" w:type="dxa"/>
              <w:left w:w="80" w:type="dxa"/>
              <w:bottom w:w="60" w:type="dxa"/>
              <w:right w:w="80" w:type="dxa"/>
            </w:tcMar>
            <w:vAlign w:val="center"/>
          </w:tcPr>
          <w:p w14:paraId="748153E2" w14:textId="77777777" w:rsidR="00B54010" w:rsidRDefault="00000000">
            <w:pPr>
              <w:spacing w:after="40"/>
            </w:pPr>
            <w:r>
              <w:t>%</w:t>
            </w:r>
          </w:p>
        </w:tc>
        <w:tc>
          <w:tcPr>
            <w:tcW w:w="1260" w:type="dxa"/>
            <w:tcMar>
              <w:top w:w="60" w:type="dxa"/>
              <w:left w:w="80" w:type="dxa"/>
              <w:bottom w:w="60" w:type="dxa"/>
              <w:right w:w="80" w:type="dxa"/>
            </w:tcMar>
            <w:vAlign w:val="center"/>
          </w:tcPr>
          <w:p w14:paraId="207C0528" w14:textId="77777777" w:rsidR="00B54010" w:rsidRDefault="00000000">
            <w:pPr>
              <w:spacing w:after="40"/>
            </w:pPr>
            <w:r>
              <w:t>88%</w:t>
            </w:r>
          </w:p>
        </w:tc>
        <w:tc>
          <w:tcPr>
            <w:tcW w:w="1260" w:type="dxa"/>
            <w:tcMar>
              <w:top w:w="60" w:type="dxa"/>
              <w:left w:w="80" w:type="dxa"/>
              <w:bottom w:w="60" w:type="dxa"/>
              <w:right w:w="80" w:type="dxa"/>
            </w:tcMar>
            <w:vAlign w:val="center"/>
          </w:tcPr>
          <w:p w14:paraId="50DE9357" w14:textId="77777777" w:rsidR="00B54010" w:rsidRDefault="00000000">
            <w:pPr>
              <w:spacing w:after="40"/>
            </w:pPr>
            <w:r>
              <w:t>88%</w:t>
            </w:r>
          </w:p>
        </w:tc>
        <w:tc>
          <w:tcPr>
            <w:tcW w:w="1260" w:type="dxa"/>
            <w:tcMar>
              <w:top w:w="60" w:type="dxa"/>
              <w:left w:w="80" w:type="dxa"/>
              <w:bottom w:w="60" w:type="dxa"/>
              <w:right w:w="80" w:type="dxa"/>
            </w:tcMar>
            <w:vAlign w:val="center"/>
          </w:tcPr>
          <w:p w14:paraId="05C75936" w14:textId="77777777" w:rsidR="00B54010" w:rsidRDefault="00000000">
            <w:pPr>
              <w:spacing w:after="40"/>
            </w:pPr>
            <w:r>
              <w:t>89%</w:t>
            </w:r>
          </w:p>
        </w:tc>
        <w:tc>
          <w:tcPr>
            <w:tcW w:w="1260" w:type="dxa"/>
            <w:tcMar>
              <w:top w:w="60" w:type="dxa"/>
              <w:left w:w="80" w:type="dxa"/>
              <w:bottom w:w="60" w:type="dxa"/>
              <w:right w:w="80" w:type="dxa"/>
            </w:tcMar>
            <w:vAlign w:val="center"/>
          </w:tcPr>
          <w:p w14:paraId="4BB60F9C" w14:textId="77777777" w:rsidR="00B54010" w:rsidRDefault="00000000">
            <w:pPr>
              <w:spacing w:after="40"/>
            </w:pPr>
            <w:r>
              <w:t>90%</w:t>
            </w:r>
          </w:p>
        </w:tc>
        <w:tc>
          <w:tcPr>
            <w:tcW w:w="1260" w:type="dxa"/>
            <w:tcMar>
              <w:top w:w="60" w:type="dxa"/>
              <w:left w:w="80" w:type="dxa"/>
              <w:bottom w:w="60" w:type="dxa"/>
              <w:right w:w="80" w:type="dxa"/>
            </w:tcMar>
            <w:vAlign w:val="center"/>
          </w:tcPr>
          <w:p w14:paraId="2281A6D8" w14:textId="77777777" w:rsidR="00B54010" w:rsidRDefault="00000000">
            <w:pPr>
              <w:spacing w:after="40"/>
            </w:pPr>
            <w:r>
              <w:t>91%</w:t>
            </w:r>
          </w:p>
        </w:tc>
        <w:tc>
          <w:tcPr>
            <w:tcW w:w="1260" w:type="dxa"/>
            <w:tcMar>
              <w:top w:w="60" w:type="dxa"/>
              <w:left w:w="80" w:type="dxa"/>
              <w:bottom w:w="60" w:type="dxa"/>
              <w:right w:w="80" w:type="dxa"/>
            </w:tcMar>
            <w:vAlign w:val="center"/>
          </w:tcPr>
          <w:p w14:paraId="62EA77C5" w14:textId="77777777" w:rsidR="00B54010" w:rsidRDefault="00000000">
            <w:pPr>
              <w:spacing w:after="40"/>
            </w:pPr>
            <w:r>
              <w:t>92%</w:t>
            </w:r>
          </w:p>
        </w:tc>
      </w:tr>
    </w:tbl>
    <w:p w14:paraId="64F7CBCE" w14:textId="39EF4E25" w:rsidR="00B54010" w:rsidRDefault="00000000" w:rsidP="000A0564">
      <w:r>
        <w:rPr>
          <w:b/>
          <w:color w:val="4F8A5B"/>
          <w:sz w:val="26"/>
        </w:rPr>
        <w:t>Organizational Excellence &amp; Service Delivery</w:t>
      </w:r>
    </w:p>
    <w:tbl>
      <w:tblPr>
        <w:tblStyle w:val="TableGrid"/>
        <w:tblW w:w="0" w:type="auto"/>
        <w:jc w:val="center"/>
        <w:tblLayout w:type="fixed"/>
        <w:tblLook w:val="04A0" w:firstRow="1" w:lastRow="0" w:firstColumn="1" w:lastColumn="0" w:noHBand="0" w:noVBand="1"/>
      </w:tblPr>
      <w:tblGrid>
        <w:gridCol w:w="1260"/>
        <w:gridCol w:w="1260"/>
        <w:gridCol w:w="1260"/>
        <w:gridCol w:w="1260"/>
        <w:gridCol w:w="1260"/>
        <w:gridCol w:w="1260"/>
        <w:gridCol w:w="1260"/>
        <w:gridCol w:w="1260"/>
      </w:tblGrid>
      <w:tr w:rsidR="00B54010" w14:paraId="7809DE88" w14:textId="77777777">
        <w:trPr>
          <w:tblHeader/>
          <w:jc w:val="center"/>
        </w:trPr>
        <w:tc>
          <w:tcPr>
            <w:tcW w:w="1260" w:type="dxa"/>
            <w:shd w:val="clear" w:color="auto" w:fill="F2F4F7"/>
            <w:tcMar>
              <w:top w:w="60" w:type="dxa"/>
              <w:left w:w="80" w:type="dxa"/>
              <w:bottom w:w="60" w:type="dxa"/>
              <w:right w:w="80" w:type="dxa"/>
            </w:tcMar>
            <w:vAlign w:val="center"/>
          </w:tcPr>
          <w:p w14:paraId="1152889D" w14:textId="77777777" w:rsidR="00B54010" w:rsidRDefault="00000000">
            <w:pPr>
              <w:spacing w:after="40"/>
            </w:pPr>
            <w:r>
              <w:rPr>
                <w:b/>
                <w:color w:val="0F3D5E"/>
              </w:rPr>
              <w:t>Measure</w:t>
            </w:r>
          </w:p>
        </w:tc>
        <w:tc>
          <w:tcPr>
            <w:tcW w:w="1260" w:type="dxa"/>
            <w:shd w:val="clear" w:color="auto" w:fill="F2F4F7"/>
            <w:tcMar>
              <w:top w:w="60" w:type="dxa"/>
              <w:left w:w="80" w:type="dxa"/>
              <w:bottom w:w="60" w:type="dxa"/>
              <w:right w:w="80" w:type="dxa"/>
            </w:tcMar>
            <w:vAlign w:val="center"/>
          </w:tcPr>
          <w:p w14:paraId="264F9C4B" w14:textId="77777777" w:rsidR="00B54010" w:rsidRDefault="00000000">
            <w:pPr>
              <w:spacing w:after="40"/>
            </w:pPr>
            <w:r>
              <w:rPr>
                <w:b/>
                <w:color w:val="0F3D5E"/>
              </w:rPr>
              <w:t>Unit</w:t>
            </w:r>
          </w:p>
        </w:tc>
        <w:tc>
          <w:tcPr>
            <w:tcW w:w="1260" w:type="dxa"/>
            <w:shd w:val="clear" w:color="auto" w:fill="F2F4F7"/>
            <w:tcMar>
              <w:top w:w="60" w:type="dxa"/>
              <w:left w:w="80" w:type="dxa"/>
              <w:bottom w:w="60" w:type="dxa"/>
              <w:right w:w="80" w:type="dxa"/>
            </w:tcMar>
            <w:vAlign w:val="center"/>
          </w:tcPr>
          <w:p w14:paraId="572BB7FF" w14:textId="77777777" w:rsidR="00B54010" w:rsidRDefault="00000000">
            <w:pPr>
              <w:spacing w:after="40"/>
            </w:pPr>
            <w:r>
              <w:rPr>
                <w:b/>
                <w:color w:val="0F3D5E"/>
              </w:rPr>
              <w:t>Baseline</w:t>
            </w:r>
          </w:p>
        </w:tc>
        <w:tc>
          <w:tcPr>
            <w:tcW w:w="1260" w:type="dxa"/>
            <w:shd w:val="clear" w:color="auto" w:fill="F2F4F7"/>
            <w:tcMar>
              <w:top w:w="60" w:type="dxa"/>
              <w:left w:w="80" w:type="dxa"/>
              <w:bottom w:w="60" w:type="dxa"/>
              <w:right w:w="80" w:type="dxa"/>
            </w:tcMar>
            <w:vAlign w:val="center"/>
          </w:tcPr>
          <w:p w14:paraId="433E87CE" w14:textId="77777777" w:rsidR="00B54010" w:rsidRDefault="00000000">
            <w:pPr>
              <w:spacing w:after="40"/>
            </w:pPr>
            <w:r>
              <w:rPr>
                <w:b/>
                <w:color w:val="0F3D5E"/>
              </w:rPr>
              <w:t>Year 1</w:t>
            </w:r>
          </w:p>
        </w:tc>
        <w:tc>
          <w:tcPr>
            <w:tcW w:w="1260" w:type="dxa"/>
            <w:shd w:val="clear" w:color="auto" w:fill="F2F4F7"/>
            <w:tcMar>
              <w:top w:w="60" w:type="dxa"/>
              <w:left w:w="80" w:type="dxa"/>
              <w:bottom w:w="60" w:type="dxa"/>
              <w:right w:w="80" w:type="dxa"/>
            </w:tcMar>
            <w:vAlign w:val="center"/>
          </w:tcPr>
          <w:p w14:paraId="50ECBF54" w14:textId="77777777" w:rsidR="00B54010" w:rsidRDefault="00000000">
            <w:pPr>
              <w:spacing w:after="40"/>
            </w:pPr>
            <w:r>
              <w:rPr>
                <w:b/>
                <w:color w:val="0F3D5E"/>
              </w:rPr>
              <w:t>Year 2</w:t>
            </w:r>
          </w:p>
        </w:tc>
        <w:tc>
          <w:tcPr>
            <w:tcW w:w="1260" w:type="dxa"/>
            <w:shd w:val="clear" w:color="auto" w:fill="F2F4F7"/>
            <w:tcMar>
              <w:top w:w="60" w:type="dxa"/>
              <w:left w:w="80" w:type="dxa"/>
              <w:bottom w:w="60" w:type="dxa"/>
              <w:right w:w="80" w:type="dxa"/>
            </w:tcMar>
            <w:vAlign w:val="center"/>
          </w:tcPr>
          <w:p w14:paraId="2574DD06" w14:textId="77777777" w:rsidR="00B54010" w:rsidRDefault="00000000">
            <w:pPr>
              <w:spacing w:after="40"/>
            </w:pPr>
            <w:r>
              <w:rPr>
                <w:b/>
                <w:color w:val="0F3D5E"/>
              </w:rPr>
              <w:t>Year 3</w:t>
            </w:r>
          </w:p>
        </w:tc>
        <w:tc>
          <w:tcPr>
            <w:tcW w:w="1260" w:type="dxa"/>
            <w:shd w:val="clear" w:color="auto" w:fill="F2F4F7"/>
            <w:tcMar>
              <w:top w:w="60" w:type="dxa"/>
              <w:left w:w="80" w:type="dxa"/>
              <w:bottom w:w="60" w:type="dxa"/>
              <w:right w:w="80" w:type="dxa"/>
            </w:tcMar>
            <w:vAlign w:val="center"/>
          </w:tcPr>
          <w:p w14:paraId="0F4FEB0D" w14:textId="77777777" w:rsidR="00B54010" w:rsidRDefault="00000000">
            <w:pPr>
              <w:spacing w:after="40"/>
            </w:pPr>
            <w:r>
              <w:rPr>
                <w:b/>
                <w:color w:val="0F3D5E"/>
              </w:rPr>
              <w:t>Year 4</w:t>
            </w:r>
          </w:p>
        </w:tc>
        <w:tc>
          <w:tcPr>
            <w:tcW w:w="1260" w:type="dxa"/>
            <w:shd w:val="clear" w:color="auto" w:fill="F2F4F7"/>
            <w:tcMar>
              <w:top w:w="60" w:type="dxa"/>
              <w:left w:w="80" w:type="dxa"/>
              <w:bottom w:w="60" w:type="dxa"/>
              <w:right w:w="80" w:type="dxa"/>
            </w:tcMar>
            <w:vAlign w:val="center"/>
          </w:tcPr>
          <w:p w14:paraId="07F90A39" w14:textId="77777777" w:rsidR="00B54010" w:rsidRDefault="00000000">
            <w:pPr>
              <w:spacing w:after="40"/>
            </w:pPr>
            <w:r>
              <w:rPr>
                <w:b/>
                <w:color w:val="0F3D5E"/>
              </w:rPr>
              <w:t>Year 5</w:t>
            </w:r>
          </w:p>
        </w:tc>
      </w:tr>
      <w:tr w:rsidR="00B54010" w14:paraId="4F6E212A" w14:textId="77777777">
        <w:trPr>
          <w:jc w:val="center"/>
        </w:trPr>
        <w:tc>
          <w:tcPr>
            <w:tcW w:w="1260" w:type="dxa"/>
            <w:tcMar>
              <w:top w:w="60" w:type="dxa"/>
              <w:left w:w="80" w:type="dxa"/>
              <w:bottom w:w="60" w:type="dxa"/>
              <w:right w:w="80" w:type="dxa"/>
            </w:tcMar>
            <w:vAlign w:val="center"/>
          </w:tcPr>
          <w:p w14:paraId="2DAAFF98" w14:textId="77777777" w:rsidR="00B54010" w:rsidRDefault="00000000">
            <w:pPr>
              <w:spacing w:after="40"/>
            </w:pPr>
            <w:r>
              <w:t>Employee engagement score</w:t>
            </w:r>
          </w:p>
        </w:tc>
        <w:tc>
          <w:tcPr>
            <w:tcW w:w="1260" w:type="dxa"/>
            <w:tcMar>
              <w:top w:w="60" w:type="dxa"/>
              <w:left w:w="80" w:type="dxa"/>
              <w:bottom w:w="60" w:type="dxa"/>
              <w:right w:w="80" w:type="dxa"/>
            </w:tcMar>
            <w:vAlign w:val="center"/>
          </w:tcPr>
          <w:p w14:paraId="141C2B2F" w14:textId="77777777" w:rsidR="00B54010" w:rsidRDefault="00000000">
            <w:pPr>
              <w:spacing w:after="40"/>
            </w:pPr>
            <w:r>
              <w:t>Score</w:t>
            </w:r>
          </w:p>
        </w:tc>
        <w:tc>
          <w:tcPr>
            <w:tcW w:w="1260" w:type="dxa"/>
            <w:tcMar>
              <w:top w:w="60" w:type="dxa"/>
              <w:left w:w="80" w:type="dxa"/>
              <w:bottom w:w="60" w:type="dxa"/>
              <w:right w:w="80" w:type="dxa"/>
            </w:tcMar>
            <w:vAlign w:val="center"/>
          </w:tcPr>
          <w:p w14:paraId="17B1700F" w14:textId="77777777" w:rsidR="00B54010" w:rsidRDefault="00000000">
            <w:pPr>
              <w:spacing w:after="40"/>
            </w:pPr>
            <w:r>
              <w:t>72</w:t>
            </w:r>
          </w:p>
        </w:tc>
        <w:tc>
          <w:tcPr>
            <w:tcW w:w="1260" w:type="dxa"/>
            <w:tcMar>
              <w:top w:w="60" w:type="dxa"/>
              <w:left w:w="80" w:type="dxa"/>
              <w:bottom w:w="60" w:type="dxa"/>
              <w:right w:w="80" w:type="dxa"/>
            </w:tcMar>
            <w:vAlign w:val="center"/>
          </w:tcPr>
          <w:p w14:paraId="0D24BBF4" w14:textId="77777777" w:rsidR="00B54010" w:rsidRDefault="00000000">
            <w:pPr>
              <w:spacing w:after="40"/>
            </w:pPr>
            <w:r>
              <w:t>72</w:t>
            </w:r>
          </w:p>
        </w:tc>
        <w:tc>
          <w:tcPr>
            <w:tcW w:w="1260" w:type="dxa"/>
            <w:tcMar>
              <w:top w:w="60" w:type="dxa"/>
              <w:left w:w="80" w:type="dxa"/>
              <w:bottom w:w="60" w:type="dxa"/>
              <w:right w:w="80" w:type="dxa"/>
            </w:tcMar>
            <w:vAlign w:val="center"/>
          </w:tcPr>
          <w:p w14:paraId="554B4493" w14:textId="77777777" w:rsidR="00B54010" w:rsidRDefault="00000000">
            <w:pPr>
              <w:spacing w:after="40"/>
            </w:pPr>
            <w:r>
              <w:t>74</w:t>
            </w:r>
          </w:p>
        </w:tc>
        <w:tc>
          <w:tcPr>
            <w:tcW w:w="1260" w:type="dxa"/>
            <w:tcMar>
              <w:top w:w="60" w:type="dxa"/>
              <w:left w:w="80" w:type="dxa"/>
              <w:bottom w:w="60" w:type="dxa"/>
              <w:right w:w="80" w:type="dxa"/>
            </w:tcMar>
            <w:vAlign w:val="center"/>
          </w:tcPr>
          <w:p w14:paraId="43929970" w14:textId="77777777" w:rsidR="00B54010" w:rsidRDefault="00000000">
            <w:pPr>
              <w:spacing w:after="40"/>
            </w:pPr>
            <w:r>
              <w:t>76</w:t>
            </w:r>
          </w:p>
        </w:tc>
        <w:tc>
          <w:tcPr>
            <w:tcW w:w="1260" w:type="dxa"/>
            <w:tcMar>
              <w:top w:w="60" w:type="dxa"/>
              <w:left w:w="80" w:type="dxa"/>
              <w:bottom w:w="60" w:type="dxa"/>
              <w:right w:w="80" w:type="dxa"/>
            </w:tcMar>
            <w:vAlign w:val="center"/>
          </w:tcPr>
          <w:p w14:paraId="6A1535F3" w14:textId="77777777" w:rsidR="00B54010" w:rsidRDefault="00000000">
            <w:pPr>
              <w:spacing w:after="40"/>
            </w:pPr>
            <w:r>
              <w:t>78</w:t>
            </w:r>
          </w:p>
        </w:tc>
        <w:tc>
          <w:tcPr>
            <w:tcW w:w="1260" w:type="dxa"/>
            <w:tcMar>
              <w:top w:w="60" w:type="dxa"/>
              <w:left w:w="80" w:type="dxa"/>
              <w:bottom w:w="60" w:type="dxa"/>
              <w:right w:w="80" w:type="dxa"/>
            </w:tcMar>
            <w:vAlign w:val="center"/>
          </w:tcPr>
          <w:p w14:paraId="4AC3AA6E" w14:textId="77777777" w:rsidR="00B54010" w:rsidRDefault="00000000">
            <w:pPr>
              <w:spacing w:after="40"/>
            </w:pPr>
            <w:r>
              <w:t>79</w:t>
            </w:r>
          </w:p>
        </w:tc>
      </w:tr>
      <w:tr w:rsidR="00B54010" w14:paraId="5BE38333" w14:textId="77777777">
        <w:trPr>
          <w:jc w:val="center"/>
        </w:trPr>
        <w:tc>
          <w:tcPr>
            <w:tcW w:w="1260" w:type="dxa"/>
            <w:tcMar>
              <w:top w:w="60" w:type="dxa"/>
              <w:left w:w="80" w:type="dxa"/>
              <w:bottom w:w="60" w:type="dxa"/>
              <w:right w:w="80" w:type="dxa"/>
            </w:tcMar>
            <w:vAlign w:val="center"/>
          </w:tcPr>
          <w:p w14:paraId="4EFB34FA" w14:textId="77777777" w:rsidR="00B54010" w:rsidRDefault="00000000">
            <w:pPr>
              <w:spacing w:after="40"/>
            </w:pPr>
            <w:r>
              <w:t>Annual training hours per employee</w:t>
            </w:r>
          </w:p>
        </w:tc>
        <w:tc>
          <w:tcPr>
            <w:tcW w:w="1260" w:type="dxa"/>
            <w:tcMar>
              <w:top w:w="60" w:type="dxa"/>
              <w:left w:w="80" w:type="dxa"/>
              <w:bottom w:w="60" w:type="dxa"/>
              <w:right w:w="80" w:type="dxa"/>
            </w:tcMar>
            <w:vAlign w:val="center"/>
          </w:tcPr>
          <w:p w14:paraId="162C4A2B" w14:textId="77777777" w:rsidR="00B54010" w:rsidRDefault="00000000">
            <w:pPr>
              <w:spacing w:after="40"/>
            </w:pPr>
            <w:r>
              <w:t>Hours</w:t>
            </w:r>
          </w:p>
        </w:tc>
        <w:tc>
          <w:tcPr>
            <w:tcW w:w="1260" w:type="dxa"/>
            <w:tcMar>
              <w:top w:w="60" w:type="dxa"/>
              <w:left w:w="80" w:type="dxa"/>
              <w:bottom w:w="60" w:type="dxa"/>
              <w:right w:w="80" w:type="dxa"/>
            </w:tcMar>
            <w:vAlign w:val="center"/>
          </w:tcPr>
          <w:p w14:paraId="3C2603F3" w14:textId="77777777" w:rsidR="00B54010" w:rsidRDefault="00000000">
            <w:pPr>
              <w:spacing w:after="40"/>
            </w:pPr>
            <w:r>
              <w:t>18</w:t>
            </w:r>
          </w:p>
        </w:tc>
        <w:tc>
          <w:tcPr>
            <w:tcW w:w="1260" w:type="dxa"/>
            <w:tcMar>
              <w:top w:w="60" w:type="dxa"/>
              <w:left w:w="80" w:type="dxa"/>
              <w:bottom w:w="60" w:type="dxa"/>
              <w:right w:w="80" w:type="dxa"/>
            </w:tcMar>
            <w:vAlign w:val="center"/>
          </w:tcPr>
          <w:p w14:paraId="19726130" w14:textId="77777777" w:rsidR="00B54010" w:rsidRDefault="00000000">
            <w:pPr>
              <w:spacing w:after="40"/>
            </w:pPr>
            <w:r>
              <w:t>18</w:t>
            </w:r>
          </w:p>
        </w:tc>
        <w:tc>
          <w:tcPr>
            <w:tcW w:w="1260" w:type="dxa"/>
            <w:tcMar>
              <w:top w:w="60" w:type="dxa"/>
              <w:left w:w="80" w:type="dxa"/>
              <w:bottom w:w="60" w:type="dxa"/>
              <w:right w:w="80" w:type="dxa"/>
            </w:tcMar>
            <w:vAlign w:val="center"/>
          </w:tcPr>
          <w:p w14:paraId="54073518" w14:textId="77777777" w:rsidR="00B54010" w:rsidRDefault="00000000">
            <w:pPr>
              <w:spacing w:after="40"/>
            </w:pPr>
            <w:r>
              <w:t>20</w:t>
            </w:r>
          </w:p>
        </w:tc>
        <w:tc>
          <w:tcPr>
            <w:tcW w:w="1260" w:type="dxa"/>
            <w:tcMar>
              <w:top w:w="60" w:type="dxa"/>
              <w:left w:w="80" w:type="dxa"/>
              <w:bottom w:w="60" w:type="dxa"/>
              <w:right w:w="80" w:type="dxa"/>
            </w:tcMar>
            <w:vAlign w:val="center"/>
          </w:tcPr>
          <w:p w14:paraId="338CBE93" w14:textId="77777777" w:rsidR="00B54010" w:rsidRDefault="00000000">
            <w:pPr>
              <w:spacing w:after="40"/>
            </w:pPr>
            <w:r>
              <w:t>22</w:t>
            </w:r>
          </w:p>
        </w:tc>
        <w:tc>
          <w:tcPr>
            <w:tcW w:w="1260" w:type="dxa"/>
            <w:tcMar>
              <w:top w:w="60" w:type="dxa"/>
              <w:left w:w="80" w:type="dxa"/>
              <w:bottom w:w="60" w:type="dxa"/>
              <w:right w:w="80" w:type="dxa"/>
            </w:tcMar>
            <w:vAlign w:val="center"/>
          </w:tcPr>
          <w:p w14:paraId="3977D39C" w14:textId="77777777" w:rsidR="00B54010" w:rsidRDefault="00000000">
            <w:pPr>
              <w:spacing w:after="40"/>
            </w:pPr>
            <w:r>
              <w:t>24</w:t>
            </w:r>
          </w:p>
        </w:tc>
        <w:tc>
          <w:tcPr>
            <w:tcW w:w="1260" w:type="dxa"/>
            <w:tcMar>
              <w:top w:w="60" w:type="dxa"/>
              <w:left w:w="80" w:type="dxa"/>
              <w:bottom w:w="60" w:type="dxa"/>
              <w:right w:w="80" w:type="dxa"/>
            </w:tcMar>
            <w:vAlign w:val="center"/>
          </w:tcPr>
          <w:p w14:paraId="44FDE914" w14:textId="77777777" w:rsidR="00B54010" w:rsidRDefault="00000000">
            <w:pPr>
              <w:spacing w:after="40"/>
            </w:pPr>
            <w:r>
              <w:t>24</w:t>
            </w:r>
          </w:p>
        </w:tc>
      </w:tr>
      <w:tr w:rsidR="00B54010" w14:paraId="2E7F178F" w14:textId="77777777">
        <w:trPr>
          <w:jc w:val="center"/>
        </w:trPr>
        <w:tc>
          <w:tcPr>
            <w:tcW w:w="1260" w:type="dxa"/>
            <w:tcMar>
              <w:top w:w="60" w:type="dxa"/>
              <w:left w:w="80" w:type="dxa"/>
              <w:bottom w:w="60" w:type="dxa"/>
              <w:right w:w="80" w:type="dxa"/>
            </w:tcMar>
            <w:vAlign w:val="center"/>
          </w:tcPr>
          <w:p w14:paraId="422D1AB0" w14:textId="77777777" w:rsidR="00B54010" w:rsidRDefault="00000000">
            <w:pPr>
              <w:spacing w:after="40"/>
            </w:pPr>
            <w:r>
              <w:t>Customer service first-contact resolution</w:t>
            </w:r>
          </w:p>
        </w:tc>
        <w:tc>
          <w:tcPr>
            <w:tcW w:w="1260" w:type="dxa"/>
            <w:tcMar>
              <w:top w:w="60" w:type="dxa"/>
              <w:left w:w="80" w:type="dxa"/>
              <w:bottom w:w="60" w:type="dxa"/>
              <w:right w:w="80" w:type="dxa"/>
            </w:tcMar>
            <w:vAlign w:val="center"/>
          </w:tcPr>
          <w:p w14:paraId="57659FA3" w14:textId="77777777" w:rsidR="00B54010" w:rsidRDefault="00000000">
            <w:pPr>
              <w:spacing w:after="40"/>
            </w:pPr>
            <w:r>
              <w:t>%</w:t>
            </w:r>
          </w:p>
        </w:tc>
        <w:tc>
          <w:tcPr>
            <w:tcW w:w="1260" w:type="dxa"/>
            <w:tcMar>
              <w:top w:w="60" w:type="dxa"/>
              <w:left w:w="80" w:type="dxa"/>
              <w:bottom w:w="60" w:type="dxa"/>
              <w:right w:w="80" w:type="dxa"/>
            </w:tcMar>
            <w:vAlign w:val="center"/>
          </w:tcPr>
          <w:p w14:paraId="70AA17EA" w14:textId="77777777" w:rsidR="00B54010" w:rsidRDefault="00000000">
            <w:pPr>
              <w:spacing w:after="40"/>
            </w:pPr>
            <w:r>
              <w:t>64%</w:t>
            </w:r>
          </w:p>
        </w:tc>
        <w:tc>
          <w:tcPr>
            <w:tcW w:w="1260" w:type="dxa"/>
            <w:tcMar>
              <w:top w:w="60" w:type="dxa"/>
              <w:left w:w="80" w:type="dxa"/>
              <w:bottom w:w="60" w:type="dxa"/>
              <w:right w:w="80" w:type="dxa"/>
            </w:tcMar>
            <w:vAlign w:val="center"/>
          </w:tcPr>
          <w:p w14:paraId="486454D5" w14:textId="77777777" w:rsidR="00B54010" w:rsidRDefault="00000000">
            <w:pPr>
              <w:spacing w:after="40"/>
            </w:pPr>
            <w:r>
              <w:t>64%</w:t>
            </w:r>
          </w:p>
        </w:tc>
        <w:tc>
          <w:tcPr>
            <w:tcW w:w="1260" w:type="dxa"/>
            <w:tcMar>
              <w:top w:w="60" w:type="dxa"/>
              <w:left w:w="80" w:type="dxa"/>
              <w:bottom w:w="60" w:type="dxa"/>
              <w:right w:w="80" w:type="dxa"/>
            </w:tcMar>
            <w:vAlign w:val="center"/>
          </w:tcPr>
          <w:p w14:paraId="4C174DB7" w14:textId="77777777" w:rsidR="00B54010" w:rsidRDefault="00000000">
            <w:pPr>
              <w:spacing w:after="40"/>
            </w:pPr>
            <w:r>
              <w:t>68%</w:t>
            </w:r>
          </w:p>
        </w:tc>
        <w:tc>
          <w:tcPr>
            <w:tcW w:w="1260" w:type="dxa"/>
            <w:tcMar>
              <w:top w:w="60" w:type="dxa"/>
              <w:left w:w="80" w:type="dxa"/>
              <w:bottom w:w="60" w:type="dxa"/>
              <w:right w:w="80" w:type="dxa"/>
            </w:tcMar>
            <w:vAlign w:val="center"/>
          </w:tcPr>
          <w:p w14:paraId="350D3342" w14:textId="77777777" w:rsidR="00B54010" w:rsidRDefault="00000000">
            <w:pPr>
              <w:spacing w:after="40"/>
            </w:pPr>
            <w:r>
              <w:t>72%</w:t>
            </w:r>
          </w:p>
        </w:tc>
        <w:tc>
          <w:tcPr>
            <w:tcW w:w="1260" w:type="dxa"/>
            <w:tcMar>
              <w:top w:w="60" w:type="dxa"/>
              <w:left w:w="80" w:type="dxa"/>
              <w:bottom w:w="60" w:type="dxa"/>
              <w:right w:w="80" w:type="dxa"/>
            </w:tcMar>
            <w:vAlign w:val="center"/>
          </w:tcPr>
          <w:p w14:paraId="56743348" w14:textId="77777777" w:rsidR="00B54010" w:rsidRDefault="00000000">
            <w:pPr>
              <w:spacing w:after="40"/>
            </w:pPr>
            <w:r>
              <w:t>75%</w:t>
            </w:r>
          </w:p>
        </w:tc>
        <w:tc>
          <w:tcPr>
            <w:tcW w:w="1260" w:type="dxa"/>
            <w:tcMar>
              <w:top w:w="60" w:type="dxa"/>
              <w:left w:w="80" w:type="dxa"/>
              <w:bottom w:w="60" w:type="dxa"/>
              <w:right w:w="80" w:type="dxa"/>
            </w:tcMar>
            <w:vAlign w:val="center"/>
          </w:tcPr>
          <w:p w14:paraId="42E035DC" w14:textId="77777777" w:rsidR="00B54010" w:rsidRDefault="00000000">
            <w:pPr>
              <w:spacing w:after="40"/>
            </w:pPr>
            <w:r>
              <w:t>78%</w:t>
            </w:r>
          </w:p>
        </w:tc>
      </w:tr>
      <w:tr w:rsidR="00B54010" w14:paraId="1E833BB0" w14:textId="77777777">
        <w:trPr>
          <w:jc w:val="center"/>
        </w:trPr>
        <w:tc>
          <w:tcPr>
            <w:tcW w:w="1260" w:type="dxa"/>
            <w:tcMar>
              <w:top w:w="60" w:type="dxa"/>
              <w:left w:w="80" w:type="dxa"/>
              <w:bottom w:w="60" w:type="dxa"/>
              <w:right w:w="80" w:type="dxa"/>
            </w:tcMar>
            <w:vAlign w:val="center"/>
          </w:tcPr>
          <w:p w14:paraId="5CB78C3C" w14:textId="77777777" w:rsidR="00B54010" w:rsidRDefault="00000000">
            <w:pPr>
              <w:spacing w:after="40"/>
            </w:pPr>
            <w:r>
              <w:t>IT system uptime</w:t>
            </w:r>
          </w:p>
        </w:tc>
        <w:tc>
          <w:tcPr>
            <w:tcW w:w="1260" w:type="dxa"/>
            <w:tcMar>
              <w:top w:w="60" w:type="dxa"/>
              <w:left w:w="80" w:type="dxa"/>
              <w:bottom w:w="60" w:type="dxa"/>
              <w:right w:w="80" w:type="dxa"/>
            </w:tcMar>
            <w:vAlign w:val="center"/>
          </w:tcPr>
          <w:p w14:paraId="088BB7FC" w14:textId="77777777" w:rsidR="00B54010" w:rsidRDefault="00000000">
            <w:pPr>
              <w:spacing w:after="40"/>
            </w:pPr>
            <w:r>
              <w:t>%</w:t>
            </w:r>
          </w:p>
        </w:tc>
        <w:tc>
          <w:tcPr>
            <w:tcW w:w="1260" w:type="dxa"/>
            <w:tcMar>
              <w:top w:w="60" w:type="dxa"/>
              <w:left w:w="80" w:type="dxa"/>
              <w:bottom w:w="60" w:type="dxa"/>
              <w:right w:w="80" w:type="dxa"/>
            </w:tcMar>
            <w:vAlign w:val="center"/>
          </w:tcPr>
          <w:p w14:paraId="731DFE62" w14:textId="77777777" w:rsidR="00B54010" w:rsidRDefault="00000000">
            <w:pPr>
              <w:spacing w:after="40"/>
            </w:pPr>
            <w:r>
              <w:t>99.2%</w:t>
            </w:r>
          </w:p>
        </w:tc>
        <w:tc>
          <w:tcPr>
            <w:tcW w:w="1260" w:type="dxa"/>
            <w:tcMar>
              <w:top w:w="60" w:type="dxa"/>
              <w:left w:w="80" w:type="dxa"/>
              <w:bottom w:w="60" w:type="dxa"/>
              <w:right w:w="80" w:type="dxa"/>
            </w:tcMar>
            <w:vAlign w:val="center"/>
          </w:tcPr>
          <w:p w14:paraId="60B4EC83" w14:textId="77777777" w:rsidR="00B54010" w:rsidRDefault="00000000">
            <w:pPr>
              <w:spacing w:after="40"/>
            </w:pPr>
            <w:r>
              <w:t>99.2%</w:t>
            </w:r>
          </w:p>
        </w:tc>
        <w:tc>
          <w:tcPr>
            <w:tcW w:w="1260" w:type="dxa"/>
            <w:tcMar>
              <w:top w:w="60" w:type="dxa"/>
              <w:left w:w="80" w:type="dxa"/>
              <w:bottom w:w="60" w:type="dxa"/>
              <w:right w:w="80" w:type="dxa"/>
            </w:tcMar>
            <w:vAlign w:val="center"/>
          </w:tcPr>
          <w:p w14:paraId="17E2419F" w14:textId="77777777" w:rsidR="00B54010" w:rsidRDefault="00000000">
            <w:pPr>
              <w:spacing w:after="40"/>
            </w:pPr>
            <w:r>
              <w:t>99.3%</w:t>
            </w:r>
          </w:p>
        </w:tc>
        <w:tc>
          <w:tcPr>
            <w:tcW w:w="1260" w:type="dxa"/>
            <w:tcMar>
              <w:top w:w="60" w:type="dxa"/>
              <w:left w:w="80" w:type="dxa"/>
              <w:bottom w:w="60" w:type="dxa"/>
              <w:right w:w="80" w:type="dxa"/>
            </w:tcMar>
            <w:vAlign w:val="center"/>
          </w:tcPr>
          <w:p w14:paraId="5DFC370B" w14:textId="77777777" w:rsidR="00B54010" w:rsidRDefault="00000000">
            <w:pPr>
              <w:spacing w:after="40"/>
            </w:pPr>
            <w:r>
              <w:t>99.4%</w:t>
            </w:r>
          </w:p>
        </w:tc>
        <w:tc>
          <w:tcPr>
            <w:tcW w:w="1260" w:type="dxa"/>
            <w:tcMar>
              <w:top w:w="60" w:type="dxa"/>
              <w:left w:w="80" w:type="dxa"/>
              <w:bottom w:w="60" w:type="dxa"/>
              <w:right w:w="80" w:type="dxa"/>
            </w:tcMar>
            <w:vAlign w:val="center"/>
          </w:tcPr>
          <w:p w14:paraId="2FD8895F" w14:textId="77777777" w:rsidR="00B54010" w:rsidRDefault="00000000">
            <w:pPr>
              <w:spacing w:after="40"/>
            </w:pPr>
            <w:r>
              <w:t>99.5%</w:t>
            </w:r>
          </w:p>
        </w:tc>
        <w:tc>
          <w:tcPr>
            <w:tcW w:w="1260" w:type="dxa"/>
            <w:tcMar>
              <w:top w:w="60" w:type="dxa"/>
              <w:left w:w="80" w:type="dxa"/>
              <w:bottom w:w="60" w:type="dxa"/>
              <w:right w:w="80" w:type="dxa"/>
            </w:tcMar>
            <w:vAlign w:val="center"/>
          </w:tcPr>
          <w:p w14:paraId="211ADC54" w14:textId="77777777" w:rsidR="00B54010" w:rsidRDefault="00000000">
            <w:pPr>
              <w:spacing w:after="40"/>
            </w:pPr>
            <w:r>
              <w:t>99.5%</w:t>
            </w:r>
          </w:p>
        </w:tc>
      </w:tr>
      <w:tr w:rsidR="00B54010" w14:paraId="7FE935D4" w14:textId="77777777">
        <w:trPr>
          <w:jc w:val="center"/>
        </w:trPr>
        <w:tc>
          <w:tcPr>
            <w:tcW w:w="1260" w:type="dxa"/>
            <w:tcMar>
              <w:top w:w="60" w:type="dxa"/>
              <w:left w:w="80" w:type="dxa"/>
              <w:bottom w:w="60" w:type="dxa"/>
              <w:right w:w="80" w:type="dxa"/>
            </w:tcMar>
            <w:vAlign w:val="center"/>
          </w:tcPr>
          <w:p w14:paraId="2B95991E" w14:textId="77777777" w:rsidR="00B54010" w:rsidRDefault="00000000">
            <w:pPr>
              <w:spacing w:after="40"/>
            </w:pPr>
            <w:r>
              <w:t>Open data dashboard updates</w:t>
            </w:r>
          </w:p>
        </w:tc>
        <w:tc>
          <w:tcPr>
            <w:tcW w:w="1260" w:type="dxa"/>
            <w:tcMar>
              <w:top w:w="60" w:type="dxa"/>
              <w:left w:w="80" w:type="dxa"/>
              <w:bottom w:w="60" w:type="dxa"/>
              <w:right w:w="80" w:type="dxa"/>
            </w:tcMar>
            <w:vAlign w:val="center"/>
          </w:tcPr>
          <w:p w14:paraId="251FE6FF" w14:textId="77777777" w:rsidR="00B54010" w:rsidRDefault="00000000">
            <w:pPr>
              <w:spacing w:after="40"/>
            </w:pPr>
            <w:r>
              <w:t>Per year</w:t>
            </w:r>
          </w:p>
        </w:tc>
        <w:tc>
          <w:tcPr>
            <w:tcW w:w="1260" w:type="dxa"/>
            <w:tcMar>
              <w:top w:w="60" w:type="dxa"/>
              <w:left w:w="80" w:type="dxa"/>
              <w:bottom w:w="60" w:type="dxa"/>
              <w:right w:w="80" w:type="dxa"/>
            </w:tcMar>
            <w:vAlign w:val="center"/>
          </w:tcPr>
          <w:p w14:paraId="53ED88F8" w14:textId="77777777" w:rsidR="00B54010" w:rsidRDefault="00000000">
            <w:pPr>
              <w:spacing w:after="40"/>
            </w:pPr>
            <w:r>
              <w:t>6</w:t>
            </w:r>
          </w:p>
        </w:tc>
        <w:tc>
          <w:tcPr>
            <w:tcW w:w="1260" w:type="dxa"/>
            <w:tcMar>
              <w:top w:w="60" w:type="dxa"/>
              <w:left w:w="80" w:type="dxa"/>
              <w:bottom w:w="60" w:type="dxa"/>
              <w:right w:w="80" w:type="dxa"/>
            </w:tcMar>
            <w:vAlign w:val="center"/>
          </w:tcPr>
          <w:p w14:paraId="5AAC851B" w14:textId="77777777" w:rsidR="00B54010" w:rsidRDefault="00000000">
            <w:pPr>
              <w:spacing w:after="40"/>
            </w:pPr>
            <w:r>
              <w:t>6</w:t>
            </w:r>
          </w:p>
        </w:tc>
        <w:tc>
          <w:tcPr>
            <w:tcW w:w="1260" w:type="dxa"/>
            <w:tcMar>
              <w:top w:w="60" w:type="dxa"/>
              <w:left w:w="80" w:type="dxa"/>
              <w:bottom w:w="60" w:type="dxa"/>
              <w:right w:w="80" w:type="dxa"/>
            </w:tcMar>
            <w:vAlign w:val="center"/>
          </w:tcPr>
          <w:p w14:paraId="277B560B" w14:textId="77777777" w:rsidR="00B54010" w:rsidRDefault="00000000">
            <w:pPr>
              <w:spacing w:after="40"/>
            </w:pPr>
            <w:r>
              <w:t>8</w:t>
            </w:r>
          </w:p>
        </w:tc>
        <w:tc>
          <w:tcPr>
            <w:tcW w:w="1260" w:type="dxa"/>
            <w:tcMar>
              <w:top w:w="60" w:type="dxa"/>
              <w:left w:w="80" w:type="dxa"/>
              <w:bottom w:w="60" w:type="dxa"/>
              <w:right w:w="80" w:type="dxa"/>
            </w:tcMar>
            <w:vAlign w:val="center"/>
          </w:tcPr>
          <w:p w14:paraId="41A0B9CA" w14:textId="77777777" w:rsidR="00B54010" w:rsidRDefault="00000000">
            <w:pPr>
              <w:spacing w:after="40"/>
            </w:pPr>
            <w:r>
              <w:t>10</w:t>
            </w:r>
          </w:p>
        </w:tc>
        <w:tc>
          <w:tcPr>
            <w:tcW w:w="1260" w:type="dxa"/>
            <w:tcMar>
              <w:top w:w="60" w:type="dxa"/>
              <w:left w:w="80" w:type="dxa"/>
              <w:bottom w:w="60" w:type="dxa"/>
              <w:right w:w="80" w:type="dxa"/>
            </w:tcMar>
            <w:vAlign w:val="center"/>
          </w:tcPr>
          <w:p w14:paraId="4E045366" w14:textId="77777777" w:rsidR="00B54010" w:rsidRDefault="00000000">
            <w:pPr>
              <w:spacing w:after="40"/>
            </w:pPr>
            <w:r>
              <w:t>12</w:t>
            </w:r>
          </w:p>
        </w:tc>
        <w:tc>
          <w:tcPr>
            <w:tcW w:w="1260" w:type="dxa"/>
            <w:tcMar>
              <w:top w:w="60" w:type="dxa"/>
              <w:left w:w="80" w:type="dxa"/>
              <w:bottom w:w="60" w:type="dxa"/>
              <w:right w:w="80" w:type="dxa"/>
            </w:tcMar>
            <w:vAlign w:val="center"/>
          </w:tcPr>
          <w:p w14:paraId="170041CE" w14:textId="77777777" w:rsidR="00B54010" w:rsidRDefault="00000000">
            <w:pPr>
              <w:spacing w:after="40"/>
            </w:pPr>
            <w:r>
              <w:t>12</w:t>
            </w:r>
          </w:p>
        </w:tc>
      </w:tr>
    </w:tbl>
    <w:p w14:paraId="53DE9DA5" w14:textId="77777777" w:rsidR="00F2724A" w:rsidRDefault="00F2724A" w:rsidP="00F2724A"/>
    <w:p w14:paraId="4276BF40" w14:textId="167CFC10" w:rsidR="00B54010" w:rsidRDefault="00000000" w:rsidP="00F2724A">
      <w:r>
        <w:rPr>
          <w:b/>
          <w:color w:val="0F3D5E"/>
          <w:sz w:val="32"/>
        </w:rPr>
        <w:t>Implementation Dashboard (Mock – One Page)</w:t>
      </w:r>
    </w:p>
    <w:tbl>
      <w:tblPr>
        <w:tblStyle w:val="TableGrid"/>
        <w:tblW w:w="0" w:type="auto"/>
        <w:jc w:val="center"/>
        <w:tblLayout w:type="fixed"/>
        <w:tblLook w:val="04A0" w:firstRow="1" w:lastRow="0" w:firstColumn="1" w:lastColumn="0" w:noHBand="0" w:noVBand="1"/>
      </w:tblPr>
      <w:tblGrid>
        <w:gridCol w:w="3024"/>
        <w:gridCol w:w="3528"/>
        <w:gridCol w:w="3528"/>
      </w:tblGrid>
      <w:tr w:rsidR="00B54010" w14:paraId="4F47CBDD" w14:textId="77777777">
        <w:trPr>
          <w:tblHeader/>
          <w:jc w:val="center"/>
        </w:trPr>
        <w:tc>
          <w:tcPr>
            <w:tcW w:w="3024" w:type="dxa"/>
            <w:shd w:val="clear" w:color="auto" w:fill="F2F4F7"/>
            <w:tcMar>
              <w:top w:w="60" w:type="dxa"/>
              <w:left w:w="80" w:type="dxa"/>
              <w:bottom w:w="60" w:type="dxa"/>
              <w:right w:w="80" w:type="dxa"/>
            </w:tcMar>
            <w:vAlign w:val="center"/>
          </w:tcPr>
          <w:p w14:paraId="6093C9AC" w14:textId="77777777" w:rsidR="00B54010" w:rsidRDefault="00000000">
            <w:pPr>
              <w:spacing w:after="40"/>
            </w:pPr>
            <w:r>
              <w:rPr>
                <w:b/>
                <w:color w:val="0F3D5E"/>
              </w:rPr>
              <w:t>Area</w:t>
            </w:r>
          </w:p>
        </w:tc>
        <w:tc>
          <w:tcPr>
            <w:tcW w:w="3528" w:type="dxa"/>
            <w:shd w:val="clear" w:color="auto" w:fill="F2F4F7"/>
            <w:tcMar>
              <w:top w:w="60" w:type="dxa"/>
              <w:left w:w="80" w:type="dxa"/>
              <w:bottom w:w="60" w:type="dxa"/>
              <w:right w:w="80" w:type="dxa"/>
            </w:tcMar>
            <w:vAlign w:val="center"/>
          </w:tcPr>
          <w:p w14:paraId="20ACBA01" w14:textId="77777777" w:rsidR="00B54010" w:rsidRDefault="00000000">
            <w:pPr>
              <w:spacing w:after="40"/>
            </w:pPr>
            <w:r>
              <w:rPr>
                <w:b/>
                <w:color w:val="0F3D5E"/>
              </w:rPr>
              <w:t>What We Track</w:t>
            </w:r>
          </w:p>
        </w:tc>
        <w:tc>
          <w:tcPr>
            <w:tcW w:w="3528" w:type="dxa"/>
            <w:shd w:val="clear" w:color="auto" w:fill="F2F4F7"/>
            <w:tcMar>
              <w:top w:w="60" w:type="dxa"/>
              <w:left w:w="80" w:type="dxa"/>
              <w:bottom w:w="60" w:type="dxa"/>
              <w:right w:w="80" w:type="dxa"/>
            </w:tcMar>
            <w:vAlign w:val="center"/>
          </w:tcPr>
          <w:p w14:paraId="1D688F22" w14:textId="77777777" w:rsidR="00B54010" w:rsidRDefault="00000000">
            <w:pPr>
              <w:spacing w:after="40"/>
            </w:pPr>
            <w:r>
              <w:rPr>
                <w:b/>
                <w:color w:val="0F3D5E"/>
              </w:rPr>
              <w:t>Reporting</w:t>
            </w:r>
          </w:p>
        </w:tc>
      </w:tr>
      <w:tr w:rsidR="00B54010" w14:paraId="5D80C7FB" w14:textId="77777777">
        <w:trPr>
          <w:jc w:val="center"/>
        </w:trPr>
        <w:tc>
          <w:tcPr>
            <w:tcW w:w="3024" w:type="dxa"/>
            <w:tcMar>
              <w:top w:w="60" w:type="dxa"/>
              <w:left w:w="80" w:type="dxa"/>
              <w:bottom w:w="60" w:type="dxa"/>
              <w:right w:w="80" w:type="dxa"/>
            </w:tcMar>
            <w:vAlign w:val="center"/>
          </w:tcPr>
          <w:p w14:paraId="1064C630" w14:textId="77777777" w:rsidR="00B54010" w:rsidRDefault="00000000">
            <w:pPr>
              <w:spacing w:after="40"/>
            </w:pPr>
            <w:r>
              <w:t>Budget</w:t>
            </w:r>
          </w:p>
        </w:tc>
        <w:tc>
          <w:tcPr>
            <w:tcW w:w="3528" w:type="dxa"/>
            <w:tcMar>
              <w:top w:w="60" w:type="dxa"/>
              <w:left w:w="80" w:type="dxa"/>
              <w:bottom w:w="60" w:type="dxa"/>
              <w:right w:w="80" w:type="dxa"/>
            </w:tcMar>
            <w:vAlign w:val="center"/>
          </w:tcPr>
          <w:p w14:paraId="0513DE4E" w14:textId="77777777" w:rsidR="00B54010" w:rsidRDefault="00000000">
            <w:pPr>
              <w:spacing w:after="40"/>
            </w:pPr>
            <w:r>
              <w:t>Forecast vs. actual; reserve status; revenue volatility</w:t>
            </w:r>
          </w:p>
        </w:tc>
        <w:tc>
          <w:tcPr>
            <w:tcW w:w="3528" w:type="dxa"/>
            <w:tcMar>
              <w:top w:w="60" w:type="dxa"/>
              <w:left w:w="80" w:type="dxa"/>
              <w:bottom w:w="60" w:type="dxa"/>
              <w:right w:w="80" w:type="dxa"/>
            </w:tcMar>
            <w:vAlign w:val="center"/>
          </w:tcPr>
          <w:p w14:paraId="66441905" w14:textId="77777777" w:rsidR="00B54010" w:rsidRDefault="00000000">
            <w:pPr>
              <w:spacing w:after="40"/>
            </w:pPr>
            <w:r>
              <w:t>Quarterly</w:t>
            </w:r>
          </w:p>
        </w:tc>
      </w:tr>
      <w:tr w:rsidR="00B54010" w14:paraId="6604D8B9" w14:textId="77777777">
        <w:trPr>
          <w:jc w:val="center"/>
        </w:trPr>
        <w:tc>
          <w:tcPr>
            <w:tcW w:w="3024" w:type="dxa"/>
            <w:tcMar>
              <w:top w:w="60" w:type="dxa"/>
              <w:left w:w="80" w:type="dxa"/>
              <w:bottom w:w="60" w:type="dxa"/>
              <w:right w:w="80" w:type="dxa"/>
            </w:tcMar>
            <w:vAlign w:val="center"/>
          </w:tcPr>
          <w:p w14:paraId="3084C8FE" w14:textId="77777777" w:rsidR="00B54010" w:rsidRDefault="00000000">
            <w:pPr>
              <w:spacing w:after="40"/>
            </w:pPr>
            <w:r>
              <w:t>CIP</w:t>
            </w:r>
          </w:p>
        </w:tc>
        <w:tc>
          <w:tcPr>
            <w:tcW w:w="3528" w:type="dxa"/>
            <w:tcMar>
              <w:top w:w="60" w:type="dxa"/>
              <w:left w:w="80" w:type="dxa"/>
              <w:bottom w:w="60" w:type="dxa"/>
              <w:right w:w="80" w:type="dxa"/>
            </w:tcMar>
            <w:vAlign w:val="center"/>
          </w:tcPr>
          <w:p w14:paraId="711F85D2" w14:textId="77777777" w:rsidR="00B54010" w:rsidRDefault="00000000">
            <w:pPr>
              <w:spacing w:after="40"/>
            </w:pPr>
            <w:r>
              <w:t>Schedule, cost, funding source readiness</w:t>
            </w:r>
          </w:p>
        </w:tc>
        <w:tc>
          <w:tcPr>
            <w:tcW w:w="3528" w:type="dxa"/>
            <w:tcMar>
              <w:top w:w="60" w:type="dxa"/>
              <w:left w:w="80" w:type="dxa"/>
              <w:bottom w:w="60" w:type="dxa"/>
              <w:right w:w="80" w:type="dxa"/>
            </w:tcMar>
            <w:vAlign w:val="center"/>
          </w:tcPr>
          <w:p w14:paraId="615DC96A" w14:textId="77777777" w:rsidR="00B54010" w:rsidRDefault="00000000">
            <w:pPr>
              <w:spacing w:after="40"/>
            </w:pPr>
            <w:r>
              <w:t>Quarterly</w:t>
            </w:r>
          </w:p>
        </w:tc>
      </w:tr>
      <w:tr w:rsidR="00B54010" w14:paraId="17A7727D" w14:textId="77777777">
        <w:trPr>
          <w:jc w:val="center"/>
        </w:trPr>
        <w:tc>
          <w:tcPr>
            <w:tcW w:w="3024" w:type="dxa"/>
            <w:tcMar>
              <w:top w:w="60" w:type="dxa"/>
              <w:left w:w="80" w:type="dxa"/>
              <w:bottom w:w="60" w:type="dxa"/>
              <w:right w:w="80" w:type="dxa"/>
            </w:tcMar>
            <w:vAlign w:val="center"/>
          </w:tcPr>
          <w:p w14:paraId="62FB1CA7" w14:textId="77777777" w:rsidR="00B54010" w:rsidRDefault="00000000">
            <w:pPr>
              <w:spacing w:after="40"/>
            </w:pPr>
            <w:r>
              <w:lastRenderedPageBreak/>
              <w:t>Service KPIs</w:t>
            </w:r>
          </w:p>
        </w:tc>
        <w:tc>
          <w:tcPr>
            <w:tcW w:w="3528" w:type="dxa"/>
            <w:tcMar>
              <w:top w:w="60" w:type="dxa"/>
              <w:left w:w="80" w:type="dxa"/>
              <w:bottom w:w="60" w:type="dxa"/>
              <w:right w:w="80" w:type="dxa"/>
            </w:tcMar>
            <w:vAlign w:val="center"/>
          </w:tcPr>
          <w:p w14:paraId="56871EA3" w14:textId="77777777" w:rsidR="00B54010" w:rsidRDefault="00000000">
            <w:pPr>
              <w:spacing w:after="40"/>
            </w:pPr>
            <w:r>
              <w:t>Response times, condition indices, satisfaction measures</w:t>
            </w:r>
          </w:p>
        </w:tc>
        <w:tc>
          <w:tcPr>
            <w:tcW w:w="3528" w:type="dxa"/>
            <w:tcMar>
              <w:top w:w="60" w:type="dxa"/>
              <w:left w:w="80" w:type="dxa"/>
              <w:bottom w:w="60" w:type="dxa"/>
              <w:right w:w="80" w:type="dxa"/>
            </w:tcMar>
            <w:vAlign w:val="center"/>
          </w:tcPr>
          <w:p w14:paraId="18AF499B" w14:textId="77777777" w:rsidR="00B54010" w:rsidRDefault="00000000">
            <w:pPr>
              <w:spacing w:after="40"/>
            </w:pPr>
            <w:r>
              <w:t>Quarterly</w:t>
            </w:r>
          </w:p>
        </w:tc>
      </w:tr>
      <w:tr w:rsidR="00B54010" w14:paraId="4A548652" w14:textId="77777777">
        <w:trPr>
          <w:jc w:val="center"/>
        </w:trPr>
        <w:tc>
          <w:tcPr>
            <w:tcW w:w="3024" w:type="dxa"/>
            <w:tcMar>
              <w:top w:w="60" w:type="dxa"/>
              <w:left w:w="80" w:type="dxa"/>
              <w:bottom w:w="60" w:type="dxa"/>
              <w:right w:w="80" w:type="dxa"/>
            </w:tcMar>
            <w:vAlign w:val="center"/>
          </w:tcPr>
          <w:p w14:paraId="0DDFDB36" w14:textId="77777777" w:rsidR="00B54010" w:rsidRDefault="00000000">
            <w:pPr>
              <w:spacing w:after="40"/>
            </w:pPr>
            <w:r>
              <w:t>Workforce</w:t>
            </w:r>
          </w:p>
        </w:tc>
        <w:tc>
          <w:tcPr>
            <w:tcW w:w="3528" w:type="dxa"/>
            <w:tcMar>
              <w:top w:w="60" w:type="dxa"/>
              <w:left w:w="80" w:type="dxa"/>
              <w:bottom w:w="60" w:type="dxa"/>
              <w:right w:w="80" w:type="dxa"/>
            </w:tcMar>
            <w:vAlign w:val="center"/>
          </w:tcPr>
          <w:p w14:paraId="5FE96A20" w14:textId="77777777" w:rsidR="00B54010" w:rsidRDefault="00000000">
            <w:pPr>
              <w:spacing w:after="40"/>
            </w:pPr>
            <w:r>
              <w:t>Vacancy rates, training completion, engagement score</w:t>
            </w:r>
          </w:p>
        </w:tc>
        <w:tc>
          <w:tcPr>
            <w:tcW w:w="3528" w:type="dxa"/>
            <w:tcMar>
              <w:top w:w="60" w:type="dxa"/>
              <w:left w:w="80" w:type="dxa"/>
              <w:bottom w:w="60" w:type="dxa"/>
              <w:right w:w="80" w:type="dxa"/>
            </w:tcMar>
            <w:vAlign w:val="center"/>
          </w:tcPr>
          <w:p w14:paraId="189940B8" w14:textId="77777777" w:rsidR="00B54010" w:rsidRDefault="00000000">
            <w:pPr>
              <w:spacing w:after="40"/>
            </w:pPr>
            <w:r>
              <w:t>Semi-annual</w:t>
            </w:r>
          </w:p>
        </w:tc>
      </w:tr>
      <w:tr w:rsidR="00B54010" w14:paraId="74A0F5A4" w14:textId="77777777">
        <w:trPr>
          <w:jc w:val="center"/>
        </w:trPr>
        <w:tc>
          <w:tcPr>
            <w:tcW w:w="3024" w:type="dxa"/>
            <w:tcMar>
              <w:top w:w="60" w:type="dxa"/>
              <w:left w:w="80" w:type="dxa"/>
              <w:bottom w:w="60" w:type="dxa"/>
              <w:right w:w="80" w:type="dxa"/>
            </w:tcMar>
            <w:vAlign w:val="center"/>
          </w:tcPr>
          <w:p w14:paraId="27B1C976" w14:textId="77777777" w:rsidR="00B54010" w:rsidRDefault="00000000">
            <w:pPr>
              <w:spacing w:after="40"/>
            </w:pPr>
            <w:r>
              <w:t>Engagement</w:t>
            </w:r>
          </w:p>
        </w:tc>
        <w:tc>
          <w:tcPr>
            <w:tcW w:w="3528" w:type="dxa"/>
            <w:tcMar>
              <w:top w:w="60" w:type="dxa"/>
              <w:left w:w="80" w:type="dxa"/>
              <w:bottom w:w="60" w:type="dxa"/>
              <w:right w:w="80" w:type="dxa"/>
            </w:tcMar>
            <w:vAlign w:val="center"/>
          </w:tcPr>
          <w:p w14:paraId="6A8A8D41" w14:textId="77777777" w:rsidR="00B54010" w:rsidRDefault="00000000">
            <w:pPr>
              <w:spacing w:after="40"/>
            </w:pPr>
            <w:r>
              <w:t>Public updates, forums, surveys, feedback logs</w:t>
            </w:r>
          </w:p>
        </w:tc>
        <w:tc>
          <w:tcPr>
            <w:tcW w:w="3528" w:type="dxa"/>
            <w:tcMar>
              <w:top w:w="60" w:type="dxa"/>
              <w:left w:w="80" w:type="dxa"/>
              <w:bottom w:w="60" w:type="dxa"/>
              <w:right w:w="80" w:type="dxa"/>
            </w:tcMar>
            <w:vAlign w:val="center"/>
          </w:tcPr>
          <w:p w14:paraId="6059EB33" w14:textId="77777777" w:rsidR="00B54010" w:rsidRDefault="00000000">
            <w:pPr>
              <w:spacing w:after="40"/>
            </w:pPr>
            <w:r>
              <w:t>Annual</w:t>
            </w:r>
          </w:p>
        </w:tc>
      </w:tr>
    </w:tbl>
    <w:p w14:paraId="5DFC86EB" w14:textId="77777777" w:rsidR="00B54010" w:rsidRDefault="00000000">
      <w:pPr>
        <w:spacing w:after="120"/>
      </w:pPr>
      <w:r>
        <w:t>End of Demonstration Plan. All content is fictional and intended solely for illustrative purposes.</w:t>
      </w:r>
    </w:p>
    <w:sectPr w:rsidR="00B54010" w:rsidSect="00034616">
      <w:pgSz w:w="12240" w:h="15840"/>
      <w:pgMar w:top="1224" w:right="1080" w:bottom="1224"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8211382">
    <w:abstractNumId w:val="8"/>
  </w:num>
  <w:num w:numId="2" w16cid:durableId="1188642356">
    <w:abstractNumId w:val="6"/>
  </w:num>
  <w:num w:numId="3" w16cid:durableId="37433182">
    <w:abstractNumId w:val="5"/>
  </w:num>
  <w:num w:numId="4" w16cid:durableId="1184827216">
    <w:abstractNumId w:val="4"/>
  </w:num>
  <w:num w:numId="5" w16cid:durableId="581719113">
    <w:abstractNumId w:val="7"/>
  </w:num>
  <w:num w:numId="6" w16cid:durableId="2070033213">
    <w:abstractNumId w:val="3"/>
  </w:num>
  <w:num w:numId="7" w16cid:durableId="373694545">
    <w:abstractNumId w:val="2"/>
  </w:num>
  <w:num w:numId="8" w16cid:durableId="845826309">
    <w:abstractNumId w:val="1"/>
  </w:num>
  <w:num w:numId="9" w16cid:durableId="875578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564"/>
    <w:rsid w:val="0015074B"/>
    <w:rsid w:val="001D75BC"/>
    <w:rsid w:val="0029639D"/>
    <w:rsid w:val="00326F90"/>
    <w:rsid w:val="006F3476"/>
    <w:rsid w:val="0099204A"/>
    <w:rsid w:val="00AA1D8D"/>
    <w:rsid w:val="00B47730"/>
    <w:rsid w:val="00B54010"/>
    <w:rsid w:val="00BC1937"/>
    <w:rsid w:val="00CB0664"/>
    <w:rsid w:val="00EA5EE1"/>
    <w:rsid w:val="00F2724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15B917"/>
  <w14:defaultImageDpi w14:val="300"/>
  <w15:docId w15:val="{2460C5CF-0182-4049-9876-8F3C171B1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564"/>
  </w:style>
  <w:style w:type="paragraph" w:styleId="Heading1">
    <w:name w:val="heading 1"/>
    <w:basedOn w:val="Normal"/>
    <w:next w:val="Normal"/>
    <w:link w:val="Heading1Char"/>
    <w:uiPriority w:val="9"/>
    <w:qFormat/>
    <w:rsid w:val="000A0564"/>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0A0564"/>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0A0564"/>
    <w:pPr>
      <w:pBdr>
        <w:top w:val="single" w:sz="6" w:space="2" w:color="4F81BD" w:themeColor="accent1"/>
      </w:pBdr>
      <w:spacing w:before="300" w:after="0"/>
      <w:outlineLvl w:val="2"/>
    </w:pPr>
    <w:rPr>
      <w:caps/>
      <w:color w:val="243F60" w:themeColor="accent1" w:themeShade="7F"/>
      <w:spacing w:val="15"/>
    </w:rPr>
  </w:style>
  <w:style w:type="paragraph" w:styleId="Heading4">
    <w:name w:val="heading 4"/>
    <w:basedOn w:val="Normal"/>
    <w:next w:val="Normal"/>
    <w:link w:val="Heading4Char"/>
    <w:uiPriority w:val="9"/>
    <w:semiHidden/>
    <w:unhideWhenUsed/>
    <w:qFormat/>
    <w:rsid w:val="000A0564"/>
    <w:pPr>
      <w:pBdr>
        <w:top w:val="dotted" w:sz="6" w:space="2" w:color="4F81BD" w:themeColor="accent1"/>
      </w:pBdr>
      <w:spacing w:before="200" w:after="0"/>
      <w:outlineLvl w:val="3"/>
    </w:pPr>
    <w:rPr>
      <w:caps/>
      <w:color w:val="365F91" w:themeColor="accent1" w:themeShade="BF"/>
      <w:spacing w:val="10"/>
    </w:rPr>
  </w:style>
  <w:style w:type="paragraph" w:styleId="Heading5">
    <w:name w:val="heading 5"/>
    <w:basedOn w:val="Normal"/>
    <w:next w:val="Normal"/>
    <w:link w:val="Heading5Char"/>
    <w:uiPriority w:val="9"/>
    <w:semiHidden/>
    <w:unhideWhenUsed/>
    <w:qFormat/>
    <w:rsid w:val="000A0564"/>
    <w:pPr>
      <w:pBdr>
        <w:bottom w:val="single" w:sz="6" w:space="1" w:color="4F81BD" w:themeColor="accent1"/>
      </w:pBdr>
      <w:spacing w:before="200" w:after="0"/>
      <w:outlineLvl w:val="4"/>
    </w:pPr>
    <w:rPr>
      <w:caps/>
      <w:color w:val="365F91" w:themeColor="accent1" w:themeShade="BF"/>
      <w:spacing w:val="10"/>
    </w:rPr>
  </w:style>
  <w:style w:type="paragraph" w:styleId="Heading6">
    <w:name w:val="heading 6"/>
    <w:basedOn w:val="Normal"/>
    <w:next w:val="Normal"/>
    <w:link w:val="Heading6Char"/>
    <w:uiPriority w:val="9"/>
    <w:semiHidden/>
    <w:unhideWhenUsed/>
    <w:qFormat/>
    <w:rsid w:val="000A0564"/>
    <w:pPr>
      <w:pBdr>
        <w:bottom w:val="dotted" w:sz="6" w:space="1" w:color="4F81BD" w:themeColor="accent1"/>
      </w:pBdr>
      <w:spacing w:before="200" w:after="0"/>
      <w:outlineLvl w:val="5"/>
    </w:pPr>
    <w:rPr>
      <w:caps/>
      <w:color w:val="365F91" w:themeColor="accent1" w:themeShade="BF"/>
      <w:spacing w:val="10"/>
    </w:rPr>
  </w:style>
  <w:style w:type="paragraph" w:styleId="Heading7">
    <w:name w:val="heading 7"/>
    <w:basedOn w:val="Normal"/>
    <w:next w:val="Normal"/>
    <w:link w:val="Heading7Char"/>
    <w:uiPriority w:val="9"/>
    <w:semiHidden/>
    <w:unhideWhenUsed/>
    <w:qFormat/>
    <w:rsid w:val="000A0564"/>
    <w:pPr>
      <w:spacing w:before="200" w:after="0"/>
      <w:outlineLvl w:val="6"/>
    </w:pPr>
    <w:rPr>
      <w:caps/>
      <w:color w:val="365F91" w:themeColor="accent1" w:themeShade="BF"/>
      <w:spacing w:val="10"/>
    </w:rPr>
  </w:style>
  <w:style w:type="paragraph" w:styleId="Heading8">
    <w:name w:val="heading 8"/>
    <w:basedOn w:val="Normal"/>
    <w:next w:val="Normal"/>
    <w:link w:val="Heading8Char"/>
    <w:uiPriority w:val="9"/>
    <w:semiHidden/>
    <w:unhideWhenUsed/>
    <w:qFormat/>
    <w:rsid w:val="000A0564"/>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0A0564"/>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0A0564"/>
    <w:pPr>
      <w:spacing w:after="0" w:line="240" w:lineRule="auto"/>
    </w:pPr>
  </w:style>
  <w:style w:type="character" w:customStyle="1" w:styleId="Heading1Char">
    <w:name w:val="Heading 1 Char"/>
    <w:basedOn w:val="DefaultParagraphFont"/>
    <w:link w:val="Heading1"/>
    <w:uiPriority w:val="9"/>
    <w:rsid w:val="000A0564"/>
    <w:rPr>
      <w:caps/>
      <w:color w:val="FFFFFF" w:themeColor="background1"/>
      <w:spacing w:val="15"/>
      <w:sz w:val="22"/>
      <w:szCs w:val="22"/>
      <w:shd w:val="clear" w:color="auto" w:fill="4F81BD" w:themeFill="accent1"/>
    </w:rPr>
  </w:style>
  <w:style w:type="character" w:customStyle="1" w:styleId="Heading2Char">
    <w:name w:val="Heading 2 Char"/>
    <w:basedOn w:val="DefaultParagraphFont"/>
    <w:link w:val="Heading2"/>
    <w:uiPriority w:val="9"/>
    <w:rsid w:val="000A0564"/>
    <w:rPr>
      <w:caps/>
      <w:spacing w:val="15"/>
      <w:shd w:val="clear" w:color="auto" w:fill="DBE5F1" w:themeFill="accent1" w:themeFillTint="33"/>
    </w:rPr>
  </w:style>
  <w:style w:type="character" w:customStyle="1" w:styleId="Heading3Char">
    <w:name w:val="Heading 3 Char"/>
    <w:basedOn w:val="DefaultParagraphFont"/>
    <w:link w:val="Heading3"/>
    <w:uiPriority w:val="9"/>
    <w:rsid w:val="000A0564"/>
    <w:rPr>
      <w:caps/>
      <w:color w:val="243F60" w:themeColor="accent1" w:themeShade="7F"/>
      <w:spacing w:val="15"/>
    </w:rPr>
  </w:style>
  <w:style w:type="paragraph" w:styleId="Title">
    <w:name w:val="Title"/>
    <w:basedOn w:val="Normal"/>
    <w:next w:val="Normal"/>
    <w:link w:val="TitleChar"/>
    <w:uiPriority w:val="10"/>
    <w:qFormat/>
    <w:rsid w:val="000A0564"/>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itleChar">
    <w:name w:val="Title Char"/>
    <w:basedOn w:val="DefaultParagraphFont"/>
    <w:link w:val="Title"/>
    <w:uiPriority w:val="10"/>
    <w:rsid w:val="000A0564"/>
    <w:rPr>
      <w:rFonts w:asciiTheme="majorHAnsi" w:eastAsiaTheme="majorEastAsia" w:hAnsiTheme="majorHAnsi" w:cstheme="majorBidi"/>
      <w:caps/>
      <w:color w:val="4F81BD" w:themeColor="accent1"/>
      <w:spacing w:val="10"/>
      <w:sz w:val="52"/>
      <w:szCs w:val="52"/>
    </w:rPr>
  </w:style>
  <w:style w:type="paragraph" w:styleId="Subtitle">
    <w:name w:val="Subtitle"/>
    <w:basedOn w:val="Normal"/>
    <w:next w:val="Normal"/>
    <w:link w:val="SubtitleChar"/>
    <w:uiPriority w:val="11"/>
    <w:qFormat/>
    <w:rsid w:val="000A0564"/>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0A0564"/>
    <w:rPr>
      <w:caps/>
      <w:color w:val="595959" w:themeColor="text1" w:themeTint="A6"/>
      <w:spacing w:val="10"/>
      <w:sz w:val="21"/>
      <w:szCs w:val="21"/>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0A0564"/>
    <w:rPr>
      <w:i/>
      <w:iCs/>
      <w:sz w:val="24"/>
      <w:szCs w:val="24"/>
    </w:rPr>
  </w:style>
  <w:style w:type="character" w:customStyle="1" w:styleId="QuoteChar">
    <w:name w:val="Quote Char"/>
    <w:basedOn w:val="DefaultParagraphFont"/>
    <w:link w:val="Quote"/>
    <w:uiPriority w:val="29"/>
    <w:rsid w:val="000A0564"/>
    <w:rPr>
      <w:i/>
      <w:iCs/>
      <w:sz w:val="24"/>
      <w:szCs w:val="24"/>
    </w:rPr>
  </w:style>
  <w:style w:type="character" w:customStyle="1" w:styleId="Heading4Char">
    <w:name w:val="Heading 4 Char"/>
    <w:basedOn w:val="DefaultParagraphFont"/>
    <w:link w:val="Heading4"/>
    <w:uiPriority w:val="9"/>
    <w:semiHidden/>
    <w:rsid w:val="000A0564"/>
    <w:rPr>
      <w:caps/>
      <w:color w:val="365F91" w:themeColor="accent1" w:themeShade="BF"/>
      <w:spacing w:val="10"/>
    </w:rPr>
  </w:style>
  <w:style w:type="character" w:customStyle="1" w:styleId="Heading5Char">
    <w:name w:val="Heading 5 Char"/>
    <w:basedOn w:val="DefaultParagraphFont"/>
    <w:link w:val="Heading5"/>
    <w:uiPriority w:val="9"/>
    <w:semiHidden/>
    <w:rsid w:val="000A0564"/>
    <w:rPr>
      <w:caps/>
      <w:color w:val="365F91" w:themeColor="accent1" w:themeShade="BF"/>
      <w:spacing w:val="10"/>
    </w:rPr>
  </w:style>
  <w:style w:type="character" w:customStyle="1" w:styleId="Heading6Char">
    <w:name w:val="Heading 6 Char"/>
    <w:basedOn w:val="DefaultParagraphFont"/>
    <w:link w:val="Heading6"/>
    <w:uiPriority w:val="9"/>
    <w:semiHidden/>
    <w:rsid w:val="000A0564"/>
    <w:rPr>
      <w:caps/>
      <w:color w:val="365F91" w:themeColor="accent1" w:themeShade="BF"/>
      <w:spacing w:val="10"/>
    </w:rPr>
  </w:style>
  <w:style w:type="character" w:customStyle="1" w:styleId="Heading7Char">
    <w:name w:val="Heading 7 Char"/>
    <w:basedOn w:val="DefaultParagraphFont"/>
    <w:link w:val="Heading7"/>
    <w:uiPriority w:val="9"/>
    <w:semiHidden/>
    <w:rsid w:val="000A0564"/>
    <w:rPr>
      <w:caps/>
      <w:color w:val="365F91" w:themeColor="accent1" w:themeShade="BF"/>
      <w:spacing w:val="10"/>
    </w:rPr>
  </w:style>
  <w:style w:type="character" w:customStyle="1" w:styleId="Heading8Char">
    <w:name w:val="Heading 8 Char"/>
    <w:basedOn w:val="DefaultParagraphFont"/>
    <w:link w:val="Heading8"/>
    <w:uiPriority w:val="9"/>
    <w:semiHidden/>
    <w:rsid w:val="000A0564"/>
    <w:rPr>
      <w:caps/>
      <w:spacing w:val="10"/>
      <w:sz w:val="18"/>
      <w:szCs w:val="18"/>
    </w:rPr>
  </w:style>
  <w:style w:type="character" w:customStyle="1" w:styleId="Heading9Char">
    <w:name w:val="Heading 9 Char"/>
    <w:basedOn w:val="DefaultParagraphFont"/>
    <w:link w:val="Heading9"/>
    <w:uiPriority w:val="9"/>
    <w:semiHidden/>
    <w:rsid w:val="000A0564"/>
    <w:rPr>
      <w:i/>
      <w:iCs/>
      <w:caps/>
      <w:spacing w:val="10"/>
      <w:sz w:val="18"/>
      <w:szCs w:val="18"/>
    </w:rPr>
  </w:style>
  <w:style w:type="paragraph" w:styleId="Caption">
    <w:name w:val="caption"/>
    <w:basedOn w:val="Normal"/>
    <w:next w:val="Normal"/>
    <w:uiPriority w:val="35"/>
    <w:semiHidden/>
    <w:unhideWhenUsed/>
    <w:qFormat/>
    <w:rsid w:val="000A0564"/>
    <w:rPr>
      <w:b/>
      <w:bCs/>
      <w:color w:val="365F91" w:themeColor="accent1" w:themeShade="BF"/>
      <w:sz w:val="16"/>
      <w:szCs w:val="16"/>
    </w:rPr>
  </w:style>
  <w:style w:type="character" w:styleId="Strong">
    <w:name w:val="Strong"/>
    <w:uiPriority w:val="22"/>
    <w:qFormat/>
    <w:rsid w:val="000A0564"/>
    <w:rPr>
      <w:b/>
      <w:bCs/>
    </w:rPr>
  </w:style>
  <w:style w:type="character" w:styleId="Emphasis">
    <w:name w:val="Emphasis"/>
    <w:uiPriority w:val="20"/>
    <w:qFormat/>
    <w:rsid w:val="000A0564"/>
    <w:rPr>
      <w:caps/>
      <w:color w:val="243F60" w:themeColor="accent1" w:themeShade="7F"/>
      <w:spacing w:val="5"/>
    </w:rPr>
  </w:style>
  <w:style w:type="paragraph" w:styleId="IntenseQuote">
    <w:name w:val="Intense Quote"/>
    <w:basedOn w:val="Normal"/>
    <w:next w:val="Normal"/>
    <w:link w:val="IntenseQuoteChar"/>
    <w:uiPriority w:val="30"/>
    <w:qFormat/>
    <w:rsid w:val="000A0564"/>
    <w:pPr>
      <w:spacing w:before="240" w:after="240" w:line="240" w:lineRule="auto"/>
      <w:ind w:left="1080" w:right="1080"/>
      <w:jc w:val="center"/>
    </w:pPr>
    <w:rPr>
      <w:color w:val="4F81BD" w:themeColor="accent1"/>
      <w:sz w:val="24"/>
      <w:szCs w:val="24"/>
    </w:rPr>
  </w:style>
  <w:style w:type="character" w:customStyle="1" w:styleId="IntenseQuoteChar">
    <w:name w:val="Intense Quote Char"/>
    <w:basedOn w:val="DefaultParagraphFont"/>
    <w:link w:val="IntenseQuote"/>
    <w:uiPriority w:val="30"/>
    <w:rsid w:val="000A0564"/>
    <w:rPr>
      <w:color w:val="4F81BD" w:themeColor="accent1"/>
      <w:sz w:val="24"/>
      <w:szCs w:val="24"/>
    </w:rPr>
  </w:style>
  <w:style w:type="character" w:styleId="SubtleEmphasis">
    <w:name w:val="Subtle Emphasis"/>
    <w:uiPriority w:val="19"/>
    <w:qFormat/>
    <w:rsid w:val="000A0564"/>
    <w:rPr>
      <w:i/>
      <w:iCs/>
      <w:color w:val="243F60" w:themeColor="accent1" w:themeShade="7F"/>
    </w:rPr>
  </w:style>
  <w:style w:type="character" w:styleId="IntenseEmphasis">
    <w:name w:val="Intense Emphasis"/>
    <w:uiPriority w:val="21"/>
    <w:qFormat/>
    <w:rsid w:val="000A0564"/>
    <w:rPr>
      <w:b/>
      <w:bCs/>
      <w:caps/>
      <w:color w:val="243F60" w:themeColor="accent1" w:themeShade="7F"/>
      <w:spacing w:val="10"/>
    </w:rPr>
  </w:style>
  <w:style w:type="character" w:styleId="SubtleReference">
    <w:name w:val="Subtle Reference"/>
    <w:uiPriority w:val="31"/>
    <w:qFormat/>
    <w:rsid w:val="000A0564"/>
    <w:rPr>
      <w:b/>
      <w:bCs/>
      <w:color w:val="4F81BD" w:themeColor="accent1"/>
    </w:rPr>
  </w:style>
  <w:style w:type="character" w:styleId="IntenseReference">
    <w:name w:val="Intense Reference"/>
    <w:uiPriority w:val="32"/>
    <w:qFormat/>
    <w:rsid w:val="000A0564"/>
    <w:rPr>
      <w:b/>
      <w:bCs/>
      <w:i/>
      <w:iCs/>
      <w:caps/>
      <w:color w:val="4F81BD" w:themeColor="accent1"/>
    </w:rPr>
  </w:style>
  <w:style w:type="character" w:styleId="BookTitle">
    <w:name w:val="Book Title"/>
    <w:uiPriority w:val="33"/>
    <w:qFormat/>
    <w:rsid w:val="000A0564"/>
    <w:rPr>
      <w:b/>
      <w:bCs/>
      <w:i/>
      <w:iCs/>
      <w:spacing w:val="0"/>
    </w:rPr>
  </w:style>
  <w:style w:type="paragraph" w:styleId="TOCHeading">
    <w:name w:val="TOC Heading"/>
    <w:basedOn w:val="Heading1"/>
    <w:next w:val="Normal"/>
    <w:uiPriority w:val="39"/>
    <w:semiHidden/>
    <w:unhideWhenUsed/>
    <w:qFormat/>
    <w:rsid w:val="000A0564"/>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32</Pages>
  <Words>4610</Words>
  <Characters>31075</Characters>
  <Application>Microsoft Office Word</Application>
  <DocSecurity>0</DocSecurity>
  <Lines>1412</Lines>
  <Paragraphs>686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34999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Tyrone Davis</cp:lastModifiedBy>
  <cp:revision>4</cp:revision>
  <dcterms:created xsi:type="dcterms:W3CDTF">2026-01-20T01:43:00Z</dcterms:created>
  <dcterms:modified xsi:type="dcterms:W3CDTF">2026-01-20T02:52:00Z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5bb3ac8b-d683-41dd-9322-f8a4dca3f43c</vt:lpwstr>
  </property>
</Properties>
</file>