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fpt9ze9mgqdu" w:id="0"/>
      <w:bookmarkEnd w:id="0"/>
      <w:r w:rsidDel="00000000" w:rsidR="00000000" w:rsidRPr="00000000">
        <w:rPr>
          <w:b w:val="1"/>
          <w:rtl w:val="0"/>
        </w:rPr>
        <w:t xml:space="preserve">Sofía Silva Candia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i w:val="1"/>
          <w:rtl w:val="0"/>
        </w:rPr>
        <w:t xml:space="preserve">Emotions and Social Decisions Lab</w:t>
      </w:r>
      <w:r w:rsidDel="00000000" w:rsidR="00000000" w:rsidRPr="00000000">
        <w:rPr>
          <w:rtl w:val="0"/>
        </w:rPr>
        <w:t xml:space="preserve">, Center for Social and Cognitive Neuroscience, School of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Psychology, </w:t>
      </w:r>
      <w:r w:rsidDel="00000000" w:rsidR="00000000" w:rsidRPr="00000000">
        <w:rPr>
          <w:i w:val="1"/>
          <w:rtl w:val="0"/>
        </w:rPr>
        <w:t xml:space="preserve">Adolfo Ibáñez University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SSilva.VCandia@gmail.com</w:t>
        </w:r>
      </w:hyperlink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•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2024 - Expected 2026</w:t>
        <w:tab/>
        <w:tab/>
        <w:t xml:space="preserve">BSc Psychology, </w:t>
      </w:r>
      <w:r w:rsidDel="00000000" w:rsidR="00000000" w:rsidRPr="00000000">
        <w:rPr>
          <w:i w:val="1"/>
          <w:rtl w:val="0"/>
        </w:rPr>
        <w:t xml:space="preserve">Adolfo Ibáñez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2015 - 2023</w:t>
        <w:tab/>
        <w:tab/>
        <w:tab/>
      </w:r>
      <w:r w:rsidDel="00000000" w:rsidR="00000000" w:rsidRPr="00000000">
        <w:rPr>
          <w:i w:val="1"/>
          <w:rtl w:val="0"/>
        </w:rPr>
        <w:t xml:space="preserve">Lycée Jean d’Alembert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2025 - Present</w:t>
        <w:tab/>
        <w:tab/>
        <w:tab/>
        <w:t xml:space="preserve">Research Assistant, </w:t>
      </w:r>
      <w:r w:rsidDel="00000000" w:rsidR="00000000" w:rsidRPr="00000000">
        <w:rPr>
          <w:i w:val="1"/>
          <w:rtl w:val="0"/>
        </w:rPr>
        <w:t xml:space="preserve">ESD Lab, Universidad Adolfo Ibáñez</w:t>
      </w:r>
    </w:p>
    <w:p w:rsidR="00000000" w:rsidDel="00000000" w:rsidP="00000000" w:rsidRDefault="00000000" w:rsidRPr="00000000" w14:paraId="00000011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14">
      <w:pPr>
        <w:ind w:left="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2023</w:t>
        <w:tab/>
        <w:tab/>
        <w:tab/>
        <w:tab/>
        <w:t xml:space="preserve">Diplôme du Baccalauréat Général, </w:t>
      </w:r>
      <w:r w:rsidDel="00000000" w:rsidR="00000000" w:rsidRPr="00000000">
        <w:rPr>
          <w:i w:val="1"/>
          <w:rtl w:val="0"/>
        </w:rPr>
        <w:t xml:space="preserve">Académie de Poitiers</w:t>
      </w:r>
    </w:p>
    <w:p w:rsidR="00000000" w:rsidDel="00000000" w:rsidP="00000000" w:rsidRDefault="00000000" w:rsidRPr="00000000" w14:paraId="00000016">
      <w:pPr>
        <w:ind w:left="720" w:right="384.3307086614186" w:firstLine="0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Verification code: 20230221453278800002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2021</w:t>
        <w:tab/>
        <w:tab/>
        <w:tab/>
        <w:tab/>
        <w:t xml:space="preserve">First Certificate in English (B2), </w:t>
      </w:r>
      <w:r w:rsidDel="00000000" w:rsidR="00000000" w:rsidRPr="00000000">
        <w:rPr>
          <w:i w:val="1"/>
          <w:rtl w:val="0"/>
        </w:rPr>
        <w:t xml:space="preserve">Cambridge Assessment</w:t>
      </w:r>
    </w:p>
    <w:p w:rsidR="00000000" w:rsidDel="00000000" w:rsidP="00000000" w:rsidRDefault="00000000" w:rsidRPr="00000000" w14:paraId="00000019">
      <w:pPr>
        <w:ind w:left="720" w:right="384.3307086614186" w:firstLine="0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English</w:t>
      </w:r>
    </w:p>
    <w:p w:rsidR="00000000" w:rsidDel="00000000" w:rsidP="00000000" w:rsidRDefault="00000000" w:rsidRPr="00000000" w14:paraId="0000001A">
      <w:pPr>
        <w:ind w:left="720" w:right="384.3307086614186" w:firstLine="0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Verification number: B6883857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Silva.VCandia@gmail.com" TargetMode="External"/><Relationship Id="rId7" Type="http://schemas.openxmlformats.org/officeDocument/2006/relationships/hyperlink" Target="https://www.linkedin.com/in/sof%C3%ADa-silva-candia-97a45b3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