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14B3" w14:textId="55F44550" w:rsidR="007A2803" w:rsidRDefault="00D17480" w:rsidP="00D17480">
      <w:pPr>
        <w:jc w:val="center"/>
        <w:rPr>
          <w:rFonts w:ascii="Times New Roman" w:hAnsi="Times New Roman" w:cs="Times New Roman"/>
          <w:sz w:val="52"/>
          <w:szCs w:val="52"/>
        </w:rPr>
      </w:pPr>
      <w:r w:rsidRPr="00D17480">
        <w:rPr>
          <w:rFonts w:ascii="Times New Roman" w:hAnsi="Times New Roman" w:cs="Times New Roman"/>
          <w:sz w:val="52"/>
          <w:szCs w:val="52"/>
        </w:rPr>
        <w:t>AIOGG NATIONAL E-SPORTS &amp; TCG RANKING SYSTEM POINT SYSTEM EXPLAINED</w:t>
      </w:r>
    </w:p>
    <w:p w14:paraId="272A9119" w14:textId="77777777" w:rsidR="00D17480" w:rsidRDefault="00D17480" w:rsidP="00D1748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3E947D9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🏆</w:t>
      </w:r>
      <w:r w:rsidRPr="00D17480">
        <w:rPr>
          <w:rFonts w:ascii="Times New Roman" w:hAnsi="Times New Roman" w:cs="Times New Roman"/>
          <w:b/>
          <w:bCs/>
        </w:rPr>
        <w:t xml:space="preserve"> National Ranking System – How It Works</w:t>
      </w:r>
    </w:p>
    <w:p w14:paraId="07763510" w14:textId="38062074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Welcome to our official </w:t>
      </w:r>
      <w:r w:rsidRPr="00D17480">
        <w:rPr>
          <w:rFonts w:ascii="Times New Roman" w:hAnsi="Times New Roman" w:cs="Times New Roman"/>
          <w:b/>
          <w:bCs/>
        </w:rPr>
        <w:t>National Ranking System</w:t>
      </w:r>
      <w:r w:rsidRPr="00D17480">
        <w:rPr>
          <w:rFonts w:ascii="Times New Roman" w:hAnsi="Times New Roman" w:cs="Times New Roman"/>
        </w:rPr>
        <w:t>! This system is designed to reward competitive performance, track progress, and promote excellence across all events we host or recognize</w:t>
      </w:r>
      <w:r>
        <w:rPr>
          <w:rFonts w:ascii="Times New Roman" w:hAnsi="Times New Roman" w:cs="Times New Roman"/>
        </w:rPr>
        <w:t xml:space="preserve"> to improve the overall North American Talent</w:t>
      </w:r>
      <w:r w:rsidRPr="00D17480">
        <w:rPr>
          <w:rFonts w:ascii="Times New Roman" w:hAnsi="Times New Roman" w:cs="Times New Roman"/>
        </w:rPr>
        <w:t xml:space="preserve">. </w:t>
      </w:r>
      <w:r w:rsidR="0024546A" w:rsidRPr="00D17480">
        <w:rPr>
          <w:rFonts w:ascii="Times New Roman" w:hAnsi="Times New Roman" w:cs="Times New Roman"/>
        </w:rPr>
        <w:t>Here is</w:t>
      </w:r>
      <w:r w:rsidRPr="00D17480">
        <w:rPr>
          <w:rFonts w:ascii="Times New Roman" w:hAnsi="Times New Roman" w:cs="Times New Roman"/>
        </w:rPr>
        <w:t xml:space="preserve"> everything you need to know:</w:t>
      </w:r>
    </w:p>
    <w:p w14:paraId="5CDE697F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6D4E2A">
          <v:rect id="_x0000_i1025" style="width:0;height:1.5pt" o:hralign="center" o:hrstd="t" o:hr="t" fillcolor="#a0a0a0" stroked="f"/>
        </w:pict>
      </w:r>
    </w:p>
    <w:p w14:paraId="5B82204D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🔰</w:t>
      </w:r>
      <w:r w:rsidRPr="00D17480">
        <w:rPr>
          <w:rFonts w:ascii="Times New Roman" w:hAnsi="Times New Roman" w:cs="Times New Roman"/>
          <w:b/>
          <w:bCs/>
        </w:rPr>
        <w:t xml:space="preserve"> RANK STRUCTURE</w:t>
      </w:r>
    </w:p>
    <w:p w14:paraId="2A1E0AC8" w14:textId="77777777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>Our national ranks are tiered to reflect player skill and activity. The more points you earn, the higher your rank.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7898"/>
      </w:tblGrid>
      <w:tr w:rsidR="00ED00BE" w:rsidRPr="00D17480" w14:paraId="32E6F185" w14:textId="77777777" w:rsidTr="00D174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906835" w14:textId="77777777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Rank Tier</w:t>
            </w:r>
          </w:p>
        </w:tc>
        <w:tc>
          <w:tcPr>
            <w:tcW w:w="0" w:type="auto"/>
            <w:vAlign w:val="center"/>
            <w:hideMark/>
          </w:tcPr>
          <w:p w14:paraId="07FA9306" w14:textId="77777777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Points Range</w:t>
            </w:r>
          </w:p>
        </w:tc>
      </w:tr>
      <w:tr w:rsidR="00ED00BE" w:rsidRPr="00D17480" w14:paraId="1D7435ED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C58D3" w14:textId="2F036BE9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 xml:space="preserve">Unranked </w:t>
            </w:r>
          </w:p>
        </w:tc>
        <w:tc>
          <w:tcPr>
            <w:tcW w:w="0" w:type="auto"/>
            <w:vAlign w:val="center"/>
            <w:hideMark/>
          </w:tcPr>
          <w:p w14:paraId="1A788ADE" w14:textId="563EC8FC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D00BE" w:rsidRPr="00D17480" w14:paraId="6DD2F973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7F52" w14:textId="61EE8B64" w:rsidR="00D17480" w:rsidRPr="00D17480" w:rsidRDefault="00ED00BE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 xml:space="preserve">Beginner </w:t>
            </w:r>
          </w:p>
        </w:tc>
        <w:tc>
          <w:tcPr>
            <w:tcW w:w="0" w:type="auto"/>
            <w:vAlign w:val="center"/>
            <w:hideMark/>
          </w:tcPr>
          <w:p w14:paraId="1B322570" w14:textId="6807C190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 xml:space="preserve">1 – </w:t>
            </w:r>
            <w:r>
              <w:rPr>
                <w:rFonts w:ascii="Times New Roman" w:hAnsi="Times New Roman" w:cs="Times New Roman"/>
              </w:rPr>
              <w:t>1</w:t>
            </w:r>
            <w:r w:rsidR="00ED00BE">
              <w:rPr>
                <w:rFonts w:ascii="Times New Roman" w:hAnsi="Times New Roman" w:cs="Times New Roman"/>
              </w:rPr>
              <w:t>49</w:t>
            </w:r>
          </w:p>
        </w:tc>
      </w:tr>
      <w:tr w:rsidR="00ED00BE" w:rsidRPr="00D17480" w14:paraId="531BCE6A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A0B8" w14:textId="48991113" w:rsidR="00D17480" w:rsidRPr="00D17480" w:rsidRDefault="00ED00BE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>A</w:t>
            </w:r>
            <w:r w:rsidR="00340796">
              <w:rPr>
                <w:rFonts w:ascii="Times New Roman" w:hAnsi="Times New Roman" w:cs="Times New Roman"/>
                <w:b/>
                <w:bCs/>
              </w:rPr>
              <w:t>pprentice</w:t>
            </w:r>
            <w:r w:rsidRPr="00484A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FA9B12" w14:textId="63DA6E75" w:rsidR="00D17480" w:rsidRPr="00D17480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D17480" w:rsidRPr="00D1748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399</w:t>
            </w:r>
          </w:p>
        </w:tc>
      </w:tr>
      <w:tr w:rsidR="00ED00BE" w:rsidRPr="00D17480" w14:paraId="5B7D196A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AA048" w14:textId="2E516E89" w:rsidR="00D17480" w:rsidRPr="00D17480" w:rsidRDefault="00340796" w:rsidP="00D174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Skirmisher</w:t>
            </w:r>
            <w:r w:rsidR="00D17480" w:rsidRPr="00484A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73D9F3" w14:textId="139A1808" w:rsidR="00D17480" w:rsidRPr="00D17480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D17480" w:rsidRPr="00D1748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899</w:t>
            </w:r>
          </w:p>
        </w:tc>
      </w:tr>
      <w:tr w:rsidR="00ED00BE" w:rsidRPr="00D17480" w14:paraId="04296A00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4E50D" w14:textId="28850765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 xml:space="preserve">Expert </w:t>
            </w:r>
          </w:p>
        </w:tc>
        <w:tc>
          <w:tcPr>
            <w:tcW w:w="0" w:type="auto"/>
            <w:vAlign w:val="center"/>
            <w:hideMark/>
          </w:tcPr>
          <w:p w14:paraId="131412FF" w14:textId="698701BA" w:rsidR="00D17480" w:rsidRPr="00D17480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D17480" w:rsidRPr="00D1748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1299</w:t>
            </w:r>
          </w:p>
        </w:tc>
      </w:tr>
      <w:tr w:rsidR="00ED00BE" w:rsidRPr="00D17480" w14:paraId="205BDCCC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43FAB" w14:textId="77777777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409B4967" w14:textId="5E1E4DD6" w:rsidR="00ED00BE" w:rsidRPr="00D17480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D17480" w:rsidRPr="00D17480">
              <w:rPr>
                <w:rFonts w:ascii="Times New Roman" w:hAnsi="Times New Roman" w:cs="Times New Roman"/>
              </w:rPr>
              <w:t>– 1</w:t>
            </w:r>
            <w:r>
              <w:rPr>
                <w:rFonts w:ascii="Times New Roman" w:hAnsi="Times New Roman" w:cs="Times New Roman"/>
              </w:rPr>
              <w:t>999</w:t>
            </w:r>
          </w:p>
        </w:tc>
      </w:tr>
      <w:tr w:rsidR="00ED00BE" w:rsidRPr="00D17480" w14:paraId="736485E0" w14:textId="77777777" w:rsidTr="00ED00BE">
        <w:trPr>
          <w:trHeight w:val="38"/>
          <w:tblCellSpacing w:w="15" w:type="dxa"/>
        </w:trPr>
        <w:tc>
          <w:tcPr>
            <w:tcW w:w="0" w:type="auto"/>
            <w:vAlign w:val="center"/>
          </w:tcPr>
          <w:p w14:paraId="77FAA964" w14:textId="63D00F56" w:rsidR="00ED00BE" w:rsidRPr="00484AB4" w:rsidRDefault="00ED00BE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>Grandmaster</w:t>
            </w:r>
          </w:p>
        </w:tc>
        <w:tc>
          <w:tcPr>
            <w:tcW w:w="0" w:type="auto"/>
            <w:vAlign w:val="center"/>
          </w:tcPr>
          <w:p w14:paraId="664154F1" w14:textId="5F4536F9" w:rsidR="00ED00BE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2000+</w:t>
            </w:r>
          </w:p>
        </w:tc>
      </w:tr>
      <w:tr w:rsidR="00ED00BE" w:rsidRPr="00D17480" w14:paraId="49569A4D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2328E" w14:textId="15F27442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484AB4">
              <w:rPr>
                <w:rFonts w:ascii="Times New Roman" w:hAnsi="Times New Roman" w:cs="Times New Roman"/>
                <w:b/>
                <w:bCs/>
              </w:rPr>
              <w:t xml:space="preserve">Warlord </w:t>
            </w:r>
          </w:p>
        </w:tc>
        <w:tc>
          <w:tcPr>
            <w:tcW w:w="0" w:type="auto"/>
            <w:vAlign w:val="center"/>
            <w:hideMark/>
          </w:tcPr>
          <w:p w14:paraId="3AC4683D" w14:textId="2D5E9F23" w:rsidR="00D17480" w:rsidRDefault="00D17480" w:rsidP="00D17480">
            <w:pPr>
              <w:rPr>
                <w:rFonts w:ascii="Times New Roman" w:hAnsi="Times New Roman" w:cs="Times New Roman"/>
              </w:rPr>
            </w:pPr>
          </w:p>
          <w:p w14:paraId="43CA777C" w14:textId="3D9978CA" w:rsidR="00ED00BE" w:rsidRPr="00D17480" w:rsidRDefault="00ED00BE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X Grandmasters in each state ( X = # of counties in question)  Example: MD has 24 counties, There will be 24 Maryland Warlords Selected from the top ranking 24 Grandmaster players in the state of MD. </w:t>
            </w:r>
          </w:p>
        </w:tc>
      </w:tr>
    </w:tbl>
    <w:p w14:paraId="1A6A560A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5C6751">
          <v:rect id="_x0000_i1026" style="width:0;height:1.5pt" o:hralign="center" o:hrstd="t" o:hr="t" fillcolor="#a0a0a0" stroked="f"/>
        </w:pict>
      </w:r>
    </w:p>
    <w:p w14:paraId="7C737DD8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lastRenderedPageBreak/>
        <w:t>🎁</w:t>
      </w:r>
      <w:r w:rsidRPr="00D17480">
        <w:rPr>
          <w:rFonts w:ascii="Times New Roman" w:hAnsi="Times New Roman" w:cs="Times New Roman"/>
          <w:b/>
          <w:bCs/>
        </w:rPr>
        <w:t xml:space="preserve"> MEMBERSHIP PERKS &amp; RANK REWARDS</w:t>
      </w:r>
    </w:p>
    <w:p w14:paraId="75AFBADB" w14:textId="63367B86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If </w:t>
      </w:r>
      <w:r w:rsidR="0024546A" w:rsidRPr="00D17480">
        <w:rPr>
          <w:rFonts w:ascii="Times New Roman" w:hAnsi="Times New Roman" w:cs="Times New Roman"/>
        </w:rPr>
        <w:t>you are</w:t>
      </w:r>
      <w:r w:rsidRPr="00D17480">
        <w:rPr>
          <w:rFonts w:ascii="Times New Roman" w:hAnsi="Times New Roman" w:cs="Times New Roman"/>
        </w:rPr>
        <w:t xml:space="preserve"> a part of our </w:t>
      </w:r>
      <w:r w:rsidRPr="00D17480">
        <w:rPr>
          <w:rFonts w:ascii="Times New Roman" w:hAnsi="Times New Roman" w:cs="Times New Roman"/>
          <w:b/>
          <w:bCs/>
        </w:rPr>
        <w:t>official membership program</w:t>
      </w:r>
      <w:r w:rsidRPr="00D17480">
        <w:rPr>
          <w:rFonts w:ascii="Times New Roman" w:hAnsi="Times New Roman" w:cs="Times New Roman"/>
        </w:rPr>
        <w:t>, your rank unlocks exclusive rewards every season. These perks scale with your level and are refreshed quarterly.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5746"/>
      </w:tblGrid>
      <w:tr w:rsidR="00D17480" w:rsidRPr="00D17480" w14:paraId="6567CF3B" w14:textId="77777777" w:rsidTr="00D174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A05945" w14:textId="77777777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2F8D93B2" w14:textId="51CDAF04" w:rsidR="00D17480" w:rsidRPr="00D17480" w:rsidRDefault="00D17480" w:rsidP="00D17480">
            <w:pPr>
              <w:rPr>
                <w:rFonts w:ascii="Times New Roman" w:hAnsi="Times New Roman" w:cs="Times New Roman"/>
                <w:b/>
                <w:bCs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Member Rewards Example</w:t>
            </w:r>
            <w:r w:rsidR="0024546A">
              <w:rPr>
                <w:rFonts w:ascii="Times New Roman" w:hAnsi="Times New Roman" w:cs="Times New Roman"/>
                <w:b/>
                <w:bCs/>
              </w:rPr>
              <w:t xml:space="preserve"> ( Not The Actual Rewards ) </w:t>
            </w:r>
          </w:p>
        </w:tc>
      </w:tr>
      <w:tr w:rsidR="00D17480" w:rsidRPr="00D17480" w14:paraId="1BA61534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5F3C8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Bronze</w:t>
            </w:r>
          </w:p>
        </w:tc>
        <w:tc>
          <w:tcPr>
            <w:tcW w:w="0" w:type="auto"/>
            <w:vAlign w:val="center"/>
            <w:hideMark/>
          </w:tcPr>
          <w:p w14:paraId="5FE62854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Access to members-only tournaments</w:t>
            </w:r>
          </w:p>
        </w:tc>
      </w:tr>
      <w:tr w:rsidR="00D17480" w:rsidRPr="00D17480" w14:paraId="7737CB71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83AF1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Silver</w:t>
            </w:r>
          </w:p>
        </w:tc>
        <w:tc>
          <w:tcPr>
            <w:tcW w:w="0" w:type="auto"/>
            <w:vAlign w:val="center"/>
            <w:hideMark/>
          </w:tcPr>
          <w:p w14:paraId="7E49FB3A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+5% bonus points from events</w:t>
            </w:r>
          </w:p>
        </w:tc>
      </w:tr>
      <w:tr w:rsidR="00D17480" w:rsidRPr="00D17480" w14:paraId="4C977E5C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49321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Gold</w:t>
            </w:r>
          </w:p>
        </w:tc>
        <w:tc>
          <w:tcPr>
            <w:tcW w:w="0" w:type="auto"/>
            <w:vAlign w:val="center"/>
            <w:hideMark/>
          </w:tcPr>
          <w:p w14:paraId="230D342E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Exclusive digital badge &amp; merch discounts</w:t>
            </w:r>
          </w:p>
        </w:tc>
      </w:tr>
      <w:tr w:rsidR="00D17480" w:rsidRPr="00D17480" w14:paraId="295D3E92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76B5B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Platinum</w:t>
            </w:r>
          </w:p>
        </w:tc>
        <w:tc>
          <w:tcPr>
            <w:tcW w:w="0" w:type="auto"/>
            <w:vAlign w:val="center"/>
            <w:hideMark/>
          </w:tcPr>
          <w:p w14:paraId="653E7D63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Free seasonal promo item</w:t>
            </w:r>
          </w:p>
        </w:tc>
      </w:tr>
      <w:tr w:rsidR="00D17480" w:rsidRPr="00D17480" w14:paraId="78678DE4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62753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Diamond</w:t>
            </w:r>
          </w:p>
        </w:tc>
        <w:tc>
          <w:tcPr>
            <w:tcW w:w="0" w:type="auto"/>
            <w:vAlign w:val="center"/>
            <w:hideMark/>
          </w:tcPr>
          <w:p w14:paraId="2D8F9583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Priority entry to major events</w:t>
            </w:r>
          </w:p>
        </w:tc>
      </w:tr>
      <w:tr w:rsidR="00D17480" w:rsidRPr="00D17480" w14:paraId="393E726A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B52B9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28615674" w14:textId="73A8C1AF" w:rsidR="00D17480" w:rsidRPr="00D17480" w:rsidRDefault="00D92689" w:rsidP="00D1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 c</w:t>
            </w:r>
            <w:r w:rsidR="00D17480" w:rsidRPr="00D17480">
              <w:rPr>
                <w:rFonts w:ascii="Times New Roman" w:hAnsi="Times New Roman" w:cs="Times New Roman"/>
              </w:rPr>
              <w:t>oaching session or strategy review (1 per season)</w:t>
            </w:r>
          </w:p>
        </w:tc>
      </w:tr>
      <w:tr w:rsidR="00D17480" w:rsidRPr="00D17480" w14:paraId="44771106" w14:textId="77777777" w:rsidTr="00D174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810EB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  <w:b/>
                <w:bCs/>
              </w:rPr>
              <w:t>Grandmaster</w:t>
            </w:r>
          </w:p>
        </w:tc>
        <w:tc>
          <w:tcPr>
            <w:tcW w:w="0" w:type="auto"/>
            <w:vAlign w:val="center"/>
            <w:hideMark/>
          </w:tcPr>
          <w:p w14:paraId="4F6DDAFE" w14:textId="77777777" w:rsidR="00D17480" w:rsidRPr="00D17480" w:rsidRDefault="00D17480" w:rsidP="00D17480">
            <w:pPr>
              <w:rPr>
                <w:rFonts w:ascii="Times New Roman" w:hAnsi="Times New Roman" w:cs="Times New Roman"/>
              </w:rPr>
            </w:pPr>
            <w:r w:rsidRPr="00D17480">
              <w:rPr>
                <w:rFonts w:ascii="Times New Roman" w:hAnsi="Times New Roman" w:cs="Times New Roman"/>
              </w:rPr>
              <w:t>Custom merch &amp; spotlight feature on our platforms</w:t>
            </w:r>
          </w:p>
        </w:tc>
      </w:tr>
    </w:tbl>
    <w:p w14:paraId="26D4E959" w14:textId="77777777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Segoe UI Emoji" w:hAnsi="Segoe UI Emoji" w:cs="Segoe UI Emoji"/>
        </w:rPr>
        <w:t>🔒</w:t>
      </w:r>
      <w:r w:rsidRPr="00D17480">
        <w:rPr>
          <w:rFonts w:ascii="Times New Roman" w:hAnsi="Times New Roman" w:cs="Times New Roman"/>
        </w:rPr>
        <w:t xml:space="preserve"> </w:t>
      </w:r>
      <w:r w:rsidRPr="00D17480">
        <w:rPr>
          <w:rFonts w:ascii="Times New Roman" w:hAnsi="Times New Roman" w:cs="Times New Roman"/>
          <w:i/>
          <w:iCs/>
        </w:rPr>
        <w:t>These rewards are only available to active members. Sign up to get more from every match you play!</w:t>
      </w:r>
    </w:p>
    <w:p w14:paraId="5108D0D3" w14:textId="414EE580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Segoe UI Emoji" w:hAnsi="Segoe UI Emoji" w:cs="Segoe UI Emoji"/>
        </w:rPr>
        <w:t>🔗</w:t>
      </w:r>
      <w:r w:rsidR="0024546A">
        <w:rPr>
          <w:rFonts w:ascii="Segoe UI Emoji" w:hAnsi="Segoe UI Emoji" w:cs="Segoe UI Emoji"/>
        </w:rPr>
        <w:t xml:space="preserve"> </w:t>
      </w:r>
      <w:hyperlink r:id="rId7" w:history="1">
        <w:r w:rsidR="00273546" w:rsidRPr="00273546">
          <w:rPr>
            <w:rStyle w:val="Hyperlink"/>
            <w:rFonts w:ascii="Segoe UI Emoji" w:hAnsi="Segoe UI Emoji" w:cs="Segoe UI Emoji"/>
          </w:rPr>
          <w:t>All In One Gaming Generation | Patreon</w:t>
        </w:r>
      </w:hyperlink>
    </w:p>
    <w:p w14:paraId="5A401228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FF461E6">
          <v:rect id="_x0000_i1027" style="width:0;height:1.5pt" o:hralign="center" o:hrstd="t" o:hr="t" fillcolor="#a0a0a0" stroked="f"/>
        </w:pict>
      </w:r>
    </w:p>
    <w:p w14:paraId="67056AC3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🎯</w:t>
      </w:r>
      <w:r w:rsidRPr="00D17480">
        <w:rPr>
          <w:rFonts w:ascii="Times New Roman" w:hAnsi="Times New Roman" w:cs="Times New Roman"/>
          <w:b/>
          <w:bCs/>
        </w:rPr>
        <w:t xml:space="preserve"> HOW TO EARN POINTS</w:t>
      </w:r>
    </w:p>
    <w:p w14:paraId="55DD99B3" w14:textId="091B9E6E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You can earn ranking points by participating in official </w:t>
      </w:r>
      <w:r w:rsidR="00484AB4">
        <w:rPr>
          <w:rFonts w:ascii="Times New Roman" w:hAnsi="Times New Roman" w:cs="Times New Roman"/>
        </w:rPr>
        <w:t xml:space="preserve">AIOGG </w:t>
      </w:r>
      <w:r w:rsidRPr="00D17480">
        <w:rPr>
          <w:rFonts w:ascii="Times New Roman" w:hAnsi="Times New Roman" w:cs="Times New Roman"/>
        </w:rPr>
        <w:t>and recognized events. Points are awarded based on placement, event size, and event type.</w:t>
      </w:r>
    </w:p>
    <w:p w14:paraId="315E4038" w14:textId="77777777" w:rsid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🏅</w:t>
      </w:r>
      <w:r w:rsidRPr="00D17480">
        <w:rPr>
          <w:rFonts w:ascii="Times New Roman" w:hAnsi="Times New Roman" w:cs="Times New Roman"/>
          <w:b/>
          <w:bCs/>
        </w:rPr>
        <w:t xml:space="preserve"> Placement-Based Points:</w:t>
      </w:r>
    </w:p>
    <w:p w14:paraId="0C5EEEF0" w14:textId="16819DDB" w:rsidR="007E5737" w:rsidRPr="00D17480" w:rsidRDefault="007E5737" w:rsidP="00D174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Weekly Tournaments ( AIOGG Casual Events, Your Local Game Store, Other Online Tournaments) </w:t>
      </w:r>
    </w:p>
    <w:p w14:paraId="07D2762B" w14:textId="3448DA17" w:rsidR="00D17480" w:rsidRPr="00D17480" w:rsidRDefault="00D17480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1st Place – </w:t>
      </w:r>
      <w:r w:rsidR="00484AB4">
        <w:rPr>
          <w:rFonts w:ascii="Times New Roman" w:hAnsi="Times New Roman" w:cs="Times New Roman"/>
        </w:rPr>
        <w:t>50</w:t>
      </w:r>
      <w:r w:rsidRPr="00D17480">
        <w:rPr>
          <w:rFonts w:ascii="Times New Roman" w:hAnsi="Times New Roman" w:cs="Times New Roman"/>
        </w:rPr>
        <w:t xml:space="preserve"> points</w:t>
      </w:r>
    </w:p>
    <w:p w14:paraId="300C1096" w14:textId="04A49AE5" w:rsidR="00D17480" w:rsidRPr="00D17480" w:rsidRDefault="00D17480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2nd Place – </w:t>
      </w:r>
      <w:r w:rsidR="00484AB4">
        <w:rPr>
          <w:rFonts w:ascii="Times New Roman" w:hAnsi="Times New Roman" w:cs="Times New Roman"/>
        </w:rPr>
        <w:t>40</w:t>
      </w:r>
      <w:r w:rsidRPr="00D17480">
        <w:rPr>
          <w:rFonts w:ascii="Times New Roman" w:hAnsi="Times New Roman" w:cs="Times New Roman"/>
        </w:rPr>
        <w:t xml:space="preserve"> points</w:t>
      </w:r>
    </w:p>
    <w:p w14:paraId="59E51079" w14:textId="5E0DA75A" w:rsidR="00D17480" w:rsidRPr="00D17480" w:rsidRDefault="00D17480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3rd Place – </w:t>
      </w:r>
      <w:r w:rsidR="00484AB4">
        <w:rPr>
          <w:rFonts w:ascii="Times New Roman" w:hAnsi="Times New Roman" w:cs="Times New Roman"/>
        </w:rPr>
        <w:t>35</w:t>
      </w:r>
      <w:r w:rsidRPr="00D17480">
        <w:rPr>
          <w:rFonts w:ascii="Times New Roman" w:hAnsi="Times New Roman" w:cs="Times New Roman"/>
        </w:rPr>
        <w:t xml:space="preserve"> points</w:t>
      </w:r>
    </w:p>
    <w:p w14:paraId="43B5E4D2" w14:textId="330E2BA7" w:rsidR="00D17480" w:rsidRPr="00D17480" w:rsidRDefault="00D17480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>4th–</w:t>
      </w:r>
      <w:r w:rsidR="00484AB4">
        <w:rPr>
          <w:rFonts w:ascii="Times New Roman" w:hAnsi="Times New Roman" w:cs="Times New Roman"/>
        </w:rPr>
        <w:t>7</w:t>
      </w:r>
      <w:r w:rsidRPr="00D17480">
        <w:rPr>
          <w:rFonts w:ascii="Times New Roman" w:hAnsi="Times New Roman" w:cs="Times New Roman"/>
        </w:rPr>
        <w:t>th Place – 25 points</w:t>
      </w:r>
    </w:p>
    <w:p w14:paraId="34183796" w14:textId="534F9F76" w:rsidR="00D17480" w:rsidRDefault="00484AB4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-16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- 15 </w:t>
      </w:r>
      <w:r w:rsidR="0024546A">
        <w:rPr>
          <w:rFonts w:ascii="Times New Roman" w:hAnsi="Times New Roman" w:cs="Times New Roman"/>
        </w:rPr>
        <w:t>points.</w:t>
      </w:r>
    </w:p>
    <w:p w14:paraId="487F7C23" w14:textId="53F11936" w:rsidR="00484AB4" w:rsidRDefault="00484AB4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32</w:t>
      </w:r>
      <w:r w:rsidRPr="00484AB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 -10 points </w:t>
      </w:r>
    </w:p>
    <w:p w14:paraId="1C7825B9" w14:textId="54A2C506" w:rsidR="00484AB4" w:rsidRDefault="00484AB4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</w:t>
      </w:r>
      <w:r w:rsidRPr="00484AB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– 99th Place – 8 points </w:t>
      </w:r>
    </w:p>
    <w:p w14:paraId="16D21B93" w14:textId="0FAC5D1B" w:rsidR="00484AB4" w:rsidRDefault="00484AB4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– Second to last place player – 5 points </w:t>
      </w:r>
    </w:p>
    <w:p w14:paraId="6937B710" w14:textId="1362D329" w:rsidR="00484AB4" w:rsidRDefault="00484AB4" w:rsidP="00D1748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place player – 0 points </w:t>
      </w:r>
    </w:p>
    <w:p w14:paraId="3DBD6D07" w14:textId="5E7675F6" w:rsidR="007E5737" w:rsidRPr="007E5737" w:rsidRDefault="007E5737" w:rsidP="007E57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Monthly Tournaments</w:t>
      </w:r>
      <w:r w:rsidRPr="007E5737">
        <w:rPr>
          <w:rFonts w:ascii="Times New Roman" w:hAnsi="Times New Roman" w:cs="Times New Roman"/>
          <w:b/>
          <w:bCs/>
        </w:rPr>
        <w:t xml:space="preserve"> ( AIOGG C</w:t>
      </w:r>
      <w:r>
        <w:rPr>
          <w:rFonts w:ascii="Times New Roman" w:hAnsi="Times New Roman" w:cs="Times New Roman"/>
          <w:b/>
          <w:bCs/>
        </w:rPr>
        <w:t>ompetitive Events</w:t>
      </w:r>
      <w:r w:rsidRPr="007E5737">
        <w:rPr>
          <w:rFonts w:ascii="Times New Roman" w:hAnsi="Times New Roman" w:cs="Times New Roman"/>
          <w:b/>
          <w:bCs/>
        </w:rPr>
        <w:t>, Your Local Game Store</w:t>
      </w:r>
      <w:r>
        <w:rPr>
          <w:rFonts w:ascii="Times New Roman" w:hAnsi="Times New Roman" w:cs="Times New Roman"/>
          <w:b/>
          <w:bCs/>
        </w:rPr>
        <w:t xml:space="preserve"> Shop Championships</w:t>
      </w:r>
      <w:r w:rsidRPr="007E5737">
        <w:rPr>
          <w:rFonts w:ascii="Times New Roman" w:hAnsi="Times New Roman" w:cs="Times New Roman"/>
          <w:b/>
          <w:bCs/>
        </w:rPr>
        <w:t>, Other</w:t>
      </w:r>
      <w:r>
        <w:rPr>
          <w:rFonts w:ascii="Times New Roman" w:hAnsi="Times New Roman" w:cs="Times New Roman"/>
          <w:b/>
          <w:bCs/>
        </w:rPr>
        <w:t xml:space="preserve"> Monthly</w:t>
      </w:r>
      <w:r w:rsidRPr="007E5737">
        <w:rPr>
          <w:rFonts w:ascii="Times New Roman" w:hAnsi="Times New Roman" w:cs="Times New Roman"/>
          <w:b/>
          <w:bCs/>
        </w:rPr>
        <w:t xml:space="preserve"> Online Tournaments</w:t>
      </w:r>
      <w:r w:rsidR="0024546A">
        <w:rPr>
          <w:rFonts w:ascii="Times New Roman" w:hAnsi="Times New Roman" w:cs="Times New Roman"/>
          <w:b/>
          <w:bCs/>
        </w:rPr>
        <w:t>, Regional Events</w:t>
      </w:r>
      <w:r w:rsidRPr="007E5737">
        <w:rPr>
          <w:rFonts w:ascii="Times New Roman" w:hAnsi="Times New Roman" w:cs="Times New Roman"/>
          <w:b/>
          <w:bCs/>
        </w:rPr>
        <w:t xml:space="preserve">) </w:t>
      </w:r>
    </w:p>
    <w:p w14:paraId="252B5509" w14:textId="7A5C3E4E" w:rsidR="007E5737" w:rsidRPr="00D17480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1st Place – </w:t>
      </w:r>
      <w:r>
        <w:rPr>
          <w:rFonts w:ascii="Times New Roman" w:hAnsi="Times New Roman" w:cs="Times New Roman"/>
        </w:rPr>
        <w:t>90</w:t>
      </w:r>
      <w:r w:rsidRPr="00D17480">
        <w:rPr>
          <w:rFonts w:ascii="Times New Roman" w:hAnsi="Times New Roman" w:cs="Times New Roman"/>
        </w:rPr>
        <w:t xml:space="preserve"> points</w:t>
      </w:r>
    </w:p>
    <w:p w14:paraId="0A6A0A85" w14:textId="75DB9C8D" w:rsidR="007E5737" w:rsidRPr="00D17480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2nd Place – </w:t>
      </w:r>
      <w:r>
        <w:rPr>
          <w:rFonts w:ascii="Times New Roman" w:hAnsi="Times New Roman" w:cs="Times New Roman"/>
        </w:rPr>
        <w:t>80</w:t>
      </w:r>
      <w:r w:rsidRPr="00D17480">
        <w:rPr>
          <w:rFonts w:ascii="Times New Roman" w:hAnsi="Times New Roman" w:cs="Times New Roman"/>
        </w:rPr>
        <w:t xml:space="preserve"> points</w:t>
      </w:r>
    </w:p>
    <w:p w14:paraId="21225866" w14:textId="3989CDA4" w:rsidR="007E5737" w:rsidRPr="00D17480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3rd Place – </w:t>
      </w:r>
      <w:r>
        <w:rPr>
          <w:rFonts w:ascii="Times New Roman" w:hAnsi="Times New Roman" w:cs="Times New Roman"/>
        </w:rPr>
        <w:t>75</w:t>
      </w:r>
      <w:r w:rsidRPr="00D17480">
        <w:rPr>
          <w:rFonts w:ascii="Times New Roman" w:hAnsi="Times New Roman" w:cs="Times New Roman"/>
        </w:rPr>
        <w:t xml:space="preserve"> points</w:t>
      </w:r>
    </w:p>
    <w:p w14:paraId="3DA610DB" w14:textId="63ECB757" w:rsidR="007E5737" w:rsidRPr="00D17480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>4th–</w:t>
      </w:r>
      <w:r>
        <w:rPr>
          <w:rFonts w:ascii="Times New Roman" w:hAnsi="Times New Roman" w:cs="Times New Roman"/>
        </w:rPr>
        <w:t>7</w:t>
      </w:r>
      <w:r w:rsidRPr="00D17480">
        <w:rPr>
          <w:rFonts w:ascii="Times New Roman" w:hAnsi="Times New Roman" w:cs="Times New Roman"/>
        </w:rPr>
        <w:t xml:space="preserve">th Place – </w:t>
      </w:r>
      <w:r>
        <w:rPr>
          <w:rFonts w:ascii="Times New Roman" w:hAnsi="Times New Roman" w:cs="Times New Roman"/>
        </w:rPr>
        <w:t>6</w:t>
      </w:r>
      <w:r w:rsidRPr="00D17480">
        <w:rPr>
          <w:rFonts w:ascii="Times New Roman" w:hAnsi="Times New Roman" w:cs="Times New Roman"/>
        </w:rPr>
        <w:t>5 points</w:t>
      </w:r>
    </w:p>
    <w:p w14:paraId="26E16632" w14:textId="4DEE0D6F" w:rsidR="007E5737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-16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- 55 points.</w:t>
      </w:r>
    </w:p>
    <w:p w14:paraId="301A4E54" w14:textId="3B88ECD3" w:rsidR="007E5737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32</w:t>
      </w:r>
      <w:r w:rsidRPr="00484AB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 -40 points </w:t>
      </w:r>
    </w:p>
    <w:p w14:paraId="7C3BAEE6" w14:textId="307318FC" w:rsidR="007E5737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484AB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– 99th Place – 20 points </w:t>
      </w:r>
    </w:p>
    <w:p w14:paraId="18B1AB36" w14:textId="375E1761" w:rsidR="007E5737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– Second to last place player – 10 points </w:t>
      </w:r>
    </w:p>
    <w:p w14:paraId="7302019E" w14:textId="77777777" w:rsidR="007E5737" w:rsidRDefault="007E5737" w:rsidP="007E573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place player – 0 points </w:t>
      </w:r>
    </w:p>
    <w:p w14:paraId="05982502" w14:textId="6AEE21DC" w:rsidR="0024546A" w:rsidRPr="0024546A" w:rsidRDefault="0024546A" w:rsidP="002454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Yearly Nationals</w:t>
      </w:r>
      <w:r w:rsidRPr="0024546A">
        <w:rPr>
          <w:rFonts w:ascii="Times New Roman" w:hAnsi="Times New Roman" w:cs="Times New Roman"/>
          <w:b/>
          <w:bCs/>
        </w:rPr>
        <w:t xml:space="preserve"> ( AIOGG Competitive </w:t>
      </w:r>
      <w:r>
        <w:rPr>
          <w:rFonts w:ascii="Times New Roman" w:hAnsi="Times New Roman" w:cs="Times New Roman"/>
          <w:b/>
          <w:bCs/>
        </w:rPr>
        <w:t>Finals</w:t>
      </w:r>
      <w:r w:rsidRPr="0024546A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TCG Nationals Tournament</w:t>
      </w:r>
      <w:r w:rsidRPr="0024546A">
        <w:rPr>
          <w:rFonts w:ascii="Times New Roman" w:hAnsi="Times New Roman" w:cs="Times New Roman"/>
          <w:b/>
          <w:bCs/>
        </w:rPr>
        <w:t>, Other Online Tournament</w:t>
      </w:r>
      <w:r>
        <w:rPr>
          <w:rFonts w:ascii="Times New Roman" w:hAnsi="Times New Roman" w:cs="Times New Roman"/>
          <w:b/>
          <w:bCs/>
        </w:rPr>
        <w:t xml:space="preserve"> Finale</w:t>
      </w:r>
      <w:r w:rsidRPr="0024546A">
        <w:rPr>
          <w:rFonts w:ascii="Times New Roman" w:hAnsi="Times New Roman" w:cs="Times New Roman"/>
          <w:b/>
          <w:bCs/>
        </w:rPr>
        <w:t xml:space="preserve">) </w:t>
      </w:r>
    </w:p>
    <w:p w14:paraId="45909DE4" w14:textId="167E6336" w:rsidR="0024546A" w:rsidRPr="00D17480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1st Place – </w:t>
      </w:r>
      <w:r>
        <w:rPr>
          <w:rFonts w:ascii="Times New Roman" w:hAnsi="Times New Roman" w:cs="Times New Roman"/>
        </w:rPr>
        <w:t>100</w:t>
      </w:r>
      <w:r w:rsidRPr="00D17480">
        <w:rPr>
          <w:rFonts w:ascii="Times New Roman" w:hAnsi="Times New Roman" w:cs="Times New Roman"/>
        </w:rPr>
        <w:t xml:space="preserve"> points</w:t>
      </w:r>
    </w:p>
    <w:p w14:paraId="580615E8" w14:textId="3DD8F5E7" w:rsidR="0024546A" w:rsidRPr="00D17480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2nd Place – </w:t>
      </w:r>
      <w:r>
        <w:rPr>
          <w:rFonts w:ascii="Times New Roman" w:hAnsi="Times New Roman" w:cs="Times New Roman"/>
        </w:rPr>
        <w:t>99</w:t>
      </w:r>
      <w:r w:rsidRPr="00D17480">
        <w:rPr>
          <w:rFonts w:ascii="Times New Roman" w:hAnsi="Times New Roman" w:cs="Times New Roman"/>
        </w:rPr>
        <w:t xml:space="preserve"> points</w:t>
      </w:r>
    </w:p>
    <w:p w14:paraId="7C835C90" w14:textId="1DF28E4E" w:rsidR="0024546A" w:rsidRPr="00D17480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3rd Place – </w:t>
      </w:r>
      <w:r>
        <w:rPr>
          <w:rFonts w:ascii="Times New Roman" w:hAnsi="Times New Roman" w:cs="Times New Roman"/>
        </w:rPr>
        <w:t>80</w:t>
      </w:r>
      <w:r w:rsidRPr="00D17480">
        <w:rPr>
          <w:rFonts w:ascii="Times New Roman" w:hAnsi="Times New Roman" w:cs="Times New Roman"/>
        </w:rPr>
        <w:t xml:space="preserve"> points</w:t>
      </w:r>
    </w:p>
    <w:p w14:paraId="5683071C" w14:textId="2F123F7B" w:rsidR="0024546A" w:rsidRPr="00D17480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>4th–</w:t>
      </w:r>
      <w:r>
        <w:rPr>
          <w:rFonts w:ascii="Times New Roman" w:hAnsi="Times New Roman" w:cs="Times New Roman"/>
        </w:rPr>
        <w:t>7</w:t>
      </w:r>
      <w:r w:rsidRPr="00D17480">
        <w:rPr>
          <w:rFonts w:ascii="Times New Roman" w:hAnsi="Times New Roman" w:cs="Times New Roman"/>
        </w:rPr>
        <w:t xml:space="preserve">th Place – </w:t>
      </w:r>
      <w:r>
        <w:rPr>
          <w:rFonts w:ascii="Times New Roman" w:hAnsi="Times New Roman" w:cs="Times New Roman"/>
        </w:rPr>
        <w:t>70</w:t>
      </w:r>
      <w:r w:rsidRPr="00D17480">
        <w:rPr>
          <w:rFonts w:ascii="Times New Roman" w:hAnsi="Times New Roman" w:cs="Times New Roman"/>
        </w:rPr>
        <w:t>points</w:t>
      </w:r>
    </w:p>
    <w:p w14:paraId="7BB48E51" w14:textId="544CD3B4" w:rsidR="0024546A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-16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- 55 points.</w:t>
      </w:r>
    </w:p>
    <w:p w14:paraId="58C4AEC3" w14:textId="3A0B97AC" w:rsidR="0024546A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32</w:t>
      </w:r>
      <w:r w:rsidRPr="00484AB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 -45 points </w:t>
      </w:r>
    </w:p>
    <w:p w14:paraId="0C715A11" w14:textId="10D80E12" w:rsidR="0024546A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484AB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– 99th Place – 25 points </w:t>
      </w:r>
    </w:p>
    <w:p w14:paraId="7398EEE0" w14:textId="77777777" w:rsidR="0024546A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Pr="00484A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Place – Second to last place player – 10 points </w:t>
      </w:r>
    </w:p>
    <w:p w14:paraId="4D110A20" w14:textId="77777777" w:rsidR="0024546A" w:rsidRDefault="0024546A" w:rsidP="0024546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place player – 0 points </w:t>
      </w:r>
    </w:p>
    <w:p w14:paraId="32947D50" w14:textId="77777777" w:rsidR="0024546A" w:rsidRDefault="0024546A" w:rsidP="0024546A">
      <w:pPr>
        <w:rPr>
          <w:rFonts w:ascii="Times New Roman" w:hAnsi="Times New Roman" w:cs="Times New Roman"/>
        </w:rPr>
      </w:pPr>
    </w:p>
    <w:p w14:paraId="6549E811" w14:textId="77777777" w:rsidR="0024546A" w:rsidRDefault="0024546A" w:rsidP="0024546A">
      <w:pPr>
        <w:rPr>
          <w:rFonts w:ascii="Times New Roman" w:hAnsi="Times New Roman" w:cs="Times New Roman"/>
        </w:rPr>
      </w:pPr>
    </w:p>
    <w:p w14:paraId="6871BD1D" w14:textId="77777777" w:rsidR="0024546A" w:rsidRDefault="0024546A" w:rsidP="0024546A">
      <w:pPr>
        <w:rPr>
          <w:rFonts w:ascii="Times New Roman" w:hAnsi="Times New Roman" w:cs="Times New Roman"/>
        </w:rPr>
      </w:pPr>
    </w:p>
    <w:p w14:paraId="7C4C5883" w14:textId="3C36CA01" w:rsidR="007E5737" w:rsidRPr="00D17480" w:rsidRDefault="007E5737" w:rsidP="007E5737">
      <w:pPr>
        <w:rPr>
          <w:rFonts w:ascii="Times New Roman" w:hAnsi="Times New Roman" w:cs="Times New Roman"/>
        </w:rPr>
      </w:pPr>
    </w:p>
    <w:p w14:paraId="20195388" w14:textId="2A3603DD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📈</w:t>
      </w:r>
      <w:r w:rsidRPr="00D17480">
        <w:rPr>
          <w:rFonts w:ascii="Times New Roman" w:hAnsi="Times New Roman" w:cs="Times New Roman"/>
          <w:b/>
          <w:bCs/>
        </w:rPr>
        <w:t xml:space="preserve"> </w:t>
      </w:r>
      <w:r w:rsidR="00484AB4">
        <w:rPr>
          <w:rFonts w:ascii="Times New Roman" w:hAnsi="Times New Roman" w:cs="Times New Roman"/>
          <w:b/>
          <w:bCs/>
        </w:rPr>
        <w:t xml:space="preserve">Event Attendance </w:t>
      </w:r>
      <w:r w:rsidRPr="00D17480">
        <w:rPr>
          <w:rFonts w:ascii="Times New Roman" w:hAnsi="Times New Roman" w:cs="Times New Roman"/>
          <w:b/>
          <w:bCs/>
        </w:rPr>
        <w:t>Point</w:t>
      </w:r>
      <w:r w:rsidR="00484AB4">
        <w:rPr>
          <w:rFonts w:ascii="Times New Roman" w:hAnsi="Times New Roman" w:cs="Times New Roman"/>
          <w:b/>
          <w:bCs/>
        </w:rPr>
        <w:t xml:space="preserve"> Multiplier</w:t>
      </w:r>
      <w:r w:rsidRPr="00D17480">
        <w:rPr>
          <w:rFonts w:ascii="Times New Roman" w:hAnsi="Times New Roman" w:cs="Times New Roman"/>
          <w:b/>
          <w:bCs/>
        </w:rPr>
        <w:t>:</w:t>
      </w:r>
    </w:p>
    <w:p w14:paraId="06A63A50" w14:textId="7B491D69" w:rsidR="00D17480" w:rsidRDefault="00484AB4" w:rsidP="00484AB4">
      <w:pPr>
        <w:rPr>
          <w:rFonts w:ascii="Times New Roman" w:hAnsi="Times New Roman" w:cs="Times New Roman"/>
        </w:rPr>
      </w:pPr>
      <w:r w:rsidRPr="0024546A">
        <w:rPr>
          <w:rFonts w:ascii="Times New Roman" w:hAnsi="Times New Roman" w:cs="Times New Roman"/>
          <w:b/>
          <w:bCs/>
        </w:rPr>
        <w:t>Formula:</w:t>
      </w:r>
      <w:r>
        <w:rPr>
          <w:rFonts w:ascii="Times New Roman" w:hAnsi="Times New Roman" w:cs="Times New Roman"/>
        </w:rPr>
        <w:t xml:space="preserve"> 1.5(# of </w:t>
      </w:r>
      <w:r w:rsidR="007E5737">
        <w:rPr>
          <w:rFonts w:ascii="Times New Roman" w:hAnsi="Times New Roman" w:cs="Times New Roman"/>
        </w:rPr>
        <w:t>Attendees</w:t>
      </w:r>
      <w:r>
        <w:rPr>
          <w:rFonts w:ascii="Times New Roman" w:hAnsi="Times New Roman" w:cs="Times New Roman"/>
        </w:rPr>
        <w:t>)</w:t>
      </w:r>
      <w:r w:rsidR="007E5737">
        <w:rPr>
          <w:rFonts w:ascii="Times New Roman" w:hAnsi="Times New Roman" w:cs="Times New Roman"/>
        </w:rPr>
        <w:t xml:space="preserve"> = Event Multiplier Bonus</w:t>
      </w:r>
    </w:p>
    <w:p w14:paraId="343965D5" w14:textId="5E18589C" w:rsidR="007E5737" w:rsidRPr="0024546A" w:rsidRDefault="007E5737" w:rsidP="00484AB4">
      <w:pPr>
        <w:rPr>
          <w:rFonts w:ascii="Times New Roman" w:hAnsi="Times New Roman" w:cs="Times New Roman"/>
          <w:b/>
          <w:bCs/>
          <w:u w:val="single"/>
        </w:rPr>
      </w:pPr>
      <w:r w:rsidRPr="0024546A">
        <w:rPr>
          <w:rFonts w:ascii="Times New Roman" w:hAnsi="Times New Roman" w:cs="Times New Roman"/>
          <w:b/>
          <w:bCs/>
          <w:u w:val="single"/>
        </w:rPr>
        <w:t xml:space="preserve">Determine Overall Points Gained Per Event Example: </w:t>
      </w:r>
    </w:p>
    <w:p w14:paraId="598D622D" w14:textId="25F05C4F" w:rsidR="007E5737" w:rsidRDefault="007E5737" w:rsidP="00484AB4">
      <w:pPr>
        <w:rPr>
          <w:rFonts w:ascii="Times New Roman" w:hAnsi="Times New Roman" w:cs="Times New Roman"/>
        </w:rPr>
      </w:pPr>
      <w:r w:rsidRPr="0024546A">
        <w:rPr>
          <w:rFonts w:ascii="Times New Roman" w:hAnsi="Times New Roman" w:cs="Times New Roman"/>
          <w:b/>
          <w:bCs/>
        </w:rPr>
        <w:t>Formula:</w:t>
      </w:r>
      <w:r>
        <w:rPr>
          <w:rFonts w:ascii="Times New Roman" w:hAnsi="Times New Roman" w:cs="Times New Roman"/>
        </w:rPr>
        <w:t xml:space="preserve"> (Overall Personal Event Placement) + 1.5(# of Attendees) = Points Gained For Event</w:t>
      </w:r>
    </w:p>
    <w:p w14:paraId="043862C3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5C755D">
          <v:rect id="_x0000_i1028" style="width:0;height:1.5pt" o:hralign="center" o:hrstd="t" o:hr="t" fillcolor="#a0a0a0" stroked="f"/>
        </w:pict>
      </w:r>
    </w:p>
    <w:p w14:paraId="02317576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📝</w:t>
      </w:r>
      <w:r w:rsidRPr="00D17480">
        <w:rPr>
          <w:rFonts w:ascii="Times New Roman" w:hAnsi="Times New Roman" w:cs="Times New Roman"/>
          <w:b/>
          <w:bCs/>
        </w:rPr>
        <w:t xml:space="preserve"> HOW TO SUBMIT YOUR POINTS</w:t>
      </w:r>
    </w:p>
    <w:p w14:paraId="3E73E032" w14:textId="029ED843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If </w:t>
      </w:r>
      <w:r w:rsidR="0024546A" w:rsidRPr="00D17480">
        <w:rPr>
          <w:rFonts w:ascii="Times New Roman" w:hAnsi="Times New Roman" w:cs="Times New Roman"/>
        </w:rPr>
        <w:t>you are</w:t>
      </w:r>
      <w:r w:rsidRPr="00D17480">
        <w:rPr>
          <w:rFonts w:ascii="Times New Roman" w:hAnsi="Times New Roman" w:cs="Times New Roman"/>
        </w:rPr>
        <w:t xml:space="preserve"> playing in an event outside of our direct hosting (e.g., a partner store</w:t>
      </w:r>
      <w:r w:rsidR="0024546A">
        <w:rPr>
          <w:rFonts w:ascii="Times New Roman" w:hAnsi="Times New Roman" w:cs="Times New Roman"/>
        </w:rPr>
        <w:t>, your personal local store</w:t>
      </w:r>
      <w:r w:rsidRPr="00D17480">
        <w:rPr>
          <w:rFonts w:ascii="Times New Roman" w:hAnsi="Times New Roman" w:cs="Times New Roman"/>
        </w:rPr>
        <w:t xml:space="preserve"> or league), you can </w:t>
      </w:r>
      <w:r w:rsidRPr="00D17480">
        <w:rPr>
          <w:rFonts w:ascii="Times New Roman" w:hAnsi="Times New Roman" w:cs="Times New Roman"/>
          <w:b/>
          <w:bCs/>
        </w:rPr>
        <w:t>submit results</w:t>
      </w:r>
      <w:r w:rsidRPr="00D17480">
        <w:rPr>
          <w:rFonts w:ascii="Times New Roman" w:hAnsi="Times New Roman" w:cs="Times New Roman"/>
        </w:rPr>
        <w:t xml:space="preserve"> to have your points added.</w:t>
      </w:r>
    </w:p>
    <w:p w14:paraId="7E6CBE12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Times New Roman" w:hAnsi="Times New Roman" w:cs="Times New Roman"/>
          <w:b/>
          <w:bCs/>
        </w:rPr>
        <w:t>Submission Steps:</w:t>
      </w:r>
    </w:p>
    <w:p w14:paraId="2CC4BC90" w14:textId="2857F5E1" w:rsidR="00D17480" w:rsidRPr="00D17480" w:rsidRDefault="00D17480" w:rsidP="00D1748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  <w:b/>
          <w:bCs/>
        </w:rPr>
        <w:t>Fill Out the Submission Form</w:t>
      </w:r>
      <w:r w:rsidRPr="00D17480">
        <w:rPr>
          <w:rFonts w:ascii="Times New Roman" w:hAnsi="Times New Roman" w:cs="Times New Roman"/>
        </w:rPr>
        <w:t xml:space="preserve"> – Include your full name, </w:t>
      </w:r>
      <w:r w:rsidR="0024546A">
        <w:rPr>
          <w:rFonts w:ascii="Times New Roman" w:hAnsi="Times New Roman" w:cs="Times New Roman"/>
        </w:rPr>
        <w:t xml:space="preserve">gamer tag, </w:t>
      </w:r>
      <w:r w:rsidRPr="00D17480">
        <w:rPr>
          <w:rFonts w:ascii="Times New Roman" w:hAnsi="Times New Roman" w:cs="Times New Roman"/>
        </w:rPr>
        <w:t>event name, date, and placement.</w:t>
      </w:r>
    </w:p>
    <w:p w14:paraId="1282BC41" w14:textId="4A68C63A" w:rsidR="00D17480" w:rsidRPr="00D17480" w:rsidRDefault="00D17480" w:rsidP="00D1748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  <w:b/>
          <w:bCs/>
        </w:rPr>
        <w:t>Attach Proof</w:t>
      </w:r>
      <w:r w:rsidRPr="00D17480">
        <w:rPr>
          <w:rFonts w:ascii="Times New Roman" w:hAnsi="Times New Roman" w:cs="Times New Roman"/>
        </w:rPr>
        <w:t xml:space="preserve"> – Upload a photo of the final standings,</w:t>
      </w:r>
      <w:r w:rsidR="0024546A">
        <w:rPr>
          <w:rFonts w:ascii="Times New Roman" w:hAnsi="Times New Roman" w:cs="Times New Roman"/>
        </w:rPr>
        <w:t xml:space="preserve"> # of participants,</w:t>
      </w:r>
      <w:r w:rsidRPr="00D17480">
        <w:rPr>
          <w:rFonts w:ascii="Times New Roman" w:hAnsi="Times New Roman" w:cs="Times New Roman"/>
        </w:rPr>
        <w:t xml:space="preserve"> match slips, or a TO (Tournament Organizer) verification.</w:t>
      </w:r>
    </w:p>
    <w:p w14:paraId="3C7CB838" w14:textId="35E79CE2" w:rsidR="00D17480" w:rsidRPr="00D17480" w:rsidRDefault="00D17480" w:rsidP="00D1748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  <w:b/>
          <w:bCs/>
        </w:rPr>
        <w:t>Submit Within</w:t>
      </w:r>
      <w:r w:rsidR="0024546A">
        <w:rPr>
          <w:rFonts w:ascii="Times New Roman" w:hAnsi="Times New Roman" w:cs="Times New Roman"/>
          <w:b/>
          <w:bCs/>
        </w:rPr>
        <w:t xml:space="preserve"> 1 Week Of Event Ending</w:t>
      </w:r>
      <w:r w:rsidRPr="00D17480">
        <w:rPr>
          <w:rFonts w:ascii="Times New Roman" w:hAnsi="Times New Roman" w:cs="Times New Roman"/>
        </w:rPr>
        <w:t xml:space="preserve"> – Late submissions may not be accepted.</w:t>
      </w:r>
    </w:p>
    <w:p w14:paraId="17B41570" w14:textId="77777777" w:rsidR="00D17480" w:rsidRPr="00D17480" w:rsidRDefault="00D17480" w:rsidP="00D1748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  <w:b/>
          <w:bCs/>
        </w:rPr>
        <w:t>Confirmation</w:t>
      </w:r>
      <w:r w:rsidRPr="00D17480">
        <w:rPr>
          <w:rFonts w:ascii="Times New Roman" w:hAnsi="Times New Roman" w:cs="Times New Roman"/>
        </w:rPr>
        <w:t xml:space="preserve"> – Once reviewed, your points will be added within 3–5 business days.</w:t>
      </w:r>
    </w:p>
    <w:p w14:paraId="72A71C09" w14:textId="66CD3B3B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Segoe UI Emoji" w:hAnsi="Segoe UI Emoji" w:cs="Segoe UI Emoji"/>
        </w:rPr>
        <w:t>🔗</w:t>
      </w:r>
      <w:r w:rsidRPr="00D17480">
        <w:rPr>
          <w:rFonts w:ascii="Times New Roman" w:hAnsi="Times New Roman" w:cs="Times New Roman"/>
        </w:rPr>
        <w:t xml:space="preserve"> </w:t>
      </w:r>
      <w:r w:rsidR="003923E6">
        <w:rPr>
          <w:rFonts w:ascii="Times New Roman" w:hAnsi="Times New Roman" w:cs="Times New Roman"/>
          <w:i/>
          <w:iCs/>
        </w:rPr>
        <w:t xml:space="preserve">Submit Here: </w:t>
      </w:r>
      <w:r w:rsidR="003923E6" w:rsidRPr="003923E6">
        <w:rPr>
          <w:rFonts w:ascii="Times New Roman" w:hAnsi="Times New Roman" w:cs="Times New Roman"/>
          <w:i/>
          <w:iCs/>
        </w:rPr>
        <w:t>https://forms.gle/npJXR54xkMhGcwR38</w:t>
      </w:r>
    </w:p>
    <w:p w14:paraId="0FEB87DF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0F758E">
          <v:rect id="_x0000_i1029" style="width:0;height:1.5pt" o:hralign="center" o:hrstd="t" o:hr="t" fillcolor="#a0a0a0" stroked="f"/>
        </w:pict>
      </w:r>
    </w:p>
    <w:p w14:paraId="59C84090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✅</w:t>
      </w:r>
      <w:r w:rsidRPr="00D17480">
        <w:rPr>
          <w:rFonts w:ascii="Times New Roman" w:hAnsi="Times New Roman" w:cs="Times New Roman"/>
          <w:b/>
          <w:bCs/>
        </w:rPr>
        <w:t xml:space="preserve"> OFFICIAL EVENTS AUTOMATICALLY COUNT</w:t>
      </w:r>
    </w:p>
    <w:p w14:paraId="7261CA3F" w14:textId="294C3645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If you play in our </w:t>
      </w:r>
      <w:r w:rsidRPr="00D17480">
        <w:rPr>
          <w:rFonts w:ascii="Times New Roman" w:hAnsi="Times New Roman" w:cs="Times New Roman"/>
          <w:b/>
          <w:bCs/>
        </w:rPr>
        <w:t>official online or in-person tournaments</w:t>
      </w:r>
      <w:r w:rsidRPr="00D17480">
        <w:rPr>
          <w:rFonts w:ascii="Times New Roman" w:hAnsi="Times New Roman" w:cs="Times New Roman"/>
        </w:rPr>
        <w:t xml:space="preserve">, your points are </w:t>
      </w:r>
      <w:r w:rsidRPr="00D17480">
        <w:rPr>
          <w:rFonts w:ascii="Times New Roman" w:hAnsi="Times New Roman" w:cs="Times New Roman"/>
          <w:b/>
          <w:bCs/>
        </w:rPr>
        <w:t>automatically tracked and updated</w:t>
      </w:r>
      <w:r w:rsidRPr="00D17480">
        <w:rPr>
          <w:rFonts w:ascii="Times New Roman" w:hAnsi="Times New Roman" w:cs="Times New Roman"/>
        </w:rPr>
        <w:t xml:space="preserve">—no need to </w:t>
      </w:r>
      <w:r w:rsidR="0024546A" w:rsidRPr="00D17480">
        <w:rPr>
          <w:rFonts w:ascii="Times New Roman" w:hAnsi="Times New Roman" w:cs="Times New Roman"/>
        </w:rPr>
        <w:t>be submitted</w:t>
      </w:r>
      <w:r w:rsidRPr="00D17480">
        <w:rPr>
          <w:rFonts w:ascii="Times New Roman" w:hAnsi="Times New Roman" w:cs="Times New Roman"/>
        </w:rPr>
        <w:t>.</w:t>
      </w:r>
    </w:p>
    <w:p w14:paraId="2C98CF58" w14:textId="77777777" w:rsidR="00D17480" w:rsidRPr="00D17480" w:rsidRDefault="00C04DBA" w:rsidP="00D1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1DC3B1">
          <v:rect id="_x0000_i1030" style="width:0;height:1.5pt" o:hralign="center" o:hrstd="t" o:hr="t" fillcolor="#a0a0a0" stroked="f"/>
        </w:pict>
      </w:r>
    </w:p>
    <w:p w14:paraId="7D573191" w14:textId="77777777" w:rsidR="00D17480" w:rsidRPr="00D17480" w:rsidRDefault="00D17480" w:rsidP="00D17480">
      <w:pPr>
        <w:rPr>
          <w:rFonts w:ascii="Times New Roman" w:hAnsi="Times New Roman" w:cs="Times New Roman"/>
          <w:b/>
          <w:bCs/>
        </w:rPr>
      </w:pPr>
      <w:r w:rsidRPr="00D17480">
        <w:rPr>
          <w:rFonts w:ascii="Segoe UI Emoji" w:hAnsi="Segoe UI Emoji" w:cs="Segoe UI Emoji"/>
          <w:b/>
          <w:bCs/>
        </w:rPr>
        <w:t>📊</w:t>
      </w:r>
      <w:r w:rsidRPr="00D17480">
        <w:rPr>
          <w:rFonts w:ascii="Times New Roman" w:hAnsi="Times New Roman" w:cs="Times New Roman"/>
          <w:b/>
          <w:bCs/>
        </w:rPr>
        <w:t xml:space="preserve"> TRACK YOUR PROGRESS</w:t>
      </w:r>
    </w:p>
    <w:p w14:paraId="15157646" w14:textId="6735E72D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Times New Roman" w:hAnsi="Times New Roman" w:cs="Times New Roman"/>
        </w:rPr>
        <w:t xml:space="preserve">You can check your current rank and points anytime on our </w:t>
      </w:r>
      <w:r w:rsidRPr="00D17480">
        <w:rPr>
          <w:rFonts w:ascii="Times New Roman" w:hAnsi="Times New Roman" w:cs="Times New Roman"/>
          <w:b/>
          <w:bCs/>
        </w:rPr>
        <w:t>National Rankings Leaderboard</w:t>
      </w:r>
      <w:r w:rsidRPr="00D17480">
        <w:rPr>
          <w:rFonts w:ascii="Times New Roman" w:hAnsi="Times New Roman" w:cs="Times New Roman"/>
        </w:rPr>
        <w:t xml:space="preserve">. Rankings are updated </w:t>
      </w:r>
      <w:r w:rsidR="0024546A">
        <w:rPr>
          <w:rFonts w:ascii="Times New Roman" w:hAnsi="Times New Roman" w:cs="Times New Roman"/>
        </w:rPr>
        <w:t>regularly</w:t>
      </w:r>
      <w:r w:rsidRPr="00D17480">
        <w:rPr>
          <w:rFonts w:ascii="Times New Roman" w:hAnsi="Times New Roman" w:cs="Times New Roman"/>
        </w:rPr>
        <w:t>.</w:t>
      </w:r>
    </w:p>
    <w:p w14:paraId="736712CD" w14:textId="33685273" w:rsidR="00D17480" w:rsidRPr="00D17480" w:rsidRDefault="00D17480" w:rsidP="00D17480">
      <w:pPr>
        <w:rPr>
          <w:rFonts w:ascii="Times New Roman" w:hAnsi="Times New Roman" w:cs="Times New Roman"/>
        </w:rPr>
      </w:pPr>
      <w:r w:rsidRPr="00D17480">
        <w:rPr>
          <w:rFonts w:ascii="Segoe UI Emoji" w:hAnsi="Segoe UI Emoji" w:cs="Segoe UI Emoji"/>
        </w:rPr>
        <w:t>🔗</w:t>
      </w:r>
      <w:r w:rsidRPr="00D17480">
        <w:rPr>
          <w:rFonts w:ascii="Times New Roman" w:hAnsi="Times New Roman" w:cs="Times New Roman"/>
        </w:rPr>
        <w:t xml:space="preserve"> </w:t>
      </w:r>
      <w:hyperlink r:id="rId8" w:history="1">
        <w:r w:rsidR="0090635F" w:rsidRPr="0090635F">
          <w:rPr>
            <w:rStyle w:val="Hyperlink"/>
            <w:rFonts w:ascii="Times New Roman" w:hAnsi="Times New Roman" w:cs="Times New Roman"/>
          </w:rPr>
          <w:t>All-in-One Gaming Generation: Esports Store | All In One Gaming Generation</w:t>
        </w:r>
      </w:hyperlink>
    </w:p>
    <w:p w14:paraId="41A25308" w14:textId="77777777" w:rsidR="00D17480" w:rsidRPr="00D17480" w:rsidRDefault="00D17480" w:rsidP="00D17480">
      <w:pPr>
        <w:rPr>
          <w:rFonts w:ascii="Times New Roman" w:hAnsi="Times New Roman" w:cs="Times New Roman"/>
        </w:rPr>
      </w:pPr>
    </w:p>
    <w:sectPr w:rsidR="00D17480" w:rsidRPr="00D174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1964" w14:textId="77777777" w:rsidR="00D17480" w:rsidRDefault="00D17480" w:rsidP="00D17480">
      <w:pPr>
        <w:spacing w:after="0" w:line="240" w:lineRule="auto"/>
      </w:pPr>
      <w:r>
        <w:separator/>
      </w:r>
    </w:p>
  </w:endnote>
  <w:endnote w:type="continuationSeparator" w:id="0">
    <w:p w14:paraId="5F11350B" w14:textId="77777777" w:rsidR="00D17480" w:rsidRDefault="00D17480" w:rsidP="00D1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6BBF" w14:textId="77777777" w:rsidR="00D17480" w:rsidRDefault="00D17480" w:rsidP="00D17480">
      <w:pPr>
        <w:spacing w:after="0" w:line="240" w:lineRule="auto"/>
      </w:pPr>
      <w:r>
        <w:separator/>
      </w:r>
    </w:p>
  </w:footnote>
  <w:footnote w:type="continuationSeparator" w:id="0">
    <w:p w14:paraId="0951BA23" w14:textId="77777777" w:rsidR="00D17480" w:rsidRDefault="00D17480" w:rsidP="00D1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15336386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0A848E" w14:textId="7504A01E" w:rsidR="00D17480" w:rsidRDefault="00D1748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8240" behindDoc="0" locked="0" layoutInCell="1" allowOverlap="1" wp14:anchorId="4D7F8DF1" wp14:editId="6F86CDEC">
              <wp:simplePos x="0" y="0"/>
              <wp:positionH relativeFrom="margin">
                <wp:posOffset>-556260</wp:posOffset>
              </wp:positionH>
              <wp:positionV relativeFrom="paragraph">
                <wp:posOffset>-358140</wp:posOffset>
              </wp:positionV>
              <wp:extent cx="838200" cy="781050"/>
              <wp:effectExtent l="0" t="0" r="0" b="0"/>
              <wp:wrapSquare wrapText="bothSides"/>
              <wp:docPr id="384723694" name="Picture 1" descr="A purple and blu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4723694" name="Picture 1" descr="A purple and blu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F989EC4" w14:textId="77777777" w:rsidR="00D17480" w:rsidRDefault="00D17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CCB"/>
    <w:multiLevelType w:val="multilevel"/>
    <w:tmpl w:val="D64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35D9"/>
    <w:multiLevelType w:val="multilevel"/>
    <w:tmpl w:val="E3E6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B42C0"/>
    <w:multiLevelType w:val="multilevel"/>
    <w:tmpl w:val="DDF8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364985">
    <w:abstractNumId w:val="2"/>
  </w:num>
  <w:num w:numId="2" w16cid:durableId="1133446562">
    <w:abstractNumId w:val="0"/>
  </w:num>
  <w:num w:numId="3" w16cid:durableId="98631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0"/>
    <w:rsid w:val="0024546A"/>
    <w:rsid w:val="00273546"/>
    <w:rsid w:val="0034048E"/>
    <w:rsid w:val="00340796"/>
    <w:rsid w:val="003923E6"/>
    <w:rsid w:val="00484AB4"/>
    <w:rsid w:val="00535A4E"/>
    <w:rsid w:val="00681BD9"/>
    <w:rsid w:val="006A4175"/>
    <w:rsid w:val="007136FC"/>
    <w:rsid w:val="007A2803"/>
    <w:rsid w:val="007E5737"/>
    <w:rsid w:val="0090635F"/>
    <w:rsid w:val="00C15857"/>
    <w:rsid w:val="00D17480"/>
    <w:rsid w:val="00D304A4"/>
    <w:rsid w:val="00D818F4"/>
    <w:rsid w:val="00D906BA"/>
    <w:rsid w:val="00D92689"/>
    <w:rsid w:val="00E07AEE"/>
    <w:rsid w:val="00EB78F8"/>
    <w:rsid w:val="00E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725AECF"/>
  <w15:chartTrackingRefBased/>
  <w15:docId w15:val="{27314C41-A6B3-4EEA-AB81-6E78906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4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80"/>
  </w:style>
  <w:style w:type="paragraph" w:styleId="Footer">
    <w:name w:val="footer"/>
    <w:basedOn w:val="Normal"/>
    <w:link w:val="FooterChar"/>
    <w:uiPriority w:val="99"/>
    <w:unhideWhenUsed/>
    <w:rsid w:val="00D1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80"/>
  </w:style>
  <w:style w:type="character" w:styleId="Hyperlink">
    <w:name w:val="Hyperlink"/>
    <w:basedOn w:val="DefaultParagraphFont"/>
    <w:uiPriority w:val="99"/>
    <w:unhideWhenUsed/>
    <w:rsid w:val="002735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noneg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treon.com/c/AllInOneGamingGeneration?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Williams</dc:creator>
  <cp:keywords/>
  <dc:description/>
  <cp:lastModifiedBy>Chris Williams</cp:lastModifiedBy>
  <cp:revision>2</cp:revision>
  <dcterms:created xsi:type="dcterms:W3CDTF">2025-04-26T15:18:00Z</dcterms:created>
  <dcterms:modified xsi:type="dcterms:W3CDTF">2025-04-26T15:18:00Z</dcterms:modified>
</cp:coreProperties>
</file>