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ED71" w14:textId="77777777" w:rsidR="00E1650B" w:rsidRPr="0067283E" w:rsidRDefault="00E1650B" w:rsidP="00E1650B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F4E0DD4" wp14:editId="40753BAF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6" name="Imagen 6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4D06E" w14:textId="77777777" w:rsidR="00E1650B" w:rsidRDefault="00E1650B" w:rsidP="00E1650B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44ACF7A2" w14:textId="77777777" w:rsidR="00E1650B" w:rsidRPr="002526C0" w:rsidRDefault="00E1650B" w:rsidP="00E1650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7º BÁSICO</w:t>
      </w:r>
    </w:p>
    <w:p w14:paraId="3AA4DC5E" w14:textId="77777777" w:rsidR="00E1650B" w:rsidRDefault="00E1650B" w:rsidP="00E1650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1A6C5CF" w14:textId="77777777" w:rsidR="00E1650B" w:rsidRPr="002C70F8" w:rsidRDefault="00E1650B" w:rsidP="00E1650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E1650B" w:rsidRPr="002C70F8" w14:paraId="0837AE08" w14:textId="77777777" w:rsidTr="00A1101E">
        <w:tc>
          <w:tcPr>
            <w:tcW w:w="2486" w:type="dxa"/>
          </w:tcPr>
          <w:p w14:paraId="55FF70DD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43999FE2" w14:textId="77777777" w:rsidR="00E1650B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7977385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50B" w:rsidRPr="00801859" w14:paraId="00F80B79" w14:textId="77777777" w:rsidTr="00A1101E">
        <w:tc>
          <w:tcPr>
            <w:tcW w:w="2486" w:type="dxa"/>
          </w:tcPr>
          <w:p w14:paraId="5B1C0DFF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E51C61A" w14:textId="77777777" w:rsidR="00E1650B" w:rsidRPr="00561CB5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1CB5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  <w:p w14:paraId="0229C4D1" w14:textId="77777777" w:rsidR="00E1650B" w:rsidRPr="002C70F8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17703296" w14:textId="77777777" w:rsidR="00E1650B" w:rsidRPr="00B6486B" w:rsidRDefault="00E1650B" w:rsidP="00A110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6486B">
              <w:rPr>
                <w:rFonts w:ascii="Times New Roman" w:hAnsi="Times New Roman" w:cs="Times New Roman"/>
                <w:b/>
              </w:rPr>
              <w:t>OA 3</w:t>
            </w:r>
          </w:p>
          <w:p w14:paraId="465161DC" w14:textId="77777777" w:rsidR="00E1650B" w:rsidRPr="00B6486B" w:rsidRDefault="00E1650B" w:rsidP="00E1650B">
            <w:pPr>
              <w:pStyle w:val="Prrafodelista"/>
              <w:numPr>
                <w:ilvl w:val="0"/>
                <w:numId w:val="1"/>
              </w:numPr>
              <w:shd w:val="clear" w:color="auto" w:fill="FFFEFA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6486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Explican el o los conflictos de una narración.</w:t>
            </w:r>
          </w:p>
          <w:p w14:paraId="3B241CB3" w14:textId="77777777" w:rsidR="00E1650B" w:rsidRPr="00B6486B" w:rsidRDefault="00E1650B" w:rsidP="00E1650B">
            <w:pPr>
              <w:pStyle w:val="Prrafodelista"/>
              <w:numPr>
                <w:ilvl w:val="0"/>
                <w:numId w:val="1"/>
              </w:numPr>
              <w:shd w:val="clear" w:color="auto" w:fill="FFFEFA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6486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Describen los problemas a los que se enfrentan los personajes en un</w:t>
            </w:r>
          </w:p>
          <w:p w14:paraId="736DC874" w14:textId="77777777" w:rsidR="00E1650B" w:rsidRPr="00B6486B" w:rsidRDefault="00E1650B" w:rsidP="00A1101E">
            <w:pPr>
              <w:pStyle w:val="Prrafodelista"/>
              <w:shd w:val="clear" w:color="auto" w:fill="FFFEFA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6486B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texto.</w:t>
            </w:r>
          </w:p>
          <w:p w14:paraId="55B00AA4" w14:textId="77777777" w:rsidR="00E1650B" w:rsidRPr="00B6486B" w:rsidRDefault="00E1650B" w:rsidP="00A1101E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6486B">
              <w:rPr>
                <w:rFonts w:ascii="Times New Roman" w:hAnsi="Times New Roman" w:cs="Times New Roman"/>
                <w:b/>
              </w:rPr>
              <w:t>OA 6</w:t>
            </w:r>
          </w:p>
          <w:p w14:paraId="5D952332" w14:textId="77777777" w:rsidR="00E1650B" w:rsidRPr="00B6486B" w:rsidRDefault="00E1650B" w:rsidP="00E1650B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6486B">
              <w:rPr>
                <w:rFonts w:ascii="Times New Roman" w:hAnsi="Times New Roman" w:cs="Times New Roman"/>
                <w:bCs/>
              </w:rPr>
              <w:t>Explican las características de los mitos usando ejemplos de los textos leídos en clases.</w:t>
            </w:r>
          </w:p>
          <w:p w14:paraId="3D742B67" w14:textId="77777777" w:rsidR="00E1650B" w:rsidRPr="00B6486B" w:rsidRDefault="00E1650B" w:rsidP="00E1650B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6486B">
              <w:rPr>
                <w:rFonts w:ascii="Times New Roman" w:hAnsi="Times New Roman" w:cs="Times New Roman"/>
                <w:bCs/>
              </w:rPr>
              <w:t>Describen, en términos generales, la cultura en que se generan los</w:t>
            </w:r>
          </w:p>
          <w:p w14:paraId="2CB1DA06" w14:textId="77777777" w:rsidR="00E1650B" w:rsidRPr="00B6486B" w:rsidRDefault="00E1650B" w:rsidP="00A1101E">
            <w:pPr>
              <w:pStyle w:val="Prrafodelista"/>
              <w:jc w:val="both"/>
              <w:rPr>
                <w:rFonts w:ascii="Times New Roman" w:hAnsi="Times New Roman" w:cs="Times New Roman"/>
                <w:bCs/>
              </w:rPr>
            </w:pPr>
            <w:r w:rsidRPr="00B6486B">
              <w:rPr>
                <w:rFonts w:ascii="Times New Roman" w:hAnsi="Times New Roman" w:cs="Times New Roman"/>
                <w:bCs/>
              </w:rPr>
              <w:t>mitos leídos y qué fenómeno se explica a través de ellos.</w:t>
            </w:r>
          </w:p>
          <w:p w14:paraId="3E05D639" w14:textId="77777777" w:rsidR="00E1650B" w:rsidRPr="002F0046" w:rsidRDefault="00E1650B" w:rsidP="00A1101E">
            <w:pPr>
              <w:rPr>
                <w:rFonts w:ascii="Times New Roman" w:hAnsi="Times New Roman" w:cs="Times New Roman"/>
                <w:lang w:val="es-CL"/>
              </w:rPr>
            </w:pPr>
          </w:p>
        </w:tc>
      </w:tr>
    </w:tbl>
    <w:p w14:paraId="46DCCE5D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1FE5A27A" w14:textId="77777777" w:rsidR="00E1650B" w:rsidRPr="002C70F8" w:rsidRDefault="00E1650B" w:rsidP="00E1650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E1650B" w:rsidRPr="002C70F8" w14:paraId="4680E75E" w14:textId="77777777" w:rsidTr="00A1101E">
        <w:tc>
          <w:tcPr>
            <w:tcW w:w="2486" w:type="dxa"/>
          </w:tcPr>
          <w:p w14:paraId="4796D559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00838590" w14:textId="77777777" w:rsidR="00E1650B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0A78AB3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50B" w:rsidRPr="002C70F8" w14:paraId="1298C3A4" w14:textId="77777777" w:rsidTr="00A1101E">
        <w:trPr>
          <w:trHeight w:val="1833"/>
        </w:trPr>
        <w:tc>
          <w:tcPr>
            <w:tcW w:w="2486" w:type="dxa"/>
          </w:tcPr>
          <w:p w14:paraId="5A38ED7E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4FBEDA3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FD87183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D878CA1" w14:textId="77777777" w:rsidR="00E1650B" w:rsidRPr="00561CB5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1CB5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371" w:type="dxa"/>
          </w:tcPr>
          <w:p w14:paraId="242AAE64" w14:textId="77777777" w:rsidR="00E1650B" w:rsidRPr="00F40FCE" w:rsidRDefault="00E1650B" w:rsidP="00E1650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40FCE">
              <w:rPr>
                <w:rFonts w:ascii="Times New Roman" w:hAnsi="Times New Roman" w:cs="Times New Roman"/>
              </w:rPr>
              <w:t>Calcular área y perímetro de un círculo. (aplican formulas)</w:t>
            </w:r>
          </w:p>
          <w:p w14:paraId="14710B1F" w14:textId="77777777" w:rsidR="00E1650B" w:rsidRPr="00F40FCE" w:rsidRDefault="00E1650B" w:rsidP="00E1650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40FCE">
              <w:rPr>
                <w:rFonts w:ascii="Times New Roman" w:hAnsi="Times New Roman" w:cs="Times New Roman"/>
              </w:rPr>
              <w:t>Resolver problemas de área y perímetro.</w:t>
            </w:r>
          </w:p>
          <w:p w14:paraId="4FC4611A" w14:textId="77777777" w:rsidR="00E1650B" w:rsidRPr="00F40FCE" w:rsidRDefault="00E1650B" w:rsidP="00E1650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40FCE">
              <w:rPr>
                <w:rFonts w:ascii="Times New Roman" w:hAnsi="Times New Roman" w:cs="Times New Roman"/>
              </w:rPr>
              <w:t>Calculan ángulos interiores y exteriores de polígonos regulares</w:t>
            </w:r>
          </w:p>
          <w:p w14:paraId="3BCE0F2B" w14:textId="77777777" w:rsidR="00E1650B" w:rsidRPr="00F40FCE" w:rsidRDefault="00E1650B" w:rsidP="00E1650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40FCE">
              <w:rPr>
                <w:rFonts w:ascii="Times New Roman" w:hAnsi="Times New Roman" w:cs="Times New Roman"/>
              </w:rPr>
              <w:t>Diagonales de un polígono</w:t>
            </w:r>
          </w:p>
          <w:p w14:paraId="6B28AD99" w14:textId="77777777" w:rsidR="00E1650B" w:rsidRPr="00F40FCE" w:rsidRDefault="00E1650B" w:rsidP="00E1650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40FCE">
              <w:rPr>
                <w:rFonts w:ascii="Times New Roman" w:hAnsi="Times New Roman" w:cs="Times New Roman"/>
              </w:rPr>
              <w:t>Resolver problemas de polígonos</w:t>
            </w:r>
          </w:p>
        </w:tc>
      </w:tr>
    </w:tbl>
    <w:p w14:paraId="09962434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0F3C38AD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68EE6966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6125B6F9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5661FEF6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0CFDD253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722E9DC8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0AFD162A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50EAEA40" w14:textId="77777777" w:rsidR="000D37F7" w:rsidRDefault="000D37F7" w:rsidP="00E1650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FF78627" w14:textId="1034B405" w:rsidR="00E1650B" w:rsidRPr="002C70F8" w:rsidRDefault="00E1650B" w:rsidP="00E1650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E1650B" w:rsidRPr="002C70F8" w14:paraId="27AD7E4C" w14:textId="77777777" w:rsidTr="00A1101E">
        <w:tc>
          <w:tcPr>
            <w:tcW w:w="2486" w:type="dxa"/>
          </w:tcPr>
          <w:p w14:paraId="35E266E7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49927280" w14:textId="77777777" w:rsidR="00E1650B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23F7663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50B" w:rsidRPr="002C70F8" w14:paraId="2B4F49FB" w14:textId="77777777" w:rsidTr="00A1101E">
        <w:trPr>
          <w:trHeight w:val="2676"/>
        </w:trPr>
        <w:tc>
          <w:tcPr>
            <w:tcW w:w="2486" w:type="dxa"/>
          </w:tcPr>
          <w:p w14:paraId="45D2E447" w14:textId="77777777" w:rsidR="00E1650B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68C5A40" w14:textId="77777777" w:rsidR="00E1650B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16F16A7" w14:textId="77777777" w:rsidR="00E1650B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DC4D07E" w14:textId="77777777" w:rsidR="00E1650B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27F6B15" w14:textId="77777777" w:rsidR="00E1650B" w:rsidRPr="00561CB5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1CB5">
              <w:rPr>
                <w:rFonts w:ascii="Times New Roman" w:hAnsi="Times New Roman" w:cs="Times New Roman"/>
                <w:b/>
                <w:bCs/>
                <w:sz w:val="24"/>
              </w:rPr>
              <w:t>LUNES 20 OCTUBRE</w:t>
            </w:r>
          </w:p>
        </w:tc>
        <w:tc>
          <w:tcPr>
            <w:tcW w:w="7371" w:type="dxa"/>
          </w:tcPr>
          <w:p w14:paraId="5D3BE177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224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Eje biología</w:t>
            </w:r>
          </w:p>
          <w:p w14:paraId="5D456E17" w14:textId="77777777" w:rsidR="00E1650B" w:rsidRPr="00F40FCE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40FCE">
              <w:rPr>
                <w:rFonts w:ascii="Times New Roman" w:hAnsi="Times New Roman" w:cs="Times New Roman"/>
                <w:sz w:val="24"/>
              </w:rPr>
              <w:t>Sexualidad. Dimensiones de la sexualidad humana</w:t>
            </w:r>
          </w:p>
          <w:p w14:paraId="4B9D5CB8" w14:textId="77777777" w:rsidR="00E1650B" w:rsidRPr="00F40FCE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40FCE">
              <w:rPr>
                <w:rFonts w:ascii="Times New Roman" w:hAnsi="Times New Roman" w:cs="Times New Roman"/>
                <w:sz w:val="24"/>
              </w:rPr>
              <w:t>Uso de las redes sociales (grooming, sexting, ciberbullying)</w:t>
            </w:r>
          </w:p>
          <w:p w14:paraId="6EFADC0D" w14:textId="77777777" w:rsidR="00E1650B" w:rsidRPr="00F40FCE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40FCE">
              <w:rPr>
                <w:rFonts w:ascii="Times New Roman" w:hAnsi="Times New Roman" w:cs="Times New Roman"/>
                <w:sz w:val="24"/>
              </w:rPr>
              <w:t>Ciclo menstrual, sus fases y reproducción humana</w:t>
            </w:r>
          </w:p>
          <w:p w14:paraId="28D8DD6E" w14:textId="77777777" w:rsidR="00E1650B" w:rsidRPr="00F40FCE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40FCE">
              <w:rPr>
                <w:rFonts w:ascii="Times New Roman" w:hAnsi="Times New Roman" w:cs="Times New Roman"/>
                <w:sz w:val="24"/>
              </w:rPr>
              <w:t>ITS Y ETS (infección de transmisión sexual y enfermedades de</w:t>
            </w:r>
          </w:p>
          <w:p w14:paraId="22B37E6F" w14:textId="77777777" w:rsidR="00E1650B" w:rsidRPr="00F40FCE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40FCE">
              <w:rPr>
                <w:rFonts w:ascii="Times New Roman" w:hAnsi="Times New Roman" w:cs="Times New Roman"/>
                <w:sz w:val="24"/>
              </w:rPr>
              <w:t>transmisión sexual)</w:t>
            </w:r>
          </w:p>
          <w:p w14:paraId="5B062803" w14:textId="77777777" w:rsidR="00E1650B" w:rsidRPr="00F40FCE" w:rsidRDefault="00E1650B" w:rsidP="00A110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40FCE">
              <w:rPr>
                <w:rFonts w:ascii="Times New Roman" w:hAnsi="Times New Roman" w:cs="Times New Roman"/>
                <w:b/>
                <w:bCs/>
                <w:sz w:val="24"/>
              </w:rPr>
              <w:t>TEXTO ESCOLAR</w:t>
            </w:r>
          </w:p>
          <w:p w14:paraId="1639E411" w14:textId="77777777" w:rsidR="00E1650B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40FCE">
              <w:rPr>
                <w:rFonts w:ascii="Times New Roman" w:hAnsi="Times New Roman" w:cs="Times New Roman"/>
                <w:sz w:val="24"/>
              </w:rPr>
              <w:t>Contenidos entre páginas 112 – 152</w:t>
            </w:r>
          </w:p>
          <w:p w14:paraId="45EF2602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0224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Eje químic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a</w:t>
            </w:r>
            <w:proofErr w:type="gramEnd"/>
          </w:p>
          <w:p w14:paraId="0291FFA9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>La materia</w:t>
            </w:r>
          </w:p>
          <w:p w14:paraId="36099D35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>Tipos de sustancias</w:t>
            </w:r>
          </w:p>
          <w:p w14:paraId="29E0D78B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>Tipos de mezclas</w:t>
            </w:r>
          </w:p>
          <w:p w14:paraId="31B9BF72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>Separación de mezclas</w:t>
            </w:r>
          </w:p>
          <w:p w14:paraId="3DF24AFC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>Utilidades</w:t>
            </w:r>
          </w:p>
          <w:p w14:paraId="133385D5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0224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Eje física</w:t>
            </w:r>
            <w:proofErr w:type="gramEnd"/>
          </w:p>
          <w:p w14:paraId="3AA1FF84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>Fuerza de roce y elástica</w:t>
            </w:r>
          </w:p>
          <w:p w14:paraId="73D43B33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 xml:space="preserve"> Presión sólidos, líquido y gases</w:t>
            </w:r>
          </w:p>
          <w:p w14:paraId="2FF001F9" w14:textId="77777777" w:rsidR="00E1650B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 xml:space="preserve"> Tectónica de placas</w:t>
            </w:r>
          </w:p>
          <w:p w14:paraId="25887D68" w14:textId="77777777" w:rsidR="00E1650B" w:rsidRPr="0002248C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 xml:space="preserve"> Actividad sísmica</w:t>
            </w:r>
          </w:p>
          <w:p w14:paraId="003FD15B" w14:textId="77777777" w:rsidR="00E1650B" w:rsidRPr="00186888" w:rsidRDefault="00E1650B" w:rsidP="00A1101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2248C">
              <w:rPr>
                <w:rFonts w:ascii="Times New Roman" w:hAnsi="Times New Roman" w:cs="Times New Roman"/>
                <w:sz w:val="24"/>
              </w:rPr>
              <w:t xml:space="preserve"> Deriva continental</w:t>
            </w:r>
          </w:p>
        </w:tc>
      </w:tr>
    </w:tbl>
    <w:p w14:paraId="1BD5E553" w14:textId="77777777" w:rsidR="00E1650B" w:rsidRDefault="00E1650B" w:rsidP="00E1650B">
      <w:pPr>
        <w:tabs>
          <w:tab w:val="left" w:pos="6180"/>
        </w:tabs>
        <w:rPr>
          <w:rFonts w:ascii="Comic Sans MS" w:hAnsi="Comic Sans MS"/>
        </w:rPr>
      </w:pPr>
    </w:p>
    <w:p w14:paraId="77CB596C" w14:textId="77777777" w:rsidR="00E1650B" w:rsidRPr="002C70F8" w:rsidRDefault="00E1650B" w:rsidP="00E1650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E1650B" w:rsidRPr="002C70F8" w14:paraId="3DC3D889" w14:textId="77777777" w:rsidTr="00A1101E">
        <w:tc>
          <w:tcPr>
            <w:tcW w:w="2486" w:type="dxa"/>
          </w:tcPr>
          <w:p w14:paraId="4F326DE2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5CAE556F" w14:textId="77777777" w:rsidR="00E1650B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7107777" w14:textId="77777777" w:rsidR="00E1650B" w:rsidRPr="002C70F8" w:rsidRDefault="00E1650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650B" w:rsidRPr="002C70F8" w14:paraId="1056D788" w14:textId="77777777" w:rsidTr="00A1101E">
        <w:trPr>
          <w:trHeight w:val="2676"/>
        </w:trPr>
        <w:tc>
          <w:tcPr>
            <w:tcW w:w="2486" w:type="dxa"/>
          </w:tcPr>
          <w:p w14:paraId="1D56E47A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2987D498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AF38E81" w14:textId="77777777" w:rsidR="00E1650B" w:rsidRDefault="00E1650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4CAEC90C" w14:textId="77777777" w:rsidR="00E1650B" w:rsidRPr="00561CB5" w:rsidRDefault="00E1650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61CB5">
              <w:rPr>
                <w:rFonts w:ascii="Times New Roman" w:hAnsi="Times New Roman" w:cs="Times New Roman"/>
                <w:b/>
                <w:bCs/>
                <w:sz w:val="24"/>
              </w:rPr>
              <w:t>VIERNES 24 OCTUBRE</w:t>
            </w:r>
          </w:p>
        </w:tc>
        <w:tc>
          <w:tcPr>
            <w:tcW w:w="7371" w:type="dxa"/>
          </w:tcPr>
          <w:p w14:paraId="6863B78F" w14:textId="77777777" w:rsidR="00E1650B" w:rsidRPr="00E4308C" w:rsidRDefault="00E1650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4308C">
              <w:rPr>
                <w:rFonts w:ascii="Times New Roman" w:hAnsi="Times New Roman" w:cs="Times New Roman"/>
                <w:b/>
                <w:bCs/>
                <w:u w:val="single"/>
              </w:rPr>
              <w:t xml:space="preserve">Tema 1: OA5 Mediterráneo como ecúmene y su influencia en la </w:t>
            </w:r>
            <w:proofErr w:type="gramStart"/>
            <w:r w:rsidRPr="00E4308C">
              <w:rPr>
                <w:rFonts w:ascii="Times New Roman" w:hAnsi="Times New Roman" w:cs="Times New Roman"/>
                <w:b/>
                <w:bCs/>
                <w:u w:val="single"/>
              </w:rPr>
              <w:t>polis griega</w:t>
            </w:r>
            <w:proofErr w:type="gramEnd"/>
            <w:r w:rsidRPr="00E4308C">
              <w:rPr>
                <w:rFonts w:ascii="Times New Roman" w:hAnsi="Times New Roman" w:cs="Times New Roman"/>
                <w:b/>
                <w:bCs/>
                <w:u w:val="single"/>
              </w:rPr>
              <w:t xml:space="preserve"> y república romana</w:t>
            </w:r>
          </w:p>
          <w:p w14:paraId="5485DFDC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El Mediterráneo fue una ecúmene (espacio habitado y conectado) donde el clima, el alivio y los recursos modelaron ciudades, economías y formas políticas.</w:t>
            </w:r>
          </w:p>
          <w:p w14:paraId="2EE9DEE1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E430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308C">
              <w:rPr>
                <w:rFonts w:ascii="Times New Roman" w:hAnsi="Times New Roman" w:cs="Times New Roman"/>
              </w:rPr>
              <w:t>ecúmene ,</w:t>
            </w:r>
            <w:proofErr w:type="gramEnd"/>
            <w:r w:rsidRPr="00E4308C">
              <w:rPr>
                <w:rFonts w:ascii="Times New Roman" w:hAnsi="Times New Roman" w:cs="Times New Roman"/>
              </w:rPr>
              <w:t xml:space="preserve"> talasocracia, </w:t>
            </w:r>
            <w:proofErr w:type="gramStart"/>
            <w:r w:rsidRPr="00E4308C">
              <w:rPr>
                <w:rFonts w:ascii="Times New Roman" w:hAnsi="Times New Roman" w:cs="Times New Roman"/>
              </w:rPr>
              <w:t>polis ,</w:t>
            </w:r>
            <w:proofErr w:type="gramEnd"/>
            <w:r w:rsidRPr="00E4308C">
              <w:rPr>
                <w:rFonts w:ascii="Times New Roman" w:hAnsi="Times New Roman" w:cs="Times New Roman"/>
              </w:rPr>
              <w:t xml:space="preserve"> ágora, acrópolis, colonización/</w:t>
            </w:r>
            <w:proofErr w:type="spellStart"/>
            <w:r w:rsidRPr="00E4308C">
              <w:rPr>
                <w:rFonts w:ascii="Times New Roman" w:hAnsi="Times New Roman" w:cs="Times New Roman"/>
              </w:rPr>
              <w:t>apoikía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, mare </w:t>
            </w:r>
            <w:proofErr w:type="spellStart"/>
            <w:proofErr w:type="gramStart"/>
            <w:r w:rsidRPr="00E4308C">
              <w:rPr>
                <w:rFonts w:ascii="Times New Roman" w:hAnsi="Times New Roman" w:cs="Times New Roman"/>
              </w:rPr>
              <w:t>nostrum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4308C">
              <w:rPr>
                <w:rFonts w:ascii="Times New Roman" w:hAnsi="Times New Roman" w:cs="Times New Roman"/>
              </w:rPr>
              <w:t xml:space="preserve"> calzada, latifundio, </w:t>
            </w:r>
            <w:proofErr w:type="spellStart"/>
            <w:r w:rsidRPr="00E4308C">
              <w:rPr>
                <w:rFonts w:ascii="Times New Roman" w:hAnsi="Times New Roman" w:cs="Times New Roman"/>
              </w:rPr>
              <w:t>Laurión</w:t>
            </w:r>
            <w:proofErr w:type="spellEnd"/>
            <w:r w:rsidRPr="00E4308C">
              <w:rPr>
                <w:rFonts w:ascii="Times New Roman" w:hAnsi="Times New Roman" w:cs="Times New Roman"/>
              </w:rPr>
              <w:t>.</w:t>
            </w:r>
          </w:p>
          <w:p w14:paraId="5D181D0D" w14:textId="77777777" w:rsidR="00E1650B" w:rsidRPr="00E4308C" w:rsidRDefault="00E1650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4308C">
              <w:rPr>
                <w:rFonts w:ascii="Times New Roman" w:hAnsi="Times New Roman" w:cs="Times New Roman"/>
                <w:b/>
                <w:bCs/>
                <w:u w:val="single"/>
              </w:rPr>
              <w:t>Tema 2: OA6 Democracia en Atenas y contraste con otros gobiernos antiguos</w:t>
            </w:r>
          </w:p>
          <w:p w14:paraId="011F6839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La democracia ateniense fue directa, participativa y limitada; contrasta con monarquías y oligarquías del mundo antiguo, e inspira prácticas políticas actuales.</w:t>
            </w:r>
          </w:p>
          <w:p w14:paraId="2CEE06C9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E4308C">
              <w:rPr>
                <w:rFonts w:ascii="Times New Roman" w:hAnsi="Times New Roman" w:cs="Times New Roman"/>
              </w:rPr>
              <w:t xml:space="preserve"> democracia directa, sorteo, ostracismo, isonomía/</w:t>
            </w:r>
            <w:proofErr w:type="spellStart"/>
            <w:r w:rsidRPr="00E4308C">
              <w:rPr>
                <w:rFonts w:ascii="Times New Roman" w:hAnsi="Times New Roman" w:cs="Times New Roman"/>
              </w:rPr>
              <w:t>isegoría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, oligarquía, </w:t>
            </w:r>
            <w:proofErr w:type="spellStart"/>
            <w:r w:rsidRPr="00E4308C">
              <w:rPr>
                <w:rFonts w:ascii="Times New Roman" w:hAnsi="Times New Roman" w:cs="Times New Roman"/>
              </w:rPr>
              <w:t>gerusía</w:t>
            </w:r>
            <w:proofErr w:type="spellEnd"/>
            <w:r w:rsidRPr="00E4308C">
              <w:rPr>
                <w:rFonts w:ascii="Times New Roman" w:hAnsi="Times New Roman" w:cs="Times New Roman"/>
              </w:rPr>
              <w:t>, éforos, diarquía, tiranía.</w:t>
            </w:r>
          </w:p>
          <w:p w14:paraId="428709B6" w14:textId="77777777" w:rsidR="00E1650B" w:rsidRPr="00E4308C" w:rsidRDefault="00E1650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4308C">
              <w:rPr>
                <w:rFonts w:ascii="Times New Roman" w:hAnsi="Times New Roman" w:cs="Times New Roman"/>
                <w:b/>
                <w:bCs/>
                <w:u w:val="single"/>
              </w:rPr>
              <w:t>Tema 3: OA7 Civilización romana y su expansión.</w:t>
            </w:r>
          </w:p>
          <w:p w14:paraId="518C7567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Derecho, organización militar-burocrática e infraestructura sustentan la expansión.</w:t>
            </w:r>
          </w:p>
          <w:p w14:paraId="1480D054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lastRenderedPageBreak/>
              <w:t>Conceptos clave</w:t>
            </w:r>
            <w:r w:rsidRPr="00E4308C">
              <w:rPr>
                <w:rFonts w:ascii="Times New Roman" w:hAnsi="Times New Roman" w:cs="Times New Roman"/>
              </w:rPr>
              <w:t xml:space="preserve">: La ley de las XII Tablas, ius </w:t>
            </w:r>
            <w:proofErr w:type="spellStart"/>
            <w:r w:rsidRPr="00E4308C">
              <w:rPr>
                <w:rFonts w:ascii="Times New Roman" w:hAnsi="Times New Roman" w:cs="Times New Roman"/>
              </w:rPr>
              <w:t>civile</w:t>
            </w:r>
            <w:proofErr w:type="spellEnd"/>
            <w:r w:rsidRPr="00E4308C">
              <w:rPr>
                <w:rFonts w:ascii="Times New Roman" w:hAnsi="Times New Roman" w:cs="Times New Roman"/>
              </w:rPr>
              <w:t>/</w:t>
            </w:r>
            <w:proofErr w:type="spellStart"/>
            <w:r w:rsidRPr="00E4308C">
              <w:rPr>
                <w:rFonts w:ascii="Times New Roman" w:hAnsi="Times New Roman" w:cs="Times New Roman"/>
              </w:rPr>
              <w:t>gentium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308C">
              <w:rPr>
                <w:rFonts w:ascii="Times New Roman" w:hAnsi="Times New Roman" w:cs="Times New Roman"/>
              </w:rPr>
              <w:t>cursus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08C">
              <w:rPr>
                <w:rFonts w:ascii="Times New Roman" w:hAnsi="Times New Roman" w:cs="Times New Roman"/>
              </w:rPr>
              <w:t>honorum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, provincia, legión, </w:t>
            </w:r>
            <w:proofErr w:type="spellStart"/>
            <w:r w:rsidRPr="00E4308C">
              <w:rPr>
                <w:rFonts w:ascii="Times New Roman" w:hAnsi="Times New Roman" w:cs="Times New Roman"/>
              </w:rPr>
              <w:t>municipium</w:t>
            </w:r>
            <w:proofErr w:type="spellEnd"/>
            <w:r w:rsidRPr="00E4308C">
              <w:rPr>
                <w:rFonts w:ascii="Times New Roman" w:hAnsi="Times New Roman" w:cs="Times New Roman"/>
              </w:rPr>
              <w:t>.</w:t>
            </w:r>
          </w:p>
          <w:p w14:paraId="2CC4ED2D" w14:textId="77777777" w:rsidR="00E1650B" w:rsidRPr="00E4308C" w:rsidRDefault="00E1650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  <w:u w:val="single"/>
              </w:rPr>
              <w:t>Tema 4: OA8 Canon cultural clásico y su vigencia</w:t>
            </w:r>
            <w:r w:rsidRPr="00E4308C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CB95D7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La Antigüedad forja un canon humanista (centralidad del ser humano) que influye en escritura, pensamiento, ciencias, artes y noción de derechos.</w:t>
            </w:r>
          </w:p>
          <w:p w14:paraId="32401F50" w14:textId="77777777" w:rsidR="00E1650B" w:rsidRPr="00E4308C" w:rsidRDefault="00E1650B" w:rsidP="00E1650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E4308C">
              <w:rPr>
                <w:rFonts w:ascii="Times New Roman" w:hAnsi="Times New Roman" w:cs="Times New Roman"/>
              </w:rPr>
              <w:t xml:space="preserve"> humanismo clásico, canon, </w:t>
            </w:r>
            <w:proofErr w:type="spellStart"/>
            <w:r w:rsidRPr="00E4308C">
              <w:rPr>
                <w:rFonts w:ascii="Times New Roman" w:hAnsi="Times New Roman" w:cs="Times New Roman"/>
              </w:rPr>
              <w:t>paideia</w:t>
            </w:r>
            <w:proofErr w:type="spellEnd"/>
            <w:r w:rsidRPr="00E430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308C">
              <w:rPr>
                <w:rFonts w:ascii="Times New Roman" w:hAnsi="Times New Roman" w:cs="Times New Roman"/>
              </w:rPr>
              <w:t>kalokagathía</w:t>
            </w:r>
            <w:proofErr w:type="spellEnd"/>
            <w:r w:rsidRPr="00E4308C">
              <w:rPr>
                <w:rFonts w:ascii="Times New Roman" w:hAnsi="Times New Roman" w:cs="Times New Roman"/>
              </w:rPr>
              <w:t>, tragedia/comedia.</w:t>
            </w:r>
          </w:p>
          <w:p w14:paraId="60FE2178" w14:textId="77777777" w:rsidR="00E1650B" w:rsidRPr="00CE167D" w:rsidRDefault="00E1650B" w:rsidP="00A1101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973533" w14:textId="77777777" w:rsidR="00E1650B" w:rsidRDefault="00E1650B" w:rsidP="00E1650B">
      <w:pPr>
        <w:rPr>
          <w:rFonts w:ascii="Comic Sans MS" w:hAnsi="Comic Sans MS"/>
        </w:rPr>
      </w:pPr>
    </w:p>
    <w:p w14:paraId="39E0D998" w14:textId="77777777" w:rsidR="00E1650B" w:rsidRDefault="00E1650B" w:rsidP="00E1650B">
      <w:pPr>
        <w:rPr>
          <w:rFonts w:ascii="Comic Sans MS" w:hAnsi="Comic Sans MS"/>
        </w:rPr>
      </w:pPr>
    </w:p>
    <w:p w14:paraId="02085DA3" w14:textId="77777777" w:rsidR="00E1650B" w:rsidRDefault="00E1650B" w:rsidP="00E1650B">
      <w:pPr>
        <w:rPr>
          <w:rFonts w:ascii="Comic Sans MS" w:hAnsi="Comic Sans MS"/>
        </w:rPr>
      </w:pPr>
    </w:p>
    <w:p w14:paraId="15FCD949" w14:textId="77777777" w:rsidR="00E1650B" w:rsidRDefault="00E1650B" w:rsidP="00E1650B">
      <w:pPr>
        <w:rPr>
          <w:rFonts w:ascii="Comic Sans MS" w:hAnsi="Comic Sans MS"/>
        </w:rPr>
      </w:pPr>
    </w:p>
    <w:p w14:paraId="2028794D" w14:textId="77777777" w:rsidR="00E1650B" w:rsidRDefault="00E1650B" w:rsidP="00E1650B">
      <w:pPr>
        <w:rPr>
          <w:rFonts w:ascii="Comic Sans MS" w:hAnsi="Comic Sans MS"/>
        </w:rPr>
      </w:pPr>
    </w:p>
    <w:p w14:paraId="4BC236CB" w14:textId="77777777" w:rsidR="00E1650B" w:rsidRDefault="00E1650B" w:rsidP="00E1650B">
      <w:pPr>
        <w:rPr>
          <w:rFonts w:ascii="Comic Sans MS" w:hAnsi="Comic Sans MS"/>
        </w:rPr>
      </w:pPr>
    </w:p>
    <w:p w14:paraId="74BCEFF2" w14:textId="77777777" w:rsidR="00E1650B" w:rsidRDefault="00E1650B" w:rsidP="00E1650B">
      <w:pPr>
        <w:rPr>
          <w:rFonts w:ascii="Comic Sans MS" w:hAnsi="Comic Sans MS"/>
        </w:rPr>
      </w:pPr>
    </w:p>
    <w:p w14:paraId="369080ED" w14:textId="77777777" w:rsidR="00852803" w:rsidRDefault="00852803"/>
    <w:sectPr w:rsidR="00852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B8C5" w14:textId="77777777" w:rsidR="008D5CD6" w:rsidRDefault="008D5CD6" w:rsidP="000D37F7">
      <w:pPr>
        <w:spacing w:after="0" w:line="240" w:lineRule="auto"/>
      </w:pPr>
      <w:r>
        <w:separator/>
      </w:r>
    </w:p>
  </w:endnote>
  <w:endnote w:type="continuationSeparator" w:id="0">
    <w:p w14:paraId="1CC4637D" w14:textId="77777777" w:rsidR="008D5CD6" w:rsidRDefault="008D5CD6" w:rsidP="000D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0278" w14:textId="77777777" w:rsidR="008D5CD6" w:rsidRDefault="008D5CD6" w:rsidP="000D37F7">
      <w:pPr>
        <w:spacing w:after="0" w:line="240" w:lineRule="auto"/>
      </w:pPr>
      <w:r>
        <w:separator/>
      </w:r>
    </w:p>
  </w:footnote>
  <w:footnote w:type="continuationSeparator" w:id="0">
    <w:p w14:paraId="6E8E97BC" w14:textId="77777777" w:rsidR="008D5CD6" w:rsidRDefault="008D5CD6" w:rsidP="000D3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6147"/>
    <w:multiLevelType w:val="hybridMultilevel"/>
    <w:tmpl w:val="7AF46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E3650"/>
    <w:multiLevelType w:val="hybridMultilevel"/>
    <w:tmpl w:val="CFB63746"/>
    <w:lvl w:ilvl="0" w:tplc="43CEB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778D2"/>
    <w:multiLevelType w:val="hybridMultilevel"/>
    <w:tmpl w:val="4C301DDC"/>
    <w:lvl w:ilvl="0" w:tplc="06C867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823B8"/>
    <w:multiLevelType w:val="hybridMultilevel"/>
    <w:tmpl w:val="5EB6D60E"/>
    <w:lvl w:ilvl="0" w:tplc="43CEB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5777">
    <w:abstractNumId w:val="1"/>
  </w:num>
  <w:num w:numId="2" w16cid:durableId="87192347">
    <w:abstractNumId w:val="3"/>
  </w:num>
  <w:num w:numId="3" w16cid:durableId="20329669">
    <w:abstractNumId w:val="0"/>
  </w:num>
  <w:num w:numId="4" w16cid:durableId="123688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0B"/>
    <w:rsid w:val="000D37F7"/>
    <w:rsid w:val="00105C73"/>
    <w:rsid w:val="003F1633"/>
    <w:rsid w:val="003F1BDC"/>
    <w:rsid w:val="0061515E"/>
    <w:rsid w:val="00852803"/>
    <w:rsid w:val="008D5CD6"/>
    <w:rsid w:val="00E1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491E"/>
  <w15:chartTrackingRefBased/>
  <w15:docId w15:val="{026AAD5F-1754-4EC5-9442-D2288C9B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0B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6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5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5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5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5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5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5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5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5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5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5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50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1650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1650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D37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7F7"/>
    <w:rPr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37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7F7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2025-09-24T12:45:00Z</dcterms:created>
  <dcterms:modified xsi:type="dcterms:W3CDTF">2025-09-24T13:42:00Z</dcterms:modified>
</cp:coreProperties>
</file>