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83C9" w14:textId="77777777" w:rsidR="003E1F61" w:rsidRDefault="003E1F61" w:rsidP="003E1F61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381BBE8" wp14:editId="431270DF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105484FF" w14:textId="77777777" w:rsidR="003E1F61" w:rsidRPr="002526C0" w:rsidRDefault="003E1F61" w:rsidP="003E1F6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3º BÁSICO</w:t>
      </w:r>
    </w:p>
    <w:p w14:paraId="157EEF59" w14:textId="77777777" w:rsidR="003E1F61" w:rsidRPr="002C70F8" w:rsidRDefault="003E1F61" w:rsidP="003E1F61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3E1F61" w:rsidRPr="002C70F8" w14:paraId="36E6CE3E" w14:textId="77777777" w:rsidTr="00A1101E">
        <w:tc>
          <w:tcPr>
            <w:tcW w:w="2486" w:type="dxa"/>
          </w:tcPr>
          <w:p w14:paraId="41B0F276" w14:textId="77777777" w:rsidR="003E1F61" w:rsidRPr="002C70F8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3C527D7F" w14:textId="77777777" w:rsidR="003E1F61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3A548CE" w14:textId="77777777" w:rsidR="003E1F61" w:rsidRPr="002C70F8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F61" w:rsidRPr="002C70F8" w14:paraId="07F49BB1" w14:textId="77777777" w:rsidTr="00A1101E">
        <w:tc>
          <w:tcPr>
            <w:tcW w:w="2486" w:type="dxa"/>
          </w:tcPr>
          <w:p w14:paraId="4F82FE55" w14:textId="77777777" w:rsidR="003E1F61" w:rsidRPr="00AE55EF" w:rsidRDefault="003E1F61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F63EC9A" w14:textId="77777777" w:rsidR="003E1F61" w:rsidRPr="002C70F8" w:rsidRDefault="003E1F61" w:rsidP="00A1101E">
            <w:pPr>
              <w:rPr>
                <w:rFonts w:ascii="Times New Roman" w:hAnsi="Times New Roman" w:cs="Times New Roman"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</w:tc>
        <w:tc>
          <w:tcPr>
            <w:tcW w:w="7371" w:type="dxa"/>
          </w:tcPr>
          <w:p w14:paraId="6778B519" w14:textId="77777777" w:rsidR="003E1F61" w:rsidRPr="000C3F69" w:rsidRDefault="003E1F61" w:rsidP="003E1F6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0C3F69">
              <w:rPr>
                <w:rFonts w:ascii="Times New Roman" w:hAnsi="Times New Roman" w:cs="Times New Roman"/>
                <w:b/>
                <w:bCs/>
              </w:rPr>
              <w:t>Las plantas</w:t>
            </w:r>
          </w:p>
          <w:p w14:paraId="1CC86251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Sus partes</w:t>
            </w:r>
          </w:p>
          <w:p w14:paraId="4E7075EC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Función de cada una de sus partes</w:t>
            </w:r>
          </w:p>
          <w:p w14:paraId="4B68B6ED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Ciclo de vida de las plantas</w:t>
            </w:r>
          </w:p>
          <w:p w14:paraId="0B3E73EC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Necesidades de las plantas</w:t>
            </w:r>
          </w:p>
          <w:p w14:paraId="75F1E5B2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Cuidado de las plantas</w:t>
            </w:r>
          </w:p>
          <w:p w14:paraId="5C05CA02" w14:textId="77777777" w:rsidR="003E1F61" w:rsidRPr="000C3F69" w:rsidRDefault="003E1F61" w:rsidP="003E1F61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0C3F69">
              <w:rPr>
                <w:rFonts w:ascii="Times New Roman" w:hAnsi="Times New Roman" w:cs="Times New Roman"/>
                <w:b/>
                <w:bCs/>
              </w:rPr>
              <w:t>Germinación de una semilla</w:t>
            </w:r>
          </w:p>
          <w:p w14:paraId="6523A1BD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La flor, sus partes y funciones</w:t>
            </w:r>
          </w:p>
          <w:p w14:paraId="2300C8E5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Polinización</w:t>
            </w:r>
          </w:p>
          <w:p w14:paraId="7027CEFB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Importancia y uso de las plantas para los seres humanos</w:t>
            </w:r>
          </w:p>
          <w:p w14:paraId="423C7290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Plantas de nuestro país</w:t>
            </w:r>
          </w:p>
          <w:p w14:paraId="2403D010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Destino de los distintos desechos (reducir, reciclar y reutilizar)</w:t>
            </w:r>
          </w:p>
          <w:p w14:paraId="4151AFCF" w14:textId="77777777" w:rsidR="003E1F61" w:rsidRPr="00BA0F09" w:rsidRDefault="003E1F61" w:rsidP="00A1101E">
            <w:pPr>
              <w:rPr>
                <w:rFonts w:ascii="Times New Roman" w:hAnsi="Times New Roman" w:cs="Times New Roman"/>
                <w:b/>
                <w:bCs/>
              </w:rPr>
            </w:pPr>
            <w:r w:rsidRPr="00BA0F09">
              <w:rPr>
                <w:rFonts w:ascii="Times New Roman" w:hAnsi="Times New Roman" w:cs="Times New Roman"/>
                <w:b/>
                <w:bCs/>
              </w:rPr>
              <w:t>TEXTO ESCOLAR:</w:t>
            </w:r>
          </w:p>
          <w:p w14:paraId="75D2624D" w14:textId="77777777" w:rsidR="003E1F61" w:rsidRPr="00BA0F09" w:rsidRDefault="003E1F61" w:rsidP="00A1101E">
            <w:pPr>
              <w:rPr>
                <w:rFonts w:ascii="Times New Roman" w:hAnsi="Times New Roman" w:cs="Times New Roman"/>
              </w:rPr>
            </w:pPr>
            <w:r w:rsidRPr="00BA0F09">
              <w:rPr>
                <w:rFonts w:ascii="Times New Roman" w:hAnsi="Times New Roman" w:cs="Times New Roman"/>
              </w:rPr>
              <w:t>- Contenidos entre páginas 88 - 122</w:t>
            </w:r>
          </w:p>
          <w:p w14:paraId="23121677" w14:textId="77777777" w:rsidR="003E1F61" w:rsidRPr="002C70F8" w:rsidRDefault="003E1F61" w:rsidP="00A110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E057B37" w14:textId="77777777" w:rsidR="003E1F61" w:rsidRPr="002C70F8" w:rsidRDefault="003E1F61" w:rsidP="003E1F61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3E1F61" w:rsidRPr="002C70F8" w14:paraId="0188C461" w14:textId="77777777" w:rsidTr="00A1101E">
        <w:tc>
          <w:tcPr>
            <w:tcW w:w="2486" w:type="dxa"/>
          </w:tcPr>
          <w:p w14:paraId="4354C35F" w14:textId="77777777" w:rsidR="003E1F61" w:rsidRPr="002C70F8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25D7FDE9" w14:textId="77777777" w:rsidR="003E1F61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6A34AAC9" w14:textId="77777777" w:rsidR="003E1F61" w:rsidRPr="002C70F8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F61" w:rsidRPr="002C70F8" w14:paraId="5AAB7EAF" w14:textId="77777777" w:rsidTr="00A1101E">
        <w:trPr>
          <w:trHeight w:val="1567"/>
        </w:trPr>
        <w:tc>
          <w:tcPr>
            <w:tcW w:w="2486" w:type="dxa"/>
          </w:tcPr>
          <w:p w14:paraId="76E26B2B" w14:textId="77777777" w:rsidR="003E1F61" w:rsidRDefault="003E1F61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673637B9" w14:textId="77777777" w:rsidR="003E1F61" w:rsidRDefault="003E1F61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26049730" w14:textId="77777777" w:rsidR="003E1F61" w:rsidRDefault="003E1F61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1928E442" w14:textId="77777777" w:rsidR="003E1F61" w:rsidRDefault="003E1F61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15 OCTUBRE </w:t>
            </w:r>
          </w:p>
          <w:p w14:paraId="50C966F5" w14:textId="77777777" w:rsidR="003E1F61" w:rsidRPr="00BA0F09" w:rsidRDefault="003E1F61" w:rsidP="00A11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597F9A92" w14:textId="77777777" w:rsidR="003E1F61" w:rsidRPr="00BA0F09" w:rsidRDefault="003E1F61" w:rsidP="003E1F6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La multiplicación</w:t>
            </w:r>
          </w:p>
          <w:p w14:paraId="0F59BD84" w14:textId="77777777" w:rsidR="003E1F61" w:rsidRPr="00BA0F09" w:rsidRDefault="003E1F61" w:rsidP="003E1F6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Tablas de multiplicar, factores y productos</w:t>
            </w:r>
          </w:p>
          <w:p w14:paraId="00C828B4" w14:textId="77777777" w:rsidR="003E1F61" w:rsidRPr="00BA0F09" w:rsidRDefault="003E1F61" w:rsidP="003E1F6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La división</w:t>
            </w:r>
          </w:p>
          <w:p w14:paraId="19CE3A44" w14:textId="77777777" w:rsidR="003E1F61" w:rsidRPr="00BA0F09" w:rsidRDefault="003E1F61" w:rsidP="003E1F6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Dividiendo a través de agrupaciones o uso de tablas de multiplicar.</w:t>
            </w:r>
          </w:p>
          <w:p w14:paraId="179DF103" w14:textId="77777777" w:rsidR="003E1F61" w:rsidRPr="00BA0F09" w:rsidRDefault="003E1F61" w:rsidP="003E1F6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Líneas de tiempo y calendario.</w:t>
            </w:r>
          </w:p>
          <w:p w14:paraId="2133C8CF" w14:textId="77777777" w:rsidR="003E1F61" w:rsidRPr="004F4B97" w:rsidRDefault="003E1F61" w:rsidP="003E1F61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Relojes digitales y análogos.</w:t>
            </w:r>
          </w:p>
        </w:tc>
      </w:tr>
    </w:tbl>
    <w:p w14:paraId="0027DABB" w14:textId="77777777" w:rsidR="003E1F61" w:rsidRPr="002C70F8" w:rsidRDefault="003E1F61" w:rsidP="003E1F61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3E1F61" w:rsidRPr="002C70F8" w14:paraId="53628484" w14:textId="77777777" w:rsidTr="00A1101E">
        <w:tc>
          <w:tcPr>
            <w:tcW w:w="2486" w:type="dxa"/>
          </w:tcPr>
          <w:p w14:paraId="13FED6F5" w14:textId="77777777" w:rsidR="003E1F61" w:rsidRPr="002C70F8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32893020" w14:textId="77777777" w:rsidR="003E1F61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4080988" w14:textId="77777777" w:rsidR="003E1F61" w:rsidRPr="002C70F8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F61" w:rsidRPr="002C70F8" w14:paraId="644F70ED" w14:textId="77777777" w:rsidTr="00A1101E">
        <w:trPr>
          <w:trHeight w:val="2676"/>
        </w:trPr>
        <w:tc>
          <w:tcPr>
            <w:tcW w:w="2486" w:type="dxa"/>
          </w:tcPr>
          <w:p w14:paraId="05829B31" w14:textId="77777777" w:rsidR="003E1F61" w:rsidRDefault="003E1F61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7E88551A" w14:textId="77777777" w:rsidR="003E1F61" w:rsidRDefault="003E1F61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4F35D063" w14:textId="77777777" w:rsidR="003E1F61" w:rsidRDefault="003E1F61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E884F3D" w14:textId="77777777" w:rsidR="003E1F61" w:rsidRPr="00AE55EF" w:rsidRDefault="003E1F61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MARTES 21 OCTUBRE</w:t>
            </w:r>
          </w:p>
        </w:tc>
        <w:tc>
          <w:tcPr>
            <w:tcW w:w="7371" w:type="dxa"/>
          </w:tcPr>
          <w:p w14:paraId="2E54B8DE" w14:textId="77777777" w:rsidR="003E1F61" w:rsidRPr="00BA0F09" w:rsidRDefault="003E1F61" w:rsidP="003E1F6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Comprensión lectora</w:t>
            </w:r>
          </w:p>
          <w:p w14:paraId="0344F119" w14:textId="77777777" w:rsidR="003E1F61" w:rsidRPr="00BA0F09" w:rsidRDefault="003E1F61" w:rsidP="00A1101E">
            <w:pPr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BA0F09">
              <w:rPr>
                <w:rFonts w:ascii="Times New Roman" w:hAnsi="Times New Roman" w:cs="Times New Roman"/>
                <w:b/>
                <w:bCs/>
                <w:lang w:val="es-CL"/>
              </w:rPr>
              <w:t>Tipos de textos:</w:t>
            </w:r>
          </w:p>
          <w:p w14:paraId="06E1F466" w14:textId="77777777" w:rsidR="003E1F61" w:rsidRPr="00BA0F09" w:rsidRDefault="003E1F61" w:rsidP="003E1F6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El poema: estructura, características, propósito</w:t>
            </w:r>
          </w:p>
          <w:p w14:paraId="256995E5" w14:textId="77777777" w:rsidR="003E1F61" w:rsidRPr="00BA0F09" w:rsidRDefault="003E1F61" w:rsidP="003E1F6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Caligramas</w:t>
            </w:r>
          </w:p>
          <w:p w14:paraId="5EA83C6F" w14:textId="77777777" w:rsidR="003E1F61" w:rsidRPr="00BA0F09" w:rsidRDefault="003E1F61" w:rsidP="003E1F6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Rimas</w:t>
            </w:r>
          </w:p>
          <w:p w14:paraId="77235F80" w14:textId="77777777" w:rsidR="003E1F61" w:rsidRPr="00BA0F09" w:rsidRDefault="003E1F61" w:rsidP="003E1F6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A0F09">
              <w:rPr>
                <w:rFonts w:ascii="Times New Roman" w:hAnsi="Times New Roman" w:cs="Times New Roman"/>
                <w:lang w:val="es-CL"/>
              </w:rPr>
              <w:t>Lenguaje figurado</w:t>
            </w:r>
          </w:p>
          <w:p w14:paraId="2313ACAF" w14:textId="77777777" w:rsidR="003E1F61" w:rsidRPr="00BA0F09" w:rsidRDefault="003E1F61" w:rsidP="00A1101E">
            <w:pPr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BA0F09">
              <w:rPr>
                <w:rFonts w:ascii="Times New Roman" w:hAnsi="Times New Roman" w:cs="Times New Roman"/>
                <w:lang w:val="es-CL"/>
              </w:rPr>
              <w:t>Figuras literarias: Comparación y personificación</w:t>
            </w:r>
          </w:p>
          <w:p w14:paraId="44D480BA" w14:textId="77777777" w:rsidR="003E1F61" w:rsidRPr="00BA0F09" w:rsidRDefault="003E1F61" w:rsidP="00A1101E">
            <w:pPr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BA0F09">
              <w:rPr>
                <w:rFonts w:ascii="Times New Roman" w:hAnsi="Times New Roman" w:cs="Times New Roman"/>
                <w:lang w:val="es-CL"/>
              </w:rPr>
              <w:t>Acentuación de palabras: agudas, graves y esdrújulas</w:t>
            </w:r>
          </w:p>
          <w:p w14:paraId="275B4088" w14:textId="77777777" w:rsidR="003E1F61" w:rsidRPr="00BA0F09" w:rsidRDefault="003E1F61" w:rsidP="00A1101E">
            <w:pPr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BA0F09">
              <w:rPr>
                <w:rFonts w:ascii="Times New Roman" w:hAnsi="Times New Roman" w:cs="Times New Roman"/>
                <w:lang w:val="es-CL"/>
              </w:rPr>
              <w:t>Verbos y tiempos verbales</w:t>
            </w:r>
          </w:p>
          <w:p w14:paraId="72C75687" w14:textId="77777777" w:rsidR="003E1F61" w:rsidRPr="00AD1221" w:rsidRDefault="003E1F61" w:rsidP="00A1101E">
            <w:pPr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-</w:t>
            </w:r>
            <w:r w:rsidRPr="00BA0F09">
              <w:rPr>
                <w:rFonts w:ascii="Times New Roman" w:hAnsi="Times New Roman" w:cs="Times New Roman"/>
                <w:lang w:val="es-CL"/>
              </w:rPr>
              <w:t>Sujeto y predicado</w:t>
            </w:r>
          </w:p>
        </w:tc>
      </w:tr>
    </w:tbl>
    <w:p w14:paraId="78665339" w14:textId="77777777" w:rsidR="006E305C" w:rsidRDefault="006E305C" w:rsidP="003E1F61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6AC25EA" w14:textId="6B42AFFC" w:rsidR="003E1F61" w:rsidRPr="002C70F8" w:rsidRDefault="003E1F61" w:rsidP="003E1F61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 xml:space="preserve">HISTORIA </w:t>
      </w:r>
    </w:p>
    <w:tbl>
      <w:tblPr>
        <w:tblStyle w:val="Tablaconcuadrcula"/>
        <w:tblpPr w:leftFromText="141" w:rightFromText="141" w:vertAnchor="text" w:horzAnchor="margin" w:tblpY="65"/>
        <w:tblW w:w="9857" w:type="dxa"/>
        <w:tblLook w:val="04A0" w:firstRow="1" w:lastRow="0" w:firstColumn="1" w:lastColumn="0" w:noHBand="0" w:noVBand="1"/>
      </w:tblPr>
      <w:tblGrid>
        <w:gridCol w:w="2547"/>
        <w:gridCol w:w="7310"/>
      </w:tblGrid>
      <w:tr w:rsidR="003E1F61" w:rsidRPr="002C70F8" w14:paraId="1B7475B7" w14:textId="77777777" w:rsidTr="00A1101E">
        <w:tc>
          <w:tcPr>
            <w:tcW w:w="2547" w:type="dxa"/>
          </w:tcPr>
          <w:p w14:paraId="2537587A" w14:textId="77777777" w:rsidR="003E1F61" w:rsidRPr="002C70F8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10" w:type="dxa"/>
          </w:tcPr>
          <w:p w14:paraId="574A0B53" w14:textId="77777777" w:rsidR="003E1F61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EA1422C" w14:textId="77777777" w:rsidR="003E1F61" w:rsidRPr="002C70F8" w:rsidRDefault="003E1F61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F61" w:rsidRPr="002C70F8" w14:paraId="705E0C61" w14:textId="77777777" w:rsidTr="00A1101E">
        <w:trPr>
          <w:trHeight w:val="1652"/>
        </w:trPr>
        <w:tc>
          <w:tcPr>
            <w:tcW w:w="2547" w:type="dxa"/>
          </w:tcPr>
          <w:p w14:paraId="5DD4BE40" w14:textId="77777777" w:rsidR="003E1F61" w:rsidRDefault="003E1F61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593961C" w14:textId="77777777" w:rsidR="003E1F61" w:rsidRDefault="003E1F61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9F2897C" w14:textId="77777777" w:rsidR="003E1F61" w:rsidRPr="00AE55EF" w:rsidRDefault="003E1F61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VIERNES 24 OCTUBRE</w:t>
            </w:r>
          </w:p>
        </w:tc>
        <w:tc>
          <w:tcPr>
            <w:tcW w:w="7310" w:type="dxa"/>
          </w:tcPr>
          <w:p w14:paraId="789147AA" w14:textId="77777777" w:rsidR="003E1F61" w:rsidRPr="00BA0F09" w:rsidRDefault="003E1F61" w:rsidP="003E1F61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A0F09">
              <w:rPr>
                <w:rFonts w:ascii="Times New Roman" w:eastAsia="Calibri" w:hAnsi="Times New Roman" w:cs="Times New Roman"/>
                <w:b/>
                <w:sz w:val="24"/>
              </w:rPr>
              <w:t>Civilización Romana y su cultura:</w:t>
            </w:r>
          </w:p>
          <w:p w14:paraId="78773AFE" w14:textId="77777777" w:rsidR="003E1F61" w:rsidRPr="00BA0F09" w:rsidRDefault="003E1F61" w:rsidP="00A1101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BA0F09">
              <w:rPr>
                <w:rFonts w:ascii="Times New Roman" w:eastAsia="Calibri" w:hAnsi="Times New Roman" w:cs="Times New Roman"/>
                <w:bCs/>
                <w:sz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L</w:t>
            </w:r>
            <w:r w:rsidRPr="00BA0F09">
              <w:rPr>
                <w:rFonts w:ascii="Times New Roman" w:eastAsia="Calibri" w:hAnsi="Times New Roman" w:cs="Times New Roman"/>
                <w:bCs/>
                <w:sz w:val="24"/>
              </w:rPr>
              <w:t>egado a sociedades y culturas del presente</w:t>
            </w:r>
          </w:p>
          <w:p w14:paraId="111F1464" w14:textId="77777777" w:rsidR="003E1F61" w:rsidRPr="00A41D26" w:rsidRDefault="003E1F61" w:rsidP="00A1101E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BA0F09">
              <w:rPr>
                <w:rFonts w:ascii="Times New Roman" w:eastAsia="Calibri" w:hAnsi="Times New Roman" w:cs="Times New Roman"/>
                <w:bCs/>
                <w:sz w:val="24"/>
              </w:rPr>
              <w:t>- El idioma, el derecho y las leyes, el arte y las obras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</w:t>
            </w:r>
            <w:r w:rsidRPr="00BA0F09">
              <w:rPr>
                <w:rFonts w:ascii="Times New Roman" w:eastAsia="Calibri" w:hAnsi="Times New Roman" w:cs="Times New Roman"/>
                <w:bCs/>
                <w:sz w:val="24"/>
              </w:rPr>
              <w:t>arquitectónicas.</w:t>
            </w:r>
          </w:p>
        </w:tc>
      </w:tr>
    </w:tbl>
    <w:p w14:paraId="630DCD16" w14:textId="77777777" w:rsidR="003E1F61" w:rsidRPr="003E1F61" w:rsidRDefault="003E1F61" w:rsidP="003E1F61">
      <w:pPr>
        <w:tabs>
          <w:tab w:val="left" w:pos="6180"/>
        </w:tabs>
        <w:rPr>
          <w:rFonts w:ascii="Comic Sans MS" w:hAnsi="Comic Sans MS"/>
          <w:lang w:val="es-CL"/>
        </w:rPr>
      </w:pPr>
    </w:p>
    <w:p w14:paraId="7FE72FB8" w14:textId="77777777" w:rsidR="00852803" w:rsidRPr="003E1F61" w:rsidRDefault="00852803">
      <w:pPr>
        <w:rPr>
          <w:lang w:val="es-CL"/>
        </w:rPr>
      </w:pPr>
    </w:p>
    <w:sectPr w:rsidR="00852803" w:rsidRPr="003E1F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3F0D"/>
    <w:multiLevelType w:val="hybridMultilevel"/>
    <w:tmpl w:val="D39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0205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255363">
    <w:abstractNumId w:val="2"/>
  </w:num>
  <w:num w:numId="2" w16cid:durableId="868645038">
    <w:abstractNumId w:val="3"/>
  </w:num>
  <w:num w:numId="3" w16cid:durableId="76755141">
    <w:abstractNumId w:val="0"/>
  </w:num>
  <w:num w:numId="4" w16cid:durableId="17473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61"/>
    <w:rsid w:val="00105C73"/>
    <w:rsid w:val="003E1F61"/>
    <w:rsid w:val="003F1633"/>
    <w:rsid w:val="0061515E"/>
    <w:rsid w:val="006E305C"/>
    <w:rsid w:val="00852803"/>
    <w:rsid w:val="00C9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D252"/>
  <w15:chartTrackingRefBased/>
  <w15:docId w15:val="{FB7053C9-9764-40CD-B180-288A7502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61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1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1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1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1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1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1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1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1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1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1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1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1F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1F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1F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1F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1F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1F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1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1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1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1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1F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1F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1F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1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1F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1F6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E1F61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2025-09-24T12:12:00Z</dcterms:created>
  <dcterms:modified xsi:type="dcterms:W3CDTF">2025-09-24T13:37:00Z</dcterms:modified>
</cp:coreProperties>
</file>