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2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850"/>
        <w:gridCol w:w="943"/>
        <w:gridCol w:w="617"/>
        <w:gridCol w:w="21"/>
        <w:gridCol w:w="659"/>
        <w:gridCol w:w="770"/>
        <w:gridCol w:w="959"/>
        <w:gridCol w:w="638"/>
        <w:gridCol w:w="659"/>
        <w:gridCol w:w="770"/>
        <w:gridCol w:w="60"/>
        <w:gridCol w:w="899"/>
        <w:gridCol w:w="638"/>
        <w:gridCol w:w="659"/>
        <w:gridCol w:w="922"/>
        <w:gridCol w:w="709"/>
        <w:gridCol w:w="613"/>
        <w:gridCol w:w="582"/>
      </w:tblGrid>
      <w:tr w:rsidR="00AF0235" w14:paraId="7D9C7B50" w14:textId="77777777" w:rsidTr="004A649C"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48D6" w14:textId="77777777" w:rsidR="00AF0235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Address:</w:t>
            </w:r>
          </w:p>
          <w:p w14:paraId="52172A82" w14:textId="77777777" w:rsidR="00AF0235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A53A" w14:textId="77777777" w:rsidR="00AF0235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Room: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8068" w14:textId="77777777" w:rsidR="00AF0235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 of surveyor: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E38F" w14:textId="77777777" w:rsidR="00AF0235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AD42" w14:textId="77777777" w:rsidR="00AF0235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Sheet no.:</w:t>
            </w:r>
          </w:p>
        </w:tc>
      </w:tr>
      <w:tr w:rsidR="00AF0235" w14:paraId="762E0FAA" w14:textId="77777777" w:rsidTr="00F378C6"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B10F" w14:textId="77777777" w:rsidR="00AF0235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RF Meter Make: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762D" w14:textId="77777777" w:rsidR="00AF0235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ELF Meter Make:</w:t>
            </w:r>
          </w:p>
        </w:tc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B35" w14:textId="6FF952EB" w:rsidR="00AF0235" w:rsidRDefault="005C338A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Appliances with RFR / EMF</w:t>
            </w:r>
            <w:r w:rsidR="00AF0235">
              <w:rPr>
                <w:rFonts w:ascii="Arial" w:hAnsi="Arial" w:cs="Arial"/>
                <w:szCs w:val="20"/>
              </w:rPr>
              <w:t>:</w:t>
            </w:r>
          </w:p>
        </w:tc>
      </w:tr>
      <w:tr w:rsidR="00AF0235" w14:paraId="0E567A34" w14:textId="77777777" w:rsidTr="00022FFA"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15C" w14:textId="5B24C1F6" w:rsidR="00AF0235" w:rsidRDefault="00C22373" w:rsidP="002E28BF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8"/>
                <w:szCs w:val="8"/>
              </w:rPr>
              <w:br/>
            </w:r>
            <w:r w:rsidR="004A649C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ZERO</w:t>
            </w:r>
            <w:r w:rsidRPr="00C22373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 xml:space="preserve"> IGNIR COMPLIAN</w:t>
            </w:r>
            <w:r w:rsidR="00EF5C29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CE</w:t>
            </w:r>
            <w:r w:rsidR="003E31B9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:</w:t>
            </w:r>
            <w:r w:rsidR="002E28BF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 xml:space="preserve"> </w:t>
            </w:r>
            <w:r w:rsidR="003E31B9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above Day Max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F0F2B2" w14:textId="2555C1C4" w:rsidR="00C22373" w:rsidRPr="00C22373" w:rsidRDefault="00AF0235" w:rsidP="00C22373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 w:rsidRPr="002E28BF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Cs w:val="20"/>
              </w:rPr>
              <w:t>DAY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9B936C" w14:textId="65F7372B" w:rsidR="00AF0235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022FFA"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NIGHT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735A59" w14:textId="580C6AF3" w:rsidR="00AF0235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2E28BF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SENSITIVE</w:t>
            </w:r>
          </w:p>
        </w:tc>
        <w:tc>
          <w:tcPr>
            <w:tcW w:w="2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014" w14:textId="1B1FF446" w:rsidR="00AF0235" w:rsidRPr="002625D0" w:rsidRDefault="003E31B9" w:rsidP="00EF5C29">
            <w:p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Circle appropriate level:</w:t>
            </w:r>
          </w:p>
          <w:p w14:paraId="679E9E7F" w14:textId="77777777" w:rsidR="00AF0235" w:rsidRPr="00AE2831" w:rsidRDefault="00AF0235" w:rsidP="00EF5C29">
            <w:p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Cs w:val="20"/>
              </w:rPr>
            </w:pPr>
            <w:r w:rsidRPr="00AE2831">
              <w:rPr>
                <w:rFonts w:ascii="Arial" w:hAnsi="Arial" w:cs="Arial"/>
                <w:b/>
                <w:bCs/>
                <w:i/>
                <w:iCs/>
                <w:color w:val="002060"/>
                <w:szCs w:val="20"/>
              </w:rPr>
              <w:t>IGNIR COMPLIANCE</w:t>
            </w:r>
          </w:p>
          <w:p w14:paraId="4B33692B" w14:textId="36E9C2EF" w:rsidR="00AF0235" w:rsidRDefault="004A649C" w:rsidP="00EF5C29">
            <w:p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Zero</w:t>
            </w:r>
            <w:r w:rsidR="00EF5C29" w:rsidRPr="00EF5C29"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>/</w:t>
            </w:r>
            <w:r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 xml:space="preserve"> </w:t>
            </w:r>
            <w:r w:rsidR="00AF0235" w:rsidRPr="00442272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Cs w:val="20"/>
              </w:rPr>
              <w:t>Day</w:t>
            </w:r>
            <w:r w:rsidR="00AF0235" w:rsidRPr="00EF5C29"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>/</w:t>
            </w:r>
            <w:r w:rsidR="00AF0235" w:rsidRPr="00EF5C29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0"/>
              </w:rPr>
              <w:t xml:space="preserve"> </w:t>
            </w:r>
            <w:r w:rsidR="00AF0235" w:rsidRPr="00022FFA"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Night</w:t>
            </w:r>
            <w:r w:rsidR="00AF0235" w:rsidRPr="00EF5C29"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 xml:space="preserve">/ </w:t>
            </w:r>
            <w:r w:rsidR="00AF0235" w:rsidRPr="0044227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Sensitive</w:t>
            </w:r>
          </w:p>
        </w:tc>
      </w:tr>
      <w:tr w:rsidR="00022FFA" w14:paraId="113327BD" w14:textId="77777777" w:rsidTr="00022FFA"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FBB" w14:textId="77777777" w:rsidR="00AF0235" w:rsidRDefault="00AF0235" w:rsidP="00F378C6">
            <w:pPr>
              <w:contextualSpacing w:val="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85BD50" w14:textId="77777777" w:rsidR="00AF0235" w:rsidRPr="00022FFA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A81FB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IGNIR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BC5845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Reading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92F701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1AB415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7B77D9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1FB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IGNIR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B1A116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Reading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7DC05B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49242C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FD7FE7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2831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IGNIR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20AB8A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Reading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61B92F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209F0B4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2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FECF" w14:textId="77777777" w:rsidR="00AF0235" w:rsidRDefault="00AF0235" w:rsidP="00F378C6">
            <w:pPr>
              <w:contextualSpacing w:val="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</w:tr>
      <w:tr w:rsidR="00AF0235" w14:paraId="49F6616C" w14:textId="77777777" w:rsidTr="004A649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83DA5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B1E7C9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160C2C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RF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DBB17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C5F49A8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9985E0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B1C608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0.06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EAB6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EBC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B3C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D74DF0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0.02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4A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DDA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3D7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6492287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>≤</w:t>
            </w: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5F6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DF2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CA4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7478" w14:textId="2554B99D" w:rsidR="00AF0235" w:rsidRPr="002625D0" w:rsidRDefault="004A649C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="00AF0235"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="00AF0235"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AF0235"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="00AF0235"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AF0235"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2CE0D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B136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EE4ABE4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31043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B3AA4A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98AB75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RF</w:t>
            </w:r>
          </w:p>
        </w:tc>
      </w:tr>
      <w:tr w:rsidR="00AF0235" w14:paraId="13A1A352" w14:textId="77777777" w:rsidTr="004A649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55BD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DD8C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950BF1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F7EC5A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0.2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D55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80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062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35F6E6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0.06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A1F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51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BE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04D067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 xml:space="preserve">≤ </w:t>
            </w: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BCE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F08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B4A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775D" w14:textId="3A95AB5C" w:rsidR="00AF0235" w:rsidRPr="002625D0" w:rsidRDefault="004A649C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FE10AF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AF9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E6F8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F0235" w14:paraId="763CD5C8" w14:textId="77777777" w:rsidTr="004A649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317E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E8B2A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B7D7C4F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µW/m</w:t>
            </w:r>
            <w:r w:rsidRPr="002625D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16C96D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3A35A3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C4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711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508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FFA40B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F33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9A8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95D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CA29BA0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36F9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CDF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C9E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8890" w14:textId="7CFD2765" w:rsidR="00AF0235" w:rsidRPr="002625D0" w:rsidRDefault="004A649C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2BDADF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F0A4B" w14:textId="77777777" w:rsidR="00FB51DA" w:rsidRPr="00FB51DA" w:rsidRDefault="00FB51DA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07C78B9C" w14:textId="7DC1783F" w:rsidR="00AF0235" w:rsidRPr="00FB51DA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1DA">
              <w:rPr>
                <w:rFonts w:ascii="Arial" w:hAnsi="Arial" w:cs="Arial"/>
                <w:i/>
                <w:iCs/>
                <w:sz w:val="18"/>
                <w:szCs w:val="18"/>
              </w:rPr>
              <w:t>µW/m</w:t>
            </w:r>
            <w:r w:rsidRPr="00FB51DA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9F24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F0235" w14:paraId="533A583F" w14:textId="77777777" w:rsidTr="004A649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238" w14:textId="77777777" w:rsidR="00AF0235" w:rsidRPr="00F85CFA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EBDD" w14:textId="77777777" w:rsidR="00AF0235" w:rsidRPr="00F85CFA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FD35A1" w14:textId="77777777" w:rsidR="00AF0235" w:rsidRPr="004A649C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FF521C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FE0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496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1E3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124A73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0554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267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FEC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22D6CB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D38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E28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2F1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DC4B" w14:textId="4224C5F9" w:rsidR="00AF0235" w:rsidRPr="00F85CFA" w:rsidRDefault="004A649C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6813CC" w14:textId="77777777" w:rsidR="00AF0235" w:rsidRPr="004A649C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7D3" w14:textId="77777777" w:rsidR="00AF0235" w:rsidRPr="00F85CFA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4C4" w14:textId="77777777" w:rsidR="00AF0235" w:rsidRPr="00F85CFA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F0235" w14:paraId="3D269F24" w14:textId="77777777" w:rsidTr="004A6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848F3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34082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E97D6" w14:textId="77777777" w:rsidR="00AF0235" w:rsidRPr="004A649C" w:rsidRDefault="00AF0235" w:rsidP="00F378C6">
            <w:pPr>
              <w:jc w:val="center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13E874" w14:textId="77777777" w:rsidR="00AF0235" w:rsidRPr="00064DAB" w:rsidRDefault="00AF0235" w:rsidP="00F378C6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9596C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84F50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78A0E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C7F456" w14:textId="77777777" w:rsidR="00AF0235" w:rsidRPr="00064DAB" w:rsidRDefault="00AF0235" w:rsidP="00F378C6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53208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D0584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98406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EAC9AC" w14:textId="77777777" w:rsidR="00AF0235" w:rsidRPr="00064DAB" w:rsidRDefault="00AF0235" w:rsidP="00F378C6">
            <w:pPr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7B01D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2034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C324C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26B6C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FD199" w14:textId="77777777" w:rsidR="00AF0235" w:rsidRPr="004A649C" w:rsidRDefault="00AF0235" w:rsidP="00F378C6">
            <w:pPr>
              <w:jc w:val="center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8995F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0B398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F0235" w14:paraId="30191874" w14:textId="77777777" w:rsidTr="004A6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40884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EB75AA9" w14:textId="77777777" w:rsidR="00AF0235" w:rsidRPr="00F85CFA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CFA">
              <w:rPr>
                <w:rFonts w:ascii="Arial" w:hAnsi="Arial" w:cs="Arial"/>
                <w:b/>
                <w:bCs/>
                <w:sz w:val="18"/>
                <w:szCs w:val="18"/>
              </w:rPr>
              <w:t>VLF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1DF3C3" w14:textId="77777777" w:rsidR="00AF0235" w:rsidRPr="00F85CFA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85CFA">
              <w:rPr>
                <w:rFonts w:ascii="Arial" w:hAnsi="Arial" w:cs="Arial"/>
                <w:i/>
                <w:iCs/>
                <w:sz w:val="18"/>
                <w:szCs w:val="18"/>
              </w:rPr>
              <w:t>G-S 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1D6F08" w14:textId="77777777" w:rsidR="00AF0235" w:rsidRPr="004A649C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  <w:p w14:paraId="3F397506" w14:textId="77777777" w:rsidR="00AF0235" w:rsidRPr="004A649C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4B4F68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p w14:paraId="563215A8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5CE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FA0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DA0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DF00BF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p w14:paraId="752C6F55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8D0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3FE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EB5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47641F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p w14:paraId="51D8E874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943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120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4E6" w14:textId="77777777" w:rsidR="00AF0235" w:rsidRPr="003A3821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129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DA5D849" w14:textId="7BB25D3D" w:rsidR="00AF0235" w:rsidRPr="00F85CFA" w:rsidRDefault="004A649C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671BB2" w14:textId="77777777" w:rsidR="00AF0235" w:rsidRPr="004A649C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  <w:p w14:paraId="449E57D3" w14:textId="77777777" w:rsidR="00AF0235" w:rsidRPr="004A649C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9C2388" w14:textId="74E1EC68" w:rsidR="00AF0235" w:rsidRPr="00FB51DA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51DA">
              <w:rPr>
                <w:rFonts w:ascii="Arial" w:hAnsi="Arial" w:cs="Arial"/>
                <w:i/>
                <w:iCs/>
                <w:sz w:val="16"/>
                <w:szCs w:val="16"/>
              </w:rPr>
              <w:t>G-S Unit</w:t>
            </w:r>
            <w:r w:rsidR="00FB51DA" w:rsidRPr="00FB51DA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BBEC5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BA26568" w14:textId="77777777" w:rsidR="00AF0235" w:rsidRPr="00F85CFA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CFA">
              <w:rPr>
                <w:rFonts w:ascii="Arial" w:hAnsi="Arial" w:cs="Arial"/>
                <w:b/>
                <w:bCs/>
                <w:sz w:val="18"/>
                <w:szCs w:val="18"/>
              </w:rPr>
              <w:t>VLF</w:t>
            </w:r>
          </w:p>
        </w:tc>
      </w:tr>
      <w:tr w:rsidR="00AF0235" w14:paraId="3C3E28EE" w14:textId="77777777" w:rsidTr="004A6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F388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A76A2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5F09A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DC3648" w14:textId="77777777" w:rsidR="00AF0235" w:rsidRPr="00064DAB" w:rsidRDefault="00AF0235" w:rsidP="00F378C6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B6F68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8D9704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72AB3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5E025A" w14:textId="77777777" w:rsidR="00AF0235" w:rsidRPr="00064DAB" w:rsidRDefault="00AF0235" w:rsidP="00F378C6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CEAB3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48AC0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BCAA9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3A5FE2" w14:textId="77777777" w:rsidR="00AF0235" w:rsidRPr="00064DAB" w:rsidRDefault="00AF0235" w:rsidP="00F378C6">
            <w:pPr>
              <w:jc w:val="right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D1434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CE415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6E7A0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0B17B" w14:textId="77777777" w:rsidR="00AF0235" w:rsidRPr="002625D0" w:rsidRDefault="00AF0235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572AE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D637D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E89EE" w14:textId="77777777" w:rsidR="00AF0235" w:rsidRPr="002625D0" w:rsidRDefault="00AF0235" w:rsidP="00F378C6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F0235" w14:paraId="5D9A23D6" w14:textId="77777777" w:rsidTr="004A649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51884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7A4291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ELF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587A83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0B228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9F75B6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E0A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4F1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D31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33C9E5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FC5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96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833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0F3657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8B8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EC3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976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6FEA" w14:textId="6A96CCF3" w:rsidR="00AF0235" w:rsidRPr="002625D0" w:rsidRDefault="004A649C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A13AFF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61446C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A9969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2C1122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ELF</w:t>
            </w:r>
          </w:p>
        </w:tc>
      </w:tr>
      <w:tr w:rsidR="00AF0235" w14:paraId="33D90FD6" w14:textId="77777777" w:rsidTr="004A649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A473" w14:textId="77777777" w:rsidR="00AF0235" w:rsidRPr="002625D0" w:rsidRDefault="00AF0235" w:rsidP="00F378C6">
            <w:pPr>
              <w:spacing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7ADC92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06C8C34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4B8573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4B6F75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DD0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407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49D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0FED3C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43C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FE7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F4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CB89EF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FEC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25D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D9F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35EC" w14:textId="0713B96D" w:rsidR="00AF0235" w:rsidRPr="002625D0" w:rsidRDefault="004A649C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5A6DA2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CC3F5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7665B42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proofErr w:type="spellEnd"/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B0DF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F0235" w14:paraId="3C3A4FEC" w14:textId="77777777" w:rsidTr="004A649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60C1" w14:textId="77777777" w:rsidR="00AF0235" w:rsidRPr="002625D0" w:rsidRDefault="00AF0235" w:rsidP="00F378C6">
            <w:pPr>
              <w:spacing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A80D" w14:textId="77777777" w:rsidR="00AF0235" w:rsidRPr="002625D0" w:rsidRDefault="00AF0235" w:rsidP="00F378C6">
            <w:pPr>
              <w:spacing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20CFB0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CC9265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F1E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51A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32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0FD19B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7A3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820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A48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CC6103" w14:textId="77777777" w:rsidR="00AF0235" w:rsidRPr="00064DAB" w:rsidRDefault="00AF0235" w:rsidP="00F378C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4D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672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2C3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32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6888" w14:textId="67A1A07B" w:rsidR="00AF0235" w:rsidRPr="002625D0" w:rsidRDefault="004A649C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FAF010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7AAB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B854" w14:textId="77777777" w:rsidR="00AF0235" w:rsidRPr="002625D0" w:rsidRDefault="00AF0235" w:rsidP="00F378C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3812" w14:paraId="0859A022" w14:textId="77777777" w:rsidTr="004A6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8EFAC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F5247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61DB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AF656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90AAC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42A1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7BB4F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98E9B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0AB89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1730C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769C1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0D525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DE9F3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4E345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FBFA9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877F6" w14:textId="77777777" w:rsidR="006D3812" w:rsidRPr="002625D0" w:rsidRDefault="006D3812" w:rsidP="00F378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EC960" w14:textId="77777777" w:rsidR="006D3812" w:rsidRPr="002625D0" w:rsidRDefault="006D3812" w:rsidP="00F378C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56B13" w14:textId="2649CDF0" w:rsidR="006D3812" w:rsidRPr="002625D0" w:rsidRDefault="006D3812" w:rsidP="00F378C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D39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© </w:t>
            </w:r>
            <w:r w:rsidRPr="00BD3938">
              <w:rPr>
                <w:rFonts w:ascii="Arial" w:hAnsi="Arial" w:cs="Arial"/>
                <w:i/>
                <w:iCs/>
                <w:sz w:val="18"/>
                <w:szCs w:val="18"/>
              </w:rPr>
              <w:t>IGNIR</w:t>
            </w:r>
          </w:p>
        </w:tc>
      </w:tr>
    </w:tbl>
    <w:p w14:paraId="46B15B56" w14:textId="36082EAD" w:rsidR="00AF0235" w:rsidRDefault="00AF0235" w:rsidP="00AF0235">
      <w:pPr>
        <w:rPr>
          <w:rFonts w:ascii="Arial" w:hAnsi="Arial" w:cs="Arial"/>
          <w:i/>
          <w:iCs/>
          <w:sz w:val="16"/>
          <w:szCs w:val="16"/>
        </w:rPr>
      </w:pPr>
      <w:bookmarkStart w:id="0" w:name="_Hlk40694419"/>
      <w:r>
        <w:rPr>
          <w:noProof/>
        </w:rPr>
        <w:drawing>
          <wp:inline distT="0" distB="0" distL="0" distR="0" wp14:anchorId="1D09C471" wp14:editId="1AC1E07F">
            <wp:extent cx="606425" cy="226060"/>
            <wp:effectExtent l="0" t="0" r="3175" b="2540"/>
            <wp:docPr id="32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 descr="Logo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ab/>
      </w:r>
      <w:r>
        <w:tab/>
        <w:t xml:space="preserve"> </w:t>
      </w:r>
      <w:r>
        <w:tab/>
        <w:t xml:space="preserve">     </w:t>
      </w:r>
      <w:r w:rsidR="00022FFA">
        <w:tab/>
      </w:r>
      <w:r w:rsidR="00022FFA">
        <w:tab/>
      </w:r>
      <w:r w:rsidRPr="00AE2831">
        <w:rPr>
          <w:rFonts w:ascii="Arial" w:hAnsi="Arial" w:cs="Arial"/>
          <w:b/>
          <w:bCs/>
          <w:color w:val="002060"/>
          <w:sz w:val="40"/>
          <w:szCs w:val="40"/>
        </w:rPr>
        <w:t xml:space="preserve">IGNIR COMPLIANCE FORM </w:t>
      </w:r>
      <w:r w:rsidR="00022FFA"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i/>
          <w:iCs/>
          <w:sz w:val="16"/>
          <w:szCs w:val="16"/>
        </w:rPr>
        <w:t>Supplement 3</w:t>
      </w:r>
    </w:p>
    <w:p w14:paraId="134A902E" w14:textId="77777777" w:rsidR="00442272" w:rsidRPr="00DD7F93" w:rsidRDefault="00442272" w:rsidP="00AF0235">
      <w:pPr>
        <w:rPr>
          <w:rFonts w:ascii="Arial" w:hAnsi="Arial" w:cs="Arial"/>
          <w:i/>
          <w:iCs/>
          <w:sz w:val="8"/>
          <w:szCs w:val="8"/>
        </w:rPr>
      </w:pPr>
    </w:p>
    <w:p w14:paraId="5E4CDC8D" w14:textId="13CE4B48" w:rsidR="00C22373" w:rsidRDefault="00562AF2" w:rsidP="005C338A">
      <w:pPr>
        <w:jc w:val="center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S</w:t>
      </w:r>
      <w:r w:rsidR="00C22373">
        <w:rPr>
          <w:rFonts w:ascii="Arial" w:hAnsi="Arial" w:cs="Arial"/>
          <w:i/>
          <w:iCs/>
          <w:szCs w:val="20"/>
        </w:rPr>
        <w:t>ketch the room overleaf</w:t>
      </w:r>
      <w:r>
        <w:rPr>
          <w:rFonts w:ascii="Arial" w:hAnsi="Arial" w:cs="Arial"/>
          <w:i/>
          <w:iCs/>
          <w:szCs w:val="20"/>
        </w:rPr>
        <w:t xml:space="preserve"> or on a separate sheet of paper</w:t>
      </w:r>
      <w:r w:rsidR="00DD7F93">
        <w:rPr>
          <w:rFonts w:ascii="Arial" w:hAnsi="Arial" w:cs="Arial"/>
          <w:i/>
          <w:iCs/>
          <w:szCs w:val="20"/>
        </w:rPr>
        <w:t xml:space="preserve">. </w:t>
      </w:r>
      <w:r w:rsidR="00442272">
        <w:rPr>
          <w:rFonts w:ascii="Arial" w:hAnsi="Arial" w:cs="Arial"/>
          <w:i/>
          <w:iCs/>
          <w:szCs w:val="20"/>
        </w:rPr>
        <w:t>M</w:t>
      </w:r>
      <w:r w:rsidR="00C22373">
        <w:rPr>
          <w:rFonts w:ascii="Arial" w:hAnsi="Arial" w:cs="Arial"/>
          <w:i/>
          <w:iCs/>
          <w:szCs w:val="20"/>
        </w:rPr>
        <w:t>ark areas in appropriate colour</w:t>
      </w:r>
      <w:r w:rsidR="00DD7F93">
        <w:rPr>
          <w:rFonts w:ascii="Arial" w:hAnsi="Arial" w:cs="Arial"/>
          <w:i/>
          <w:iCs/>
          <w:szCs w:val="20"/>
        </w:rPr>
        <w:br/>
      </w:r>
      <w:r w:rsidR="002E28BF" w:rsidRPr="002E28BF">
        <w:rPr>
          <w:rFonts w:ascii="Arial" w:hAnsi="Arial" w:cs="Arial"/>
          <w:b/>
          <w:bCs/>
          <w:i/>
          <w:iCs/>
          <w:color w:val="FF0000"/>
          <w:szCs w:val="20"/>
        </w:rPr>
        <w:t>RED</w:t>
      </w:r>
      <w:r w:rsidR="00442272">
        <w:rPr>
          <w:rFonts w:ascii="Arial" w:hAnsi="Arial" w:cs="Arial"/>
          <w:b/>
          <w:bCs/>
          <w:i/>
          <w:iCs/>
          <w:color w:val="FF0000"/>
          <w:szCs w:val="20"/>
        </w:rPr>
        <w:t xml:space="preserve"> </w:t>
      </w:r>
      <w:r w:rsidR="00DD7F93">
        <w:rPr>
          <w:rFonts w:ascii="Arial" w:hAnsi="Arial" w:cs="Arial"/>
          <w:b/>
          <w:bCs/>
          <w:i/>
          <w:iCs/>
          <w:color w:val="FF0000"/>
          <w:szCs w:val="20"/>
        </w:rPr>
        <w:t>–</w:t>
      </w:r>
      <w:r w:rsidR="00442272">
        <w:rPr>
          <w:rFonts w:ascii="Arial" w:hAnsi="Arial" w:cs="Arial"/>
          <w:b/>
          <w:bCs/>
          <w:i/>
          <w:iCs/>
          <w:color w:val="FF0000"/>
          <w:szCs w:val="20"/>
        </w:rPr>
        <w:t xml:space="preserve"> </w:t>
      </w:r>
      <w:r w:rsidR="00DD7F93">
        <w:rPr>
          <w:rFonts w:ascii="Arial" w:hAnsi="Arial" w:cs="Arial"/>
          <w:b/>
          <w:bCs/>
          <w:i/>
          <w:iCs/>
          <w:color w:val="FF0000"/>
          <w:szCs w:val="20"/>
        </w:rPr>
        <w:t xml:space="preserve">Zero </w:t>
      </w:r>
      <w:r w:rsidR="005C338A">
        <w:rPr>
          <w:rFonts w:ascii="Arial" w:hAnsi="Arial" w:cs="Arial"/>
          <w:b/>
          <w:bCs/>
          <w:i/>
          <w:iCs/>
          <w:color w:val="FF0000"/>
          <w:szCs w:val="20"/>
        </w:rPr>
        <w:t xml:space="preserve">IGNIR </w:t>
      </w:r>
      <w:proofErr w:type="gramStart"/>
      <w:r w:rsidR="00442272">
        <w:rPr>
          <w:rFonts w:ascii="Arial" w:hAnsi="Arial" w:cs="Arial"/>
          <w:b/>
          <w:bCs/>
          <w:i/>
          <w:iCs/>
          <w:color w:val="FF0000"/>
          <w:szCs w:val="20"/>
        </w:rPr>
        <w:t>complia</w:t>
      </w:r>
      <w:r w:rsidR="00DD7F93">
        <w:rPr>
          <w:rFonts w:ascii="Arial" w:hAnsi="Arial" w:cs="Arial"/>
          <w:b/>
          <w:bCs/>
          <w:i/>
          <w:iCs/>
          <w:color w:val="FF0000"/>
          <w:szCs w:val="20"/>
        </w:rPr>
        <w:t>nce</w:t>
      </w:r>
      <w:r w:rsidR="002E28BF">
        <w:rPr>
          <w:rFonts w:ascii="Arial" w:hAnsi="Arial" w:cs="Arial"/>
          <w:i/>
          <w:iCs/>
          <w:szCs w:val="20"/>
        </w:rPr>
        <w:t xml:space="preserve">, </w:t>
      </w:r>
      <w:r w:rsidR="00DD7F93">
        <w:rPr>
          <w:rFonts w:ascii="Arial" w:hAnsi="Arial" w:cs="Arial"/>
          <w:i/>
          <w:iCs/>
          <w:szCs w:val="20"/>
        </w:rPr>
        <w:t xml:space="preserve"> </w:t>
      </w:r>
      <w:r w:rsidR="002E28BF" w:rsidRPr="002E28BF">
        <w:rPr>
          <w:rFonts w:ascii="Arial" w:hAnsi="Arial" w:cs="Arial"/>
          <w:b/>
          <w:bCs/>
          <w:i/>
          <w:iCs/>
          <w:color w:val="833C0B" w:themeColor="accent2" w:themeShade="80"/>
          <w:szCs w:val="20"/>
        </w:rPr>
        <w:t>BROWN</w:t>
      </w:r>
      <w:proofErr w:type="gramEnd"/>
      <w:r w:rsidR="00442272">
        <w:rPr>
          <w:rFonts w:ascii="Arial" w:hAnsi="Arial" w:cs="Arial"/>
          <w:b/>
          <w:bCs/>
          <w:i/>
          <w:iCs/>
          <w:color w:val="833C0B" w:themeColor="accent2" w:themeShade="80"/>
          <w:szCs w:val="20"/>
        </w:rPr>
        <w:t xml:space="preserve"> – D</w:t>
      </w:r>
      <w:r w:rsidR="004552AC">
        <w:rPr>
          <w:rFonts w:ascii="Arial" w:hAnsi="Arial" w:cs="Arial"/>
          <w:b/>
          <w:bCs/>
          <w:i/>
          <w:iCs/>
          <w:color w:val="833C0B" w:themeColor="accent2" w:themeShade="80"/>
          <w:szCs w:val="20"/>
        </w:rPr>
        <w:t>ay</w:t>
      </w:r>
      <w:r w:rsidR="00442272">
        <w:rPr>
          <w:rFonts w:ascii="Arial" w:hAnsi="Arial" w:cs="Arial"/>
          <w:b/>
          <w:bCs/>
          <w:i/>
          <w:iCs/>
          <w:color w:val="833C0B" w:themeColor="accent2" w:themeShade="80"/>
          <w:szCs w:val="20"/>
        </w:rPr>
        <w:t xml:space="preserve"> </w:t>
      </w:r>
      <w:r w:rsidR="003E31B9">
        <w:rPr>
          <w:rFonts w:ascii="Arial" w:hAnsi="Arial" w:cs="Arial"/>
          <w:b/>
          <w:bCs/>
          <w:i/>
          <w:iCs/>
          <w:color w:val="833C0B" w:themeColor="accent2" w:themeShade="80"/>
          <w:szCs w:val="20"/>
        </w:rPr>
        <w:t>complian</w:t>
      </w:r>
      <w:r w:rsidR="00DD7F93">
        <w:rPr>
          <w:rFonts w:ascii="Arial" w:hAnsi="Arial" w:cs="Arial"/>
          <w:b/>
          <w:bCs/>
          <w:i/>
          <w:iCs/>
          <w:color w:val="833C0B" w:themeColor="accent2" w:themeShade="80"/>
          <w:szCs w:val="20"/>
        </w:rPr>
        <w:t>ce</w:t>
      </w:r>
      <w:r w:rsidR="003E31B9">
        <w:rPr>
          <w:rFonts w:ascii="Arial" w:hAnsi="Arial" w:cs="Arial"/>
          <w:b/>
          <w:bCs/>
          <w:i/>
          <w:iCs/>
          <w:color w:val="833C0B" w:themeColor="accent2" w:themeShade="80"/>
          <w:szCs w:val="20"/>
        </w:rPr>
        <w:t>,</w:t>
      </w:r>
      <w:r w:rsidR="002E28BF">
        <w:rPr>
          <w:rFonts w:ascii="Arial" w:hAnsi="Arial" w:cs="Arial"/>
          <w:i/>
          <w:iCs/>
          <w:szCs w:val="20"/>
        </w:rPr>
        <w:t xml:space="preserve"> </w:t>
      </w:r>
      <w:r w:rsidR="00DD7F93">
        <w:rPr>
          <w:rFonts w:ascii="Arial" w:hAnsi="Arial" w:cs="Arial"/>
          <w:i/>
          <w:iCs/>
          <w:szCs w:val="20"/>
        </w:rPr>
        <w:t xml:space="preserve"> </w:t>
      </w:r>
      <w:r w:rsidR="002E28BF" w:rsidRPr="002E28BF">
        <w:rPr>
          <w:rFonts w:ascii="Arial" w:hAnsi="Arial" w:cs="Arial"/>
          <w:i/>
          <w:iCs/>
          <w:color w:val="00B050"/>
          <w:szCs w:val="20"/>
        </w:rPr>
        <w:t>GREEN</w:t>
      </w:r>
      <w:r w:rsidR="00442272">
        <w:rPr>
          <w:rFonts w:ascii="Arial" w:hAnsi="Arial" w:cs="Arial"/>
          <w:i/>
          <w:iCs/>
          <w:color w:val="00B050"/>
          <w:szCs w:val="20"/>
        </w:rPr>
        <w:t xml:space="preserve"> – Night </w:t>
      </w:r>
      <w:r w:rsidR="006D3812">
        <w:rPr>
          <w:rFonts w:ascii="Arial" w:hAnsi="Arial" w:cs="Arial"/>
          <w:i/>
          <w:iCs/>
          <w:color w:val="00B050"/>
          <w:szCs w:val="20"/>
        </w:rPr>
        <w:t>complian</w:t>
      </w:r>
      <w:r w:rsidR="00DD7F93">
        <w:rPr>
          <w:rFonts w:ascii="Arial" w:hAnsi="Arial" w:cs="Arial"/>
          <w:i/>
          <w:iCs/>
          <w:color w:val="00B050"/>
          <w:szCs w:val="20"/>
        </w:rPr>
        <w:t>ce</w:t>
      </w:r>
      <w:r w:rsidR="00442272">
        <w:rPr>
          <w:rFonts w:ascii="Arial" w:hAnsi="Arial" w:cs="Arial"/>
          <w:i/>
          <w:iCs/>
          <w:color w:val="00B050"/>
          <w:szCs w:val="20"/>
        </w:rPr>
        <w:t xml:space="preserve">, </w:t>
      </w:r>
      <w:r w:rsidR="00DD7F93">
        <w:rPr>
          <w:rFonts w:ascii="Arial" w:hAnsi="Arial" w:cs="Arial"/>
          <w:i/>
          <w:iCs/>
          <w:color w:val="00B050"/>
          <w:szCs w:val="20"/>
        </w:rPr>
        <w:t xml:space="preserve"> </w:t>
      </w:r>
      <w:r w:rsidR="002E28BF">
        <w:rPr>
          <w:rFonts w:ascii="Arial" w:hAnsi="Arial" w:cs="Arial"/>
          <w:i/>
          <w:iCs/>
          <w:szCs w:val="20"/>
        </w:rPr>
        <w:t xml:space="preserve">or </w:t>
      </w:r>
      <w:r w:rsidR="002E28BF" w:rsidRPr="002E28BF">
        <w:rPr>
          <w:rFonts w:ascii="Arial" w:hAnsi="Arial" w:cs="Arial"/>
          <w:i/>
          <w:iCs/>
          <w:color w:val="0070C0"/>
          <w:szCs w:val="20"/>
        </w:rPr>
        <w:t>BLUE</w:t>
      </w:r>
      <w:r w:rsidR="00442272">
        <w:rPr>
          <w:rFonts w:ascii="Arial" w:hAnsi="Arial" w:cs="Arial"/>
          <w:i/>
          <w:iCs/>
          <w:color w:val="0070C0"/>
          <w:szCs w:val="20"/>
        </w:rPr>
        <w:t xml:space="preserve"> – Sensitive complian</w:t>
      </w:r>
      <w:r w:rsidR="00DD7F93">
        <w:rPr>
          <w:rFonts w:ascii="Arial" w:hAnsi="Arial" w:cs="Arial"/>
          <w:i/>
          <w:iCs/>
          <w:color w:val="0070C0"/>
          <w:szCs w:val="20"/>
        </w:rPr>
        <w:t>ce</w:t>
      </w:r>
      <w:r w:rsidR="00C22373">
        <w:rPr>
          <w:rFonts w:ascii="Arial" w:hAnsi="Arial" w:cs="Arial"/>
          <w:i/>
          <w:iCs/>
          <w:szCs w:val="20"/>
        </w:rPr>
        <w:t>.</w:t>
      </w:r>
    </w:p>
    <w:p w14:paraId="3670BD0F" w14:textId="77777777" w:rsidR="00023D23" w:rsidRDefault="00023D23" w:rsidP="00AF0235">
      <w:pPr>
        <w:jc w:val="right"/>
        <w:rPr>
          <w:rFonts w:ascii="Arial" w:hAnsi="Arial" w:cs="Arial"/>
          <w:i/>
          <w:iCs/>
          <w:szCs w:val="20"/>
        </w:rPr>
      </w:pPr>
    </w:p>
    <w:p w14:paraId="1A5AD458" w14:textId="3F44CE73" w:rsidR="005C338A" w:rsidRPr="005C338A" w:rsidRDefault="00562AF2" w:rsidP="005C338A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</w:t>
      </w:r>
      <w:r w:rsidR="005C338A" w:rsidRPr="005C338A">
        <w:rPr>
          <w:rFonts w:ascii="Arial" w:hAnsi="Arial" w:cs="Arial"/>
          <w:i/>
          <w:iCs/>
          <w:sz w:val="24"/>
          <w:szCs w:val="24"/>
        </w:rPr>
        <w:t xml:space="preserve">ketch </w:t>
      </w:r>
      <w:r>
        <w:rPr>
          <w:rFonts w:ascii="Arial" w:hAnsi="Arial" w:cs="Arial"/>
          <w:i/>
          <w:iCs/>
          <w:sz w:val="24"/>
          <w:szCs w:val="24"/>
        </w:rPr>
        <w:t xml:space="preserve">of </w:t>
      </w:r>
      <w:r w:rsidR="005C338A" w:rsidRPr="005C338A">
        <w:rPr>
          <w:rFonts w:ascii="Arial" w:hAnsi="Arial" w:cs="Arial"/>
          <w:i/>
          <w:iCs/>
          <w:sz w:val="24"/>
          <w:szCs w:val="24"/>
        </w:rPr>
        <w:t>the room,</w:t>
      </w:r>
      <w:r w:rsidR="005C338A">
        <w:rPr>
          <w:rFonts w:ascii="Arial" w:hAnsi="Arial" w:cs="Arial"/>
          <w:i/>
          <w:iCs/>
          <w:sz w:val="24"/>
          <w:szCs w:val="24"/>
        </w:rPr>
        <w:t xml:space="preserve"> </w:t>
      </w:r>
      <w:r w:rsidR="005C338A" w:rsidRPr="005C338A">
        <w:rPr>
          <w:rFonts w:ascii="Arial" w:hAnsi="Arial" w:cs="Arial"/>
          <w:i/>
          <w:iCs/>
          <w:sz w:val="24"/>
          <w:szCs w:val="24"/>
        </w:rPr>
        <w:t>Mark areas in appropriate colours</w:t>
      </w:r>
      <w:r w:rsidR="00A81FB2">
        <w:rPr>
          <w:rFonts w:ascii="Arial" w:hAnsi="Arial" w:cs="Arial"/>
          <w:i/>
          <w:iCs/>
          <w:sz w:val="24"/>
          <w:szCs w:val="24"/>
        </w:rPr>
        <w:t xml:space="preserve"> for </w:t>
      </w:r>
      <w:r w:rsidR="00A81FB2" w:rsidRPr="00A81FB2">
        <w:rPr>
          <w:rFonts w:ascii="Arial" w:hAnsi="Arial" w:cs="Arial"/>
          <w:i/>
          <w:iCs/>
          <w:color w:val="002060"/>
          <w:sz w:val="24"/>
          <w:szCs w:val="24"/>
        </w:rPr>
        <w:t>IGNIR compliance</w:t>
      </w:r>
      <w:r w:rsidR="005C338A">
        <w:rPr>
          <w:rFonts w:ascii="Arial" w:hAnsi="Arial" w:cs="Arial"/>
          <w:i/>
          <w:iCs/>
          <w:sz w:val="24"/>
          <w:szCs w:val="24"/>
        </w:rPr>
        <w:t>:</w:t>
      </w:r>
    </w:p>
    <w:p w14:paraId="616E4074" w14:textId="5D62523F" w:rsidR="005C338A" w:rsidRPr="005C338A" w:rsidRDefault="005C338A" w:rsidP="005C338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C33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RED </w:t>
      </w:r>
      <w:r w:rsidR="00DD7F9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–</w:t>
      </w:r>
      <w:r w:rsidRPr="005C33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DD7F9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Zero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IGNIR </w:t>
      </w:r>
      <w:r w:rsidRPr="005C33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complian</w:t>
      </w:r>
      <w:r w:rsidR="00DD7F9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ce</w:t>
      </w:r>
      <w:r w:rsidRPr="005C338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5C338A">
        <w:rPr>
          <w:rFonts w:ascii="Arial" w:hAnsi="Arial" w:cs="Arial"/>
          <w:b/>
          <w:bCs/>
          <w:i/>
          <w:iCs/>
          <w:color w:val="833C0B" w:themeColor="accent2" w:themeShade="80"/>
          <w:sz w:val="24"/>
          <w:szCs w:val="24"/>
        </w:rPr>
        <w:t>BROWN – D</w:t>
      </w:r>
      <w:r w:rsidR="004552AC">
        <w:rPr>
          <w:rFonts w:ascii="Arial" w:hAnsi="Arial" w:cs="Arial"/>
          <w:b/>
          <w:bCs/>
          <w:i/>
          <w:iCs/>
          <w:color w:val="833C0B" w:themeColor="accent2" w:themeShade="80"/>
          <w:sz w:val="24"/>
          <w:szCs w:val="24"/>
        </w:rPr>
        <w:t>ay</w:t>
      </w:r>
      <w:r w:rsidRPr="005C338A">
        <w:rPr>
          <w:rFonts w:ascii="Arial" w:hAnsi="Arial" w:cs="Arial"/>
          <w:b/>
          <w:bCs/>
          <w:i/>
          <w:iCs/>
          <w:color w:val="833C0B" w:themeColor="accent2" w:themeShade="80"/>
          <w:sz w:val="24"/>
          <w:szCs w:val="24"/>
        </w:rPr>
        <w:t xml:space="preserve"> </w:t>
      </w:r>
      <w:r w:rsidR="003E31B9" w:rsidRPr="005C338A">
        <w:rPr>
          <w:rFonts w:ascii="Arial" w:hAnsi="Arial" w:cs="Arial"/>
          <w:b/>
          <w:bCs/>
          <w:i/>
          <w:iCs/>
          <w:color w:val="833C0B" w:themeColor="accent2" w:themeShade="80"/>
          <w:sz w:val="24"/>
          <w:szCs w:val="24"/>
        </w:rPr>
        <w:t>complian</w:t>
      </w:r>
      <w:r w:rsidR="00DD7F93">
        <w:rPr>
          <w:rFonts w:ascii="Arial" w:hAnsi="Arial" w:cs="Arial"/>
          <w:b/>
          <w:bCs/>
          <w:i/>
          <w:iCs/>
          <w:color w:val="833C0B" w:themeColor="accent2" w:themeShade="80"/>
          <w:sz w:val="24"/>
          <w:szCs w:val="24"/>
        </w:rPr>
        <w:t>ce</w:t>
      </w:r>
      <w:r w:rsidR="003E31B9" w:rsidRPr="005C338A">
        <w:rPr>
          <w:rFonts w:ascii="Arial" w:hAnsi="Arial" w:cs="Arial"/>
          <w:b/>
          <w:bCs/>
          <w:i/>
          <w:iCs/>
          <w:color w:val="833C0B" w:themeColor="accent2" w:themeShade="80"/>
          <w:sz w:val="24"/>
          <w:szCs w:val="24"/>
        </w:rPr>
        <w:t>,</w:t>
      </w:r>
      <w:r w:rsidRPr="005C338A">
        <w:rPr>
          <w:rFonts w:ascii="Arial" w:hAnsi="Arial" w:cs="Arial"/>
          <w:i/>
          <w:iCs/>
          <w:sz w:val="24"/>
          <w:szCs w:val="24"/>
        </w:rPr>
        <w:t xml:space="preserve"> </w:t>
      </w:r>
      <w:r w:rsidRPr="005C338A">
        <w:rPr>
          <w:rFonts w:ascii="Arial" w:hAnsi="Arial" w:cs="Arial"/>
          <w:i/>
          <w:iCs/>
          <w:color w:val="00B050"/>
          <w:sz w:val="24"/>
          <w:szCs w:val="24"/>
        </w:rPr>
        <w:t xml:space="preserve">GREEN – Night </w:t>
      </w:r>
      <w:r w:rsidR="006D3812" w:rsidRPr="005C338A">
        <w:rPr>
          <w:rFonts w:ascii="Arial" w:hAnsi="Arial" w:cs="Arial"/>
          <w:i/>
          <w:iCs/>
          <w:color w:val="00B050"/>
          <w:sz w:val="24"/>
          <w:szCs w:val="24"/>
        </w:rPr>
        <w:t>complian</w:t>
      </w:r>
      <w:r w:rsidR="00DD7F93">
        <w:rPr>
          <w:rFonts w:ascii="Arial" w:hAnsi="Arial" w:cs="Arial"/>
          <w:i/>
          <w:iCs/>
          <w:color w:val="00B050"/>
          <w:sz w:val="24"/>
          <w:szCs w:val="24"/>
        </w:rPr>
        <w:t>ce</w:t>
      </w:r>
      <w:r>
        <w:rPr>
          <w:rFonts w:ascii="Arial" w:hAnsi="Arial" w:cs="Arial"/>
          <w:i/>
          <w:iCs/>
          <w:sz w:val="24"/>
          <w:szCs w:val="24"/>
        </w:rPr>
        <w:t>, o</w:t>
      </w:r>
      <w:r w:rsidRPr="005C338A">
        <w:rPr>
          <w:rFonts w:ascii="Arial" w:hAnsi="Arial" w:cs="Arial"/>
          <w:i/>
          <w:iCs/>
          <w:sz w:val="24"/>
          <w:szCs w:val="24"/>
        </w:rPr>
        <w:t xml:space="preserve">r </w:t>
      </w:r>
      <w:r w:rsidRPr="005C338A">
        <w:rPr>
          <w:rFonts w:ascii="Arial" w:hAnsi="Arial" w:cs="Arial"/>
          <w:i/>
          <w:iCs/>
          <w:color w:val="0070C0"/>
          <w:sz w:val="24"/>
          <w:szCs w:val="24"/>
        </w:rPr>
        <w:t>BLUE – Sensitive complian</w:t>
      </w:r>
      <w:r w:rsidR="00DD7F93">
        <w:rPr>
          <w:rFonts w:ascii="Arial" w:hAnsi="Arial" w:cs="Arial"/>
          <w:i/>
          <w:iCs/>
          <w:color w:val="0070C0"/>
          <w:sz w:val="24"/>
          <w:szCs w:val="24"/>
        </w:rPr>
        <w:t>ce</w:t>
      </w:r>
      <w:r w:rsidRPr="005C338A">
        <w:rPr>
          <w:rFonts w:ascii="Arial" w:hAnsi="Arial" w:cs="Arial"/>
          <w:i/>
          <w:iCs/>
          <w:sz w:val="24"/>
          <w:szCs w:val="24"/>
        </w:rPr>
        <w:t>.</w:t>
      </w:r>
    </w:p>
    <w:p w14:paraId="5629C38E" w14:textId="77777777" w:rsidR="006C7531" w:rsidRDefault="006C7531" w:rsidP="005C338A">
      <w:pPr>
        <w:pStyle w:val="Heading2"/>
        <w:jc w:val="center"/>
      </w:pPr>
    </w:p>
    <w:sectPr w:rsidR="006C7531" w:rsidSect="00AF02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35"/>
    <w:rsid w:val="00022FFA"/>
    <w:rsid w:val="00023D23"/>
    <w:rsid w:val="00064DAB"/>
    <w:rsid w:val="00182691"/>
    <w:rsid w:val="002D4672"/>
    <w:rsid w:val="002E28BF"/>
    <w:rsid w:val="003E31B9"/>
    <w:rsid w:val="00442272"/>
    <w:rsid w:val="004552AC"/>
    <w:rsid w:val="004669F2"/>
    <w:rsid w:val="004A649C"/>
    <w:rsid w:val="00562AF2"/>
    <w:rsid w:val="005C338A"/>
    <w:rsid w:val="00610465"/>
    <w:rsid w:val="00697D56"/>
    <w:rsid w:val="006C7531"/>
    <w:rsid w:val="006D3812"/>
    <w:rsid w:val="008774B3"/>
    <w:rsid w:val="008A0165"/>
    <w:rsid w:val="009C4596"/>
    <w:rsid w:val="00A20660"/>
    <w:rsid w:val="00A81FB2"/>
    <w:rsid w:val="00AE2831"/>
    <w:rsid w:val="00AF0235"/>
    <w:rsid w:val="00B119E9"/>
    <w:rsid w:val="00C22373"/>
    <w:rsid w:val="00C77F76"/>
    <w:rsid w:val="00CA6858"/>
    <w:rsid w:val="00D0066F"/>
    <w:rsid w:val="00DD7F93"/>
    <w:rsid w:val="00E378F3"/>
    <w:rsid w:val="00EA4852"/>
    <w:rsid w:val="00EC050A"/>
    <w:rsid w:val="00EF5C29"/>
    <w:rsid w:val="00F05A6F"/>
    <w:rsid w:val="00FB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7244"/>
  <w15:chartTrackingRefBased/>
  <w15:docId w15:val="{C704EE15-C691-D94B-9822-1D54B97B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35"/>
    <w:pPr>
      <w:contextualSpacing/>
    </w:pPr>
    <w:rPr>
      <w:rFonts w:ascii="Verdana" w:eastAsia="MS Mincho" w:hAnsi="Verdana"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235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2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Bevington</dc:creator>
  <cp:keywords/>
  <dc:description/>
  <cp:lastModifiedBy>Michael Bevington</cp:lastModifiedBy>
  <cp:revision>7</cp:revision>
  <dcterms:created xsi:type="dcterms:W3CDTF">2022-03-10T22:29:00Z</dcterms:created>
  <dcterms:modified xsi:type="dcterms:W3CDTF">2022-03-15T10:59:00Z</dcterms:modified>
</cp:coreProperties>
</file>