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2286000" cy="22860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extracted_image2_1_3_converted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Assoc. Prof. Dr. Mehmet Celal KIZILKAYA</w:t>
      </w:r>
    </w:p>
    <w:p>
      <w:r>
        <w:t>Birthplace / Year: Adıyaman, Turkey, 1984</w:t>
      </w:r>
    </w:p>
    <w:p>
      <w:r>
        <w:t>Languages: Turkish | English</w:t>
      </w:r>
    </w:p>
    <w:p>
      <w:r>
        <w:t>General Surgery Specialist</w:t>
      </w:r>
    </w:p>
    <w:p>
      <w:pPr>
        <w:pStyle w:val="Heading2"/>
      </w:pPr>
      <w:r>
        <w:t>Medical Experience</w:t>
      </w:r>
    </w:p>
    <w:p>
      <w:r>
        <w:br/>
        <w:t>2025 – Present: MEMORIAL BAHÇELİEVLER HOSPITAL, General Surgery Specialist / Istanbul, Turkey</w:t>
        <w:br/>
        <w:t>2023 – 2025: ACIBADEM ATAKENT HOSPITAL, General Surgery Specialist / Istanbul, Turkey</w:t>
        <w:br/>
        <w:t>2021 – 2023: KANUNI SULTAN SULEYMAN TRAINING &amp; RESEARCH HOSPITAL, Chief Assistant - Associate Professor (2023) / Istanbul, Turkey</w:t>
        <w:br/>
        <w:t>2018 – 2021: KANUNI SULTAN SULEYMAN TRAINING &amp; RESEARCH HOSPITAL, General Surgery Specialist / Istanbul, Turkey</w:t>
        <w:br/>
        <w:t>2015 – 2018: S.B.U. SAMSUN TRAINING AND RESEARCH HOSPITAL, General Surgery Specialist / Samsun, Turkey</w:t>
        <w:br/>
        <w:t>2014 – 2015: BULANIK STATE HOSPITAL, General Surgery Specialist / Muş, Turkey</w:t>
        <w:br/>
        <w:t>2011 – 2014: HASEKI TRAINING AND RESEARCH HOSPITAL, General Surgery Clinic / Istanbul, Turkey</w:t>
        <w:br/>
        <w:t>2009 – 2011: BEZM-İ ALEM VALIDE SULTAN VAKIF GUREBA TRAINING AND RESEARCH HOSPITAL, General Surgery Clinic / Istanbul, Turkey</w:t>
        <w:br/>
        <w:t>2002 – 2008: ISTANBUL UNIVERSITY CERRAHPAŞA FACULTY OF MEDICINE, Medical Doctor Education / Istanbul, Turkey</w:t>
        <w:br/>
      </w:r>
    </w:p>
    <w:p>
      <w:pPr>
        <w:pStyle w:val="Heading2"/>
      </w:pPr>
      <w:r>
        <w:t>Scientific Publications</w:t>
      </w:r>
    </w:p>
    <w:p>
      <w:r>
        <w:br/>
        <w:t>38 articles published in international peer-reviewed journals</w:t>
        <w:br/>
        <w:t>11 papers presented at international scientific meetings</w:t>
        <w:br/>
        <w:t>6 articles published in national peer-reviewed journals</w:t>
        <w:br/>
        <w:t>60 papers presented at national scientific meetings</w:t>
        <w:br/>
        <w:t>2 chapters in national and international books</w:t>
        <w:br/>
      </w:r>
    </w:p>
    <w:p>
      <w:pPr>
        <w:pStyle w:val="Heading2"/>
      </w:pPr>
      <w:r>
        <w:t>Professional Associations</w:t>
      </w:r>
    </w:p>
    <w:p>
      <w:r>
        <w:br/>
        <w:t>Turkish Medical Association</w:t>
        <w:br/>
        <w:t>Turkish Surgical Society</w:t>
        <w:br/>
        <w:t>IFSO (International Federation for the Surgery of Obesity and Metabolic Disorders)</w:t>
        <w:br/>
        <w:t>Turkish Society of Obesity Surgery</w:t>
        <w:br/>
        <w:t>Society of Bariatric and Metabolic Surgery</w:t>
        <w:br/>
        <w:t>National Society of Endoscopic and Laparoscopic Surgery</w:t>
        <w:br/>
        <w:t>National Trauma and Emergency Surgery Society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