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21B4" w14:textId="77777777" w:rsidR="001F3A61" w:rsidRPr="001F3A61" w:rsidRDefault="001F3A61" w:rsidP="001F3A61">
      <w:pPr>
        <w:pStyle w:val="Heading1"/>
        <w:rPr>
          <w:rFonts w:asciiTheme="minorHAnsi" w:eastAsia="Times New Roman" w:hAnsiTheme="minorHAnsi"/>
        </w:rPr>
      </w:pPr>
      <w:r w:rsidRPr="001F3A61">
        <w:rPr>
          <w:rFonts w:asciiTheme="minorHAnsi" w:eastAsia="Times New Roman" w:hAnsiTheme="minorHAnsi"/>
        </w:rPr>
        <w:t>Stakeholder &amp; SME Management Plan</w:t>
      </w:r>
    </w:p>
    <w:p w14:paraId="0353A7EC" w14:textId="77777777" w:rsidR="001F3A61" w:rsidRPr="001F3A61" w:rsidRDefault="001F3A61" w:rsidP="001F3A61">
      <w:pPr>
        <w:spacing w:before="100" w:beforeAutospacing="1" w:after="100" w:afterAutospacing="1" w:line="240" w:lineRule="auto"/>
        <w:rPr>
          <w:rFonts w:eastAsia="Times New Roman" w:cs="Times New Roman"/>
          <w:kern w:val="0"/>
          <w14:ligatures w14:val="none"/>
        </w:rPr>
      </w:pPr>
      <w:r w:rsidRPr="001F3A61">
        <w:rPr>
          <w:rFonts w:eastAsia="Times New Roman" w:cs="Times New Roman"/>
          <w:kern w:val="0"/>
          <w14:ligatures w14:val="none"/>
        </w:rPr>
        <w:t>The goal of the Stakeholder &amp; SME Management Plan is to define roles, responsibilities, communication expectations, and collaboration workflows for the project. This template is important because instructional design projects often involve multiple SMEs, reviewers, and decision-makers whose alignment is critical for project success. Its usefulness is seen in how it prevents delays, clarifies expectations, and enhances communication, ensuring that every stakeholder contributes efficiently and that the instructional designer can manage the project with confidence and structure.</w:t>
      </w:r>
    </w:p>
    <w:p w14:paraId="3AD12AF2" w14:textId="77777777" w:rsidR="001F3A61" w:rsidRPr="001F3A61" w:rsidRDefault="001F3A61" w:rsidP="001F3A61">
      <w:pPr>
        <w:pStyle w:val="Heading2"/>
        <w:rPr>
          <w:rFonts w:asciiTheme="minorHAnsi" w:hAnsiTheme="minorHAnsi"/>
        </w:rPr>
      </w:pPr>
      <w:r w:rsidRPr="001F3A61">
        <w:rPr>
          <w:rStyle w:val="Strong"/>
          <w:rFonts w:asciiTheme="minorHAnsi" w:hAnsiTheme="minorHAnsi"/>
          <w:b w:val="0"/>
          <w:bCs w:val="0"/>
        </w:rPr>
        <w:t>Stakeholder List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65"/>
        <w:gridCol w:w="1440"/>
        <w:gridCol w:w="2700"/>
        <w:gridCol w:w="2790"/>
      </w:tblGrid>
      <w:tr w:rsidR="001F3A61" w:rsidRPr="001F3A61" w14:paraId="18934962" w14:textId="77777777" w:rsidTr="001F3A61">
        <w:trPr>
          <w:tblHeader/>
          <w:tblCellSpacing w:w="15" w:type="dxa"/>
        </w:trPr>
        <w:tc>
          <w:tcPr>
            <w:tcW w:w="1620" w:type="dxa"/>
            <w:vAlign w:val="center"/>
            <w:hideMark/>
          </w:tcPr>
          <w:p w14:paraId="0569508C" w14:textId="77777777" w:rsidR="001F3A61" w:rsidRPr="001F3A61" w:rsidRDefault="001F3A61" w:rsidP="001F3A61">
            <w:pPr>
              <w:rPr>
                <w:b/>
                <w:bCs/>
              </w:rPr>
            </w:pPr>
            <w:r w:rsidRPr="001F3A61">
              <w:rPr>
                <w:b/>
                <w:bCs/>
              </w:rPr>
              <w:t>Name</w:t>
            </w:r>
          </w:p>
        </w:tc>
        <w:tc>
          <w:tcPr>
            <w:tcW w:w="1410" w:type="dxa"/>
            <w:vAlign w:val="center"/>
            <w:hideMark/>
          </w:tcPr>
          <w:p w14:paraId="3443C681" w14:textId="77777777" w:rsidR="001F3A61" w:rsidRPr="001F3A61" w:rsidRDefault="001F3A61" w:rsidP="001F3A61">
            <w:pPr>
              <w:rPr>
                <w:b/>
                <w:bCs/>
              </w:rPr>
            </w:pPr>
            <w:r w:rsidRPr="001F3A61">
              <w:rPr>
                <w:b/>
                <w:bCs/>
              </w:rPr>
              <w:t>Role</w:t>
            </w:r>
          </w:p>
        </w:tc>
        <w:tc>
          <w:tcPr>
            <w:tcW w:w="2670" w:type="dxa"/>
            <w:vAlign w:val="center"/>
            <w:hideMark/>
          </w:tcPr>
          <w:p w14:paraId="27230CD2" w14:textId="77777777" w:rsidR="001F3A61" w:rsidRPr="001F3A61" w:rsidRDefault="001F3A61" w:rsidP="001F3A61">
            <w:pPr>
              <w:rPr>
                <w:b/>
                <w:bCs/>
              </w:rPr>
            </w:pPr>
            <w:r w:rsidRPr="001F3A61">
              <w:rPr>
                <w:b/>
                <w:bCs/>
              </w:rPr>
              <w:t>Responsibilities</w:t>
            </w:r>
          </w:p>
        </w:tc>
        <w:tc>
          <w:tcPr>
            <w:tcW w:w="2745" w:type="dxa"/>
            <w:vAlign w:val="center"/>
            <w:hideMark/>
          </w:tcPr>
          <w:p w14:paraId="06AF927C" w14:textId="77777777" w:rsidR="001F3A61" w:rsidRPr="001F3A61" w:rsidRDefault="001F3A61" w:rsidP="001F3A61">
            <w:pPr>
              <w:rPr>
                <w:b/>
                <w:bCs/>
              </w:rPr>
            </w:pPr>
            <w:r w:rsidRPr="001F3A61">
              <w:rPr>
                <w:b/>
                <w:bCs/>
              </w:rPr>
              <w:t>Level of Involvement</w:t>
            </w:r>
          </w:p>
        </w:tc>
      </w:tr>
      <w:tr w:rsidR="001F3A61" w:rsidRPr="001F3A61" w14:paraId="6AB1E079" w14:textId="77777777" w:rsidTr="001F3A61">
        <w:trPr>
          <w:tblCellSpacing w:w="15" w:type="dxa"/>
        </w:trPr>
        <w:tc>
          <w:tcPr>
            <w:tcW w:w="1620" w:type="dxa"/>
            <w:vAlign w:val="center"/>
            <w:hideMark/>
          </w:tcPr>
          <w:p w14:paraId="65730021" w14:textId="77777777" w:rsidR="001F3A61" w:rsidRPr="001F3A61" w:rsidRDefault="001F3A61">
            <w:r w:rsidRPr="001F3A61">
              <w:t>__________</w:t>
            </w:r>
          </w:p>
        </w:tc>
        <w:tc>
          <w:tcPr>
            <w:tcW w:w="1410" w:type="dxa"/>
            <w:vAlign w:val="center"/>
            <w:hideMark/>
          </w:tcPr>
          <w:p w14:paraId="07D8CF6D" w14:textId="77777777" w:rsidR="001F3A61" w:rsidRPr="001F3A61" w:rsidRDefault="001F3A61">
            <w:r w:rsidRPr="001F3A61">
              <w:t>__________</w:t>
            </w:r>
          </w:p>
        </w:tc>
        <w:tc>
          <w:tcPr>
            <w:tcW w:w="2670" w:type="dxa"/>
            <w:vAlign w:val="center"/>
            <w:hideMark/>
          </w:tcPr>
          <w:p w14:paraId="239A4F7B" w14:textId="77777777" w:rsidR="001F3A61" w:rsidRPr="001F3A61" w:rsidRDefault="001F3A61">
            <w:r w:rsidRPr="001F3A61">
              <w:t>___________________</w:t>
            </w:r>
          </w:p>
        </w:tc>
        <w:tc>
          <w:tcPr>
            <w:tcW w:w="2745" w:type="dxa"/>
            <w:vAlign w:val="center"/>
            <w:hideMark/>
          </w:tcPr>
          <w:p w14:paraId="71E7F513" w14:textId="77777777" w:rsidR="001F3A61" w:rsidRPr="001F3A61" w:rsidRDefault="001F3A61">
            <w:r w:rsidRPr="001F3A61">
              <w:t>High / Med / Low</w:t>
            </w:r>
          </w:p>
        </w:tc>
      </w:tr>
      <w:tr w:rsidR="001F3A61" w:rsidRPr="001F3A61" w14:paraId="637CEB0C" w14:textId="77777777" w:rsidTr="001F3A61">
        <w:trPr>
          <w:tblCellSpacing w:w="15" w:type="dxa"/>
        </w:trPr>
        <w:tc>
          <w:tcPr>
            <w:tcW w:w="1620" w:type="dxa"/>
            <w:vAlign w:val="center"/>
            <w:hideMark/>
          </w:tcPr>
          <w:p w14:paraId="44FD647D" w14:textId="77777777" w:rsidR="001F3A61" w:rsidRPr="001F3A61" w:rsidRDefault="001F3A61">
            <w:r w:rsidRPr="001F3A61">
              <w:t>__________</w:t>
            </w:r>
          </w:p>
        </w:tc>
        <w:tc>
          <w:tcPr>
            <w:tcW w:w="1410" w:type="dxa"/>
            <w:vAlign w:val="center"/>
            <w:hideMark/>
          </w:tcPr>
          <w:p w14:paraId="4804E3C7" w14:textId="77777777" w:rsidR="001F3A61" w:rsidRPr="001F3A61" w:rsidRDefault="001F3A61">
            <w:r w:rsidRPr="001F3A61">
              <w:t>__________</w:t>
            </w:r>
          </w:p>
        </w:tc>
        <w:tc>
          <w:tcPr>
            <w:tcW w:w="2670" w:type="dxa"/>
            <w:vAlign w:val="center"/>
            <w:hideMark/>
          </w:tcPr>
          <w:p w14:paraId="7EA3375C" w14:textId="77777777" w:rsidR="001F3A61" w:rsidRPr="001F3A61" w:rsidRDefault="001F3A61">
            <w:r w:rsidRPr="001F3A61">
              <w:t>___________________</w:t>
            </w:r>
          </w:p>
        </w:tc>
        <w:tc>
          <w:tcPr>
            <w:tcW w:w="2745" w:type="dxa"/>
            <w:vAlign w:val="center"/>
            <w:hideMark/>
          </w:tcPr>
          <w:p w14:paraId="568FBE1B" w14:textId="77777777" w:rsidR="001F3A61" w:rsidRPr="001F3A61" w:rsidRDefault="001F3A61">
            <w:r w:rsidRPr="001F3A61">
              <w:t>High / Med / Low</w:t>
            </w:r>
          </w:p>
        </w:tc>
      </w:tr>
    </w:tbl>
    <w:p w14:paraId="4A521203" w14:textId="77777777" w:rsidR="001F3A61" w:rsidRPr="001F3A61" w:rsidRDefault="001F3A61" w:rsidP="001F3A61">
      <w:pPr>
        <w:pStyle w:val="Heading2"/>
        <w:rPr>
          <w:rFonts w:asciiTheme="minorHAnsi" w:hAnsiTheme="minorHAnsi"/>
        </w:rPr>
      </w:pPr>
      <w:r w:rsidRPr="001F3A61">
        <w:rPr>
          <w:rStyle w:val="Strong"/>
          <w:rFonts w:asciiTheme="minorHAnsi" w:hAnsiTheme="minorHAnsi"/>
          <w:b w:val="0"/>
          <w:bCs w:val="0"/>
        </w:rPr>
        <w:t>RACI Matrix</w:t>
      </w:r>
    </w:p>
    <w:p w14:paraId="4989D116" w14:textId="77777777" w:rsidR="001F3A61" w:rsidRPr="001F3A61" w:rsidRDefault="001F3A61" w:rsidP="001F3A61">
      <w:pPr>
        <w:pStyle w:val="NormalWeb"/>
        <w:rPr>
          <w:rFonts w:asciiTheme="minorHAnsi" w:hAnsiTheme="minorHAnsi"/>
        </w:rPr>
      </w:pPr>
      <w:r w:rsidRPr="001F3A61">
        <w:rPr>
          <w:rFonts w:asciiTheme="minorHAnsi" w:hAnsiTheme="minorHAnsi"/>
        </w:rPr>
        <w:t>List key project tasks: _________________________________________________</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55"/>
        <w:gridCol w:w="2070"/>
        <w:gridCol w:w="1890"/>
        <w:gridCol w:w="1620"/>
        <w:gridCol w:w="1530"/>
      </w:tblGrid>
      <w:tr w:rsidR="001F3A61" w:rsidRPr="001F3A61" w14:paraId="2A3DD971" w14:textId="77777777" w:rsidTr="001F3A61">
        <w:trPr>
          <w:tblHeader/>
          <w:tblCellSpacing w:w="15" w:type="dxa"/>
        </w:trPr>
        <w:tc>
          <w:tcPr>
            <w:tcW w:w="1710" w:type="dxa"/>
            <w:vAlign w:val="center"/>
            <w:hideMark/>
          </w:tcPr>
          <w:p w14:paraId="47270438" w14:textId="77777777" w:rsidR="001F3A61" w:rsidRPr="001F3A61" w:rsidRDefault="001F3A61" w:rsidP="001F3A61">
            <w:pPr>
              <w:rPr>
                <w:b/>
                <w:bCs/>
              </w:rPr>
            </w:pPr>
            <w:r w:rsidRPr="001F3A61">
              <w:rPr>
                <w:b/>
                <w:bCs/>
              </w:rPr>
              <w:t>Task</w:t>
            </w:r>
          </w:p>
        </w:tc>
        <w:tc>
          <w:tcPr>
            <w:tcW w:w="2040" w:type="dxa"/>
            <w:vAlign w:val="center"/>
            <w:hideMark/>
          </w:tcPr>
          <w:p w14:paraId="3ED9C045" w14:textId="77777777" w:rsidR="001F3A61" w:rsidRPr="001F3A61" w:rsidRDefault="001F3A61" w:rsidP="001F3A61">
            <w:pPr>
              <w:rPr>
                <w:b/>
                <w:bCs/>
              </w:rPr>
            </w:pPr>
            <w:r w:rsidRPr="001F3A61">
              <w:rPr>
                <w:b/>
                <w:bCs/>
              </w:rPr>
              <w:t>Responsible</w:t>
            </w:r>
          </w:p>
        </w:tc>
        <w:tc>
          <w:tcPr>
            <w:tcW w:w="1860" w:type="dxa"/>
            <w:vAlign w:val="center"/>
            <w:hideMark/>
          </w:tcPr>
          <w:p w14:paraId="42B1EE6F" w14:textId="77777777" w:rsidR="001F3A61" w:rsidRPr="001F3A61" w:rsidRDefault="001F3A61" w:rsidP="001F3A61">
            <w:pPr>
              <w:rPr>
                <w:b/>
                <w:bCs/>
              </w:rPr>
            </w:pPr>
            <w:r w:rsidRPr="001F3A61">
              <w:rPr>
                <w:b/>
                <w:bCs/>
              </w:rPr>
              <w:t>Accountable</w:t>
            </w:r>
          </w:p>
        </w:tc>
        <w:tc>
          <w:tcPr>
            <w:tcW w:w="1590" w:type="dxa"/>
            <w:vAlign w:val="center"/>
            <w:hideMark/>
          </w:tcPr>
          <w:p w14:paraId="3F14EA39" w14:textId="77777777" w:rsidR="001F3A61" w:rsidRPr="001F3A61" w:rsidRDefault="001F3A61" w:rsidP="001F3A61">
            <w:pPr>
              <w:rPr>
                <w:b/>
                <w:bCs/>
              </w:rPr>
            </w:pPr>
            <w:r w:rsidRPr="001F3A61">
              <w:rPr>
                <w:b/>
                <w:bCs/>
              </w:rPr>
              <w:t>Consulted</w:t>
            </w:r>
          </w:p>
        </w:tc>
        <w:tc>
          <w:tcPr>
            <w:tcW w:w="1485" w:type="dxa"/>
            <w:vAlign w:val="center"/>
            <w:hideMark/>
          </w:tcPr>
          <w:p w14:paraId="206A54A4" w14:textId="77777777" w:rsidR="001F3A61" w:rsidRPr="001F3A61" w:rsidRDefault="001F3A61" w:rsidP="001F3A61">
            <w:pPr>
              <w:rPr>
                <w:b/>
                <w:bCs/>
              </w:rPr>
            </w:pPr>
            <w:r w:rsidRPr="001F3A61">
              <w:rPr>
                <w:b/>
                <w:bCs/>
              </w:rPr>
              <w:t>Informed</w:t>
            </w:r>
          </w:p>
        </w:tc>
      </w:tr>
      <w:tr w:rsidR="001F3A61" w:rsidRPr="001F3A61" w14:paraId="76B03A23" w14:textId="77777777" w:rsidTr="001F3A61">
        <w:trPr>
          <w:tblCellSpacing w:w="15" w:type="dxa"/>
        </w:trPr>
        <w:tc>
          <w:tcPr>
            <w:tcW w:w="1710" w:type="dxa"/>
            <w:vAlign w:val="center"/>
            <w:hideMark/>
          </w:tcPr>
          <w:p w14:paraId="21CB90EE" w14:textId="77777777" w:rsidR="001F3A61" w:rsidRPr="001F3A61" w:rsidRDefault="001F3A61">
            <w:r w:rsidRPr="001F3A61">
              <w:t>__________</w:t>
            </w:r>
          </w:p>
        </w:tc>
        <w:tc>
          <w:tcPr>
            <w:tcW w:w="2040" w:type="dxa"/>
            <w:vAlign w:val="center"/>
            <w:hideMark/>
          </w:tcPr>
          <w:p w14:paraId="1983BBE0" w14:textId="77777777" w:rsidR="001F3A61" w:rsidRPr="001F3A61" w:rsidRDefault="001F3A61">
            <w:r w:rsidRPr="001F3A61">
              <w:t>__________</w:t>
            </w:r>
          </w:p>
        </w:tc>
        <w:tc>
          <w:tcPr>
            <w:tcW w:w="1860" w:type="dxa"/>
            <w:vAlign w:val="center"/>
            <w:hideMark/>
          </w:tcPr>
          <w:p w14:paraId="6DCB49CD" w14:textId="77777777" w:rsidR="001F3A61" w:rsidRPr="001F3A61" w:rsidRDefault="001F3A61">
            <w:r w:rsidRPr="001F3A61">
              <w:t>__________</w:t>
            </w:r>
          </w:p>
        </w:tc>
        <w:tc>
          <w:tcPr>
            <w:tcW w:w="1590" w:type="dxa"/>
            <w:vAlign w:val="center"/>
            <w:hideMark/>
          </w:tcPr>
          <w:p w14:paraId="2ADB3DFA" w14:textId="77777777" w:rsidR="001F3A61" w:rsidRPr="001F3A61" w:rsidRDefault="001F3A61">
            <w:r w:rsidRPr="001F3A61">
              <w:t>__________</w:t>
            </w:r>
          </w:p>
        </w:tc>
        <w:tc>
          <w:tcPr>
            <w:tcW w:w="1485" w:type="dxa"/>
            <w:vAlign w:val="center"/>
            <w:hideMark/>
          </w:tcPr>
          <w:p w14:paraId="37E56714" w14:textId="77777777" w:rsidR="001F3A61" w:rsidRPr="001F3A61" w:rsidRDefault="001F3A61">
            <w:r w:rsidRPr="001F3A61">
              <w:t>__________</w:t>
            </w:r>
          </w:p>
        </w:tc>
      </w:tr>
    </w:tbl>
    <w:p w14:paraId="61B342AE" w14:textId="77777777" w:rsidR="001F3A61" w:rsidRPr="001F3A61" w:rsidRDefault="001F3A61" w:rsidP="001F3A61">
      <w:pPr>
        <w:pStyle w:val="Heading2"/>
        <w:rPr>
          <w:rFonts w:asciiTheme="minorHAnsi" w:hAnsiTheme="minorHAnsi"/>
        </w:rPr>
      </w:pPr>
      <w:r w:rsidRPr="001F3A61">
        <w:rPr>
          <w:rStyle w:val="Strong"/>
          <w:rFonts w:asciiTheme="minorHAnsi" w:hAnsiTheme="minorHAnsi"/>
          <w:b w:val="0"/>
          <w:bCs w:val="0"/>
        </w:rPr>
        <w:t>Communication Plan</w:t>
      </w:r>
    </w:p>
    <w:p w14:paraId="3511F1B1" w14:textId="77777777" w:rsidR="001F3A61" w:rsidRPr="001F3A61" w:rsidRDefault="001F3A61" w:rsidP="001F3A61">
      <w:pPr>
        <w:pStyle w:val="NormalWeb"/>
        <w:numPr>
          <w:ilvl w:val="0"/>
          <w:numId w:val="1"/>
        </w:numPr>
        <w:rPr>
          <w:rFonts w:asciiTheme="minorHAnsi" w:hAnsiTheme="minorHAnsi"/>
        </w:rPr>
      </w:pPr>
      <w:r w:rsidRPr="001F3A61">
        <w:rPr>
          <w:rFonts w:asciiTheme="minorHAnsi" w:hAnsiTheme="minorHAnsi"/>
        </w:rPr>
        <w:t>Communication channels: __________________________________________</w:t>
      </w:r>
    </w:p>
    <w:p w14:paraId="0C71DD09" w14:textId="77777777" w:rsidR="001F3A61" w:rsidRPr="001F3A61" w:rsidRDefault="001F3A61" w:rsidP="001F3A61">
      <w:pPr>
        <w:pStyle w:val="NormalWeb"/>
        <w:numPr>
          <w:ilvl w:val="0"/>
          <w:numId w:val="1"/>
        </w:numPr>
        <w:rPr>
          <w:rFonts w:asciiTheme="minorHAnsi" w:hAnsiTheme="minorHAnsi"/>
        </w:rPr>
      </w:pPr>
      <w:r w:rsidRPr="001F3A61">
        <w:rPr>
          <w:rFonts w:asciiTheme="minorHAnsi" w:hAnsiTheme="minorHAnsi"/>
        </w:rPr>
        <w:t>Frequency: _____________________________________________________</w:t>
      </w:r>
    </w:p>
    <w:p w14:paraId="07394B8F" w14:textId="77777777" w:rsidR="001F3A61" w:rsidRPr="001F3A61" w:rsidRDefault="001F3A61" w:rsidP="001F3A61">
      <w:pPr>
        <w:pStyle w:val="NormalWeb"/>
        <w:numPr>
          <w:ilvl w:val="0"/>
          <w:numId w:val="1"/>
        </w:numPr>
        <w:rPr>
          <w:rFonts w:asciiTheme="minorHAnsi" w:hAnsiTheme="minorHAnsi"/>
        </w:rPr>
      </w:pPr>
      <w:r w:rsidRPr="001F3A61">
        <w:rPr>
          <w:rFonts w:asciiTheme="minorHAnsi" w:hAnsiTheme="minorHAnsi"/>
        </w:rPr>
        <w:t>Stakeholder expectations: _________________________________________</w:t>
      </w:r>
    </w:p>
    <w:p w14:paraId="3C1463A6" w14:textId="77777777" w:rsidR="001F3A61" w:rsidRPr="001F3A61" w:rsidRDefault="001F3A61" w:rsidP="001F3A61">
      <w:pPr>
        <w:pStyle w:val="Heading2"/>
        <w:rPr>
          <w:rFonts w:asciiTheme="minorHAnsi" w:hAnsiTheme="minorHAnsi"/>
        </w:rPr>
      </w:pPr>
      <w:r w:rsidRPr="001F3A61">
        <w:rPr>
          <w:rStyle w:val="Strong"/>
          <w:rFonts w:asciiTheme="minorHAnsi" w:hAnsiTheme="minorHAnsi"/>
          <w:b w:val="0"/>
          <w:bCs w:val="0"/>
        </w:rPr>
        <w:t>Review &amp; Approval Workflow</w:t>
      </w:r>
    </w:p>
    <w:p w14:paraId="753FA1B5" w14:textId="77777777" w:rsidR="001F3A61" w:rsidRPr="001F3A61" w:rsidRDefault="001F3A61" w:rsidP="001F3A61">
      <w:pPr>
        <w:pStyle w:val="NormalWeb"/>
        <w:numPr>
          <w:ilvl w:val="0"/>
          <w:numId w:val="2"/>
        </w:numPr>
        <w:rPr>
          <w:rFonts w:asciiTheme="minorHAnsi" w:hAnsiTheme="minorHAnsi"/>
        </w:rPr>
      </w:pPr>
      <w:r w:rsidRPr="001F3A61">
        <w:rPr>
          <w:rFonts w:asciiTheme="minorHAnsi" w:hAnsiTheme="minorHAnsi"/>
        </w:rPr>
        <w:t>Items requiring review: __________________________________________</w:t>
      </w:r>
    </w:p>
    <w:p w14:paraId="252B84C2" w14:textId="77777777" w:rsidR="001F3A61" w:rsidRPr="001F3A61" w:rsidRDefault="001F3A61" w:rsidP="001F3A61">
      <w:pPr>
        <w:pStyle w:val="NormalWeb"/>
        <w:numPr>
          <w:ilvl w:val="0"/>
          <w:numId w:val="2"/>
        </w:numPr>
        <w:rPr>
          <w:rFonts w:asciiTheme="minorHAnsi" w:hAnsiTheme="minorHAnsi"/>
        </w:rPr>
      </w:pPr>
      <w:r w:rsidRPr="001F3A61">
        <w:rPr>
          <w:rFonts w:asciiTheme="minorHAnsi" w:hAnsiTheme="minorHAnsi"/>
        </w:rPr>
        <w:t>Review cycle duration: __________________________________________</w:t>
      </w:r>
    </w:p>
    <w:p w14:paraId="1190BE73" w14:textId="77777777" w:rsidR="001F3A61" w:rsidRPr="001F3A61" w:rsidRDefault="001F3A61" w:rsidP="001F3A61">
      <w:pPr>
        <w:pStyle w:val="NormalWeb"/>
        <w:numPr>
          <w:ilvl w:val="0"/>
          <w:numId w:val="2"/>
        </w:numPr>
        <w:rPr>
          <w:rFonts w:asciiTheme="minorHAnsi" w:hAnsiTheme="minorHAnsi"/>
        </w:rPr>
      </w:pPr>
      <w:r w:rsidRPr="001F3A61">
        <w:rPr>
          <w:rFonts w:asciiTheme="minorHAnsi" w:hAnsiTheme="minorHAnsi"/>
        </w:rPr>
        <w:t>Final approver: _________________________________________________</w:t>
      </w:r>
    </w:p>
    <w:p w14:paraId="78E70F8D" w14:textId="77777777" w:rsidR="001F3A61" w:rsidRPr="001F3A61" w:rsidRDefault="001F3A61" w:rsidP="001F3A61">
      <w:pPr>
        <w:pStyle w:val="Heading2"/>
        <w:rPr>
          <w:rFonts w:asciiTheme="minorHAnsi" w:hAnsiTheme="minorHAnsi"/>
        </w:rPr>
      </w:pPr>
      <w:r w:rsidRPr="001F3A61">
        <w:rPr>
          <w:rStyle w:val="Strong"/>
          <w:rFonts w:asciiTheme="minorHAnsi" w:hAnsiTheme="minorHAnsi"/>
          <w:b w:val="0"/>
          <w:bCs w:val="0"/>
        </w:rPr>
        <w:lastRenderedPageBreak/>
        <w:t>Meeting Plan</w:t>
      </w:r>
    </w:p>
    <w:p w14:paraId="534C82E4" w14:textId="77777777" w:rsidR="001F3A61" w:rsidRPr="001F3A61" w:rsidRDefault="001F3A61" w:rsidP="001F3A61">
      <w:pPr>
        <w:pStyle w:val="NormalWeb"/>
        <w:numPr>
          <w:ilvl w:val="0"/>
          <w:numId w:val="3"/>
        </w:numPr>
        <w:rPr>
          <w:rFonts w:asciiTheme="minorHAnsi" w:hAnsiTheme="minorHAnsi"/>
        </w:rPr>
      </w:pPr>
      <w:r w:rsidRPr="001F3A61">
        <w:rPr>
          <w:rFonts w:asciiTheme="minorHAnsi" w:hAnsiTheme="minorHAnsi"/>
        </w:rPr>
        <w:t>Meeting frequency: _____________________________________________</w:t>
      </w:r>
    </w:p>
    <w:p w14:paraId="3946499B" w14:textId="77777777" w:rsidR="001F3A61" w:rsidRPr="001F3A61" w:rsidRDefault="001F3A61" w:rsidP="001F3A61">
      <w:pPr>
        <w:pStyle w:val="NormalWeb"/>
        <w:numPr>
          <w:ilvl w:val="0"/>
          <w:numId w:val="3"/>
        </w:numPr>
        <w:rPr>
          <w:rFonts w:asciiTheme="minorHAnsi" w:hAnsiTheme="minorHAnsi"/>
        </w:rPr>
      </w:pPr>
      <w:r w:rsidRPr="001F3A61">
        <w:rPr>
          <w:rFonts w:asciiTheme="minorHAnsi" w:hAnsiTheme="minorHAnsi"/>
        </w:rPr>
        <w:t>Agenda format: _________________________________________________</w:t>
      </w:r>
    </w:p>
    <w:p w14:paraId="5882A4E9" w14:textId="77777777" w:rsidR="001F3A61" w:rsidRPr="001F3A61" w:rsidRDefault="001F3A61" w:rsidP="001F3A61">
      <w:pPr>
        <w:pStyle w:val="Heading2"/>
        <w:rPr>
          <w:rFonts w:asciiTheme="minorHAnsi" w:hAnsiTheme="minorHAnsi"/>
        </w:rPr>
      </w:pPr>
      <w:r w:rsidRPr="001F3A61">
        <w:rPr>
          <w:rStyle w:val="Strong"/>
          <w:rFonts w:asciiTheme="minorHAnsi" w:hAnsiTheme="minorHAnsi"/>
          <w:b w:val="0"/>
          <w:bCs w:val="0"/>
        </w:rPr>
        <w:t>Escalation Path</w:t>
      </w:r>
    </w:p>
    <w:p w14:paraId="26FD642D" w14:textId="77777777" w:rsidR="001F3A61" w:rsidRPr="001F3A61" w:rsidRDefault="001F3A61" w:rsidP="001F3A61">
      <w:pPr>
        <w:pStyle w:val="NormalWeb"/>
        <w:numPr>
          <w:ilvl w:val="0"/>
          <w:numId w:val="4"/>
        </w:numPr>
        <w:rPr>
          <w:rFonts w:asciiTheme="minorHAnsi" w:hAnsiTheme="minorHAnsi"/>
        </w:rPr>
      </w:pPr>
      <w:r w:rsidRPr="001F3A61">
        <w:rPr>
          <w:rFonts w:asciiTheme="minorHAnsi" w:hAnsiTheme="minorHAnsi"/>
        </w:rPr>
        <w:t>Step 1 Contact: __________________________</w:t>
      </w:r>
    </w:p>
    <w:p w14:paraId="61F8CA8B" w14:textId="77777777" w:rsidR="001F3A61" w:rsidRPr="001F3A61" w:rsidRDefault="001F3A61" w:rsidP="001F3A61">
      <w:pPr>
        <w:pStyle w:val="NormalWeb"/>
        <w:numPr>
          <w:ilvl w:val="0"/>
          <w:numId w:val="4"/>
        </w:numPr>
        <w:rPr>
          <w:rFonts w:asciiTheme="minorHAnsi" w:hAnsiTheme="minorHAnsi"/>
        </w:rPr>
      </w:pPr>
      <w:r w:rsidRPr="001F3A61">
        <w:rPr>
          <w:rFonts w:asciiTheme="minorHAnsi" w:hAnsiTheme="minorHAnsi"/>
        </w:rPr>
        <w:t>Step 2 Contact: __________________________</w:t>
      </w:r>
    </w:p>
    <w:p w14:paraId="207F192E" w14:textId="77777777" w:rsidR="001F3A61" w:rsidRPr="001F3A61" w:rsidRDefault="001F3A61" w:rsidP="001F3A61">
      <w:pPr>
        <w:pStyle w:val="NormalWeb"/>
        <w:numPr>
          <w:ilvl w:val="0"/>
          <w:numId w:val="4"/>
        </w:numPr>
        <w:rPr>
          <w:rFonts w:asciiTheme="minorHAnsi" w:hAnsiTheme="minorHAnsi"/>
        </w:rPr>
      </w:pPr>
      <w:r w:rsidRPr="001F3A61">
        <w:rPr>
          <w:rFonts w:asciiTheme="minorHAnsi" w:hAnsiTheme="minorHAnsi"/>
        </w:rPr>
        <w:t>Final escalation: __________________________</w:t>
      </w:r>
    </w:p>
    <w:p w14:paraId="4ED2CC1F" w14:textId="77777777" w:rsidR="001F3A61" w:rsidRPr="001F3A61" w:rsidRDefault="001F3A61" w:rsidP="001F3A61">
      <w:pPr>
        <w:spacing w:before="100" w:beforeAutospacing="1" w:after="100" w:afterAutospacing="1" w:line="240" w:lineRule="auto"/>
        <w:rPr>
          <w:rFonts w:eastAsia="Times New Roman" w:cs="Times New Roman"/>
          <w:kern w:val="0"/>
          <w14:ligatures w14:val="none"/>
        </w:rPr>
      </w:pPr>
    </w:p>
    <w:p w14:paraId="16D2A857" w14:textId="77777777" w:rsidR="004620AC" w:rsidRPr="001F3A61" w:rsidRDefault="004620AC"/>
    <w:sectPr w:rsidR="004620AC" w:rsidRPr="001F3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3EC2"/>
    <w:multiLevelType w:val="multilevel"/>
    <w:tmpl w:val="9C3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9034C"/>
    <w:multiLevelType w:val="multilevel"/>
    <w:tmpl w:val="40A6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F0FF8"/>
    <w:multiLevelType w:val="multilevel"/>
    <w:tmpl w:val="C1A0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730A3"/>
    <w:multiLevelType w:val="multilevel"/>
    <w:tmpl w:val="6B1C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53150">
    <w:abstractNumId w:val="3"/>
  </w:num>
  <w:num w:numId="2" w16cid:durableId="1477065825">
    <w:abstractNumId w:val="2"/>
  </w:num>
  <w:num w:numId="3" w16cid:durableId="1606772036">
    <w:abstractNumId w:val="0"/>
  </w:num>
  <w:num w:numId="4" w16cid:durableId="148638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1MbW0NDIyNweyTZR0lIJTi4sz8/NACgxrAdoXqH0sAAAA"/>
  </w:docVars>
  <w:rsids>
    <w:rsidRoot w:val="009010AB"/>
    <w:rsid w:val="000B2B15"/>
    <w:rsid w:val="001F3A61"/>
    <w:rsid w:val="004562B2"/>
    <w:rsid w:val="00456EC9"/>
    <w:rsid w:val="004620AC"/>
    <w:rsid w:val="007F7AE3"/>
    <w:rsid w:val="00893F2D"/>
    <w:rsid w:val="009010AB"/>
    <w:rsid w:val="009F29AA"/>
    <w:rsid w:val="00C20FD2"/>
    <w:rsid w:val="00F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C123"/>
  <w15:chartTrackingRefBased/>
  <w15:docId w15:val="{7F7AE0D6-0AAE-4FAB-A12F-7DA0592D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1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1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0AB"/>
    <w:rPr>
      <w:rFonts w:eastAsiaTheme="majorEastAsia" w:cstheme="majorBidi"/>
      <w:color w:val="272727" w:themeColor="text1" w:themeTint="D8"/>
    </w:rPr>
  </w:style>
  <w:style w:type="paragraph" w:styleId="Title">
    <w:name w:val="Title"/>
    <w:basedOn w:val="Normal"/>
    <w:next w:val="Normal"/>
    <w:link w:val="TitleChar"/>
    <w:uiPriority w:val="10"/>
    <w:qFormat/>
    <w:rsid w:val="00901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0AB"/>
    <w:pPr>
      <w:spacing w:before="160"/>
      <w:jc w:val="center"/>
    </w:pPr>
    <w:rPr>
      <w:i/>
      <w:iCs/>
      <w:color w:val="404040" w:themeColor="text1" w:themeTint="BF"/>
    </w:rPr>
  </w:style>
  <w:style w:type="character" w:customStyle="1" w:styleId="QuoteChar">
    <w:name w:val="Quote Char"/>
    <w:basedOn w:val="DefaultParagraphFont"/>
    <w:link w:val="Quote"/>
    <w:uiPriority w:val="29"/>
    <w:rsid w:val="009010AB"/>
    <w:rPr>
      <w:i/>
      <w:iCs/>
      <w:color w:val="404040" w:themeColor="text1" w:themeTint="BF"/>
    </w:rPr>
  </w:style>
  <w:style w:type="paragraph" w:styleId="ListParagraph">
    <w:name w:val="List Paragraph"/>
    <w:basedOn w:val="Normal"/>
    <w:uiPriority w:val="34"/>
    <w:qFormat/>
    <w:rsid w:val="009010AB"/>
    <w:pPr>
      <w:ind w:left="720"/>
      <w:contextualSpacing/>
    </w:pPr>
  </w:style>
  <w:style w:type="character" w:styleId="IntenseEmphasis">
    <w:name w:val="Intense Emphasis"/>
    <w:basedOn w:val="DefaultParagraphFont"/>
    <w:uiPriority w:val="21"/>
    <w:qFormat/>
    <w:rsid w:val="009010AB"/>
    <w:rPr>
      <w:i/>
      <w:iCs/>
      <w:color w:val="0F4761" w:themeColor="accent1" w:themeShade="BF"/>
    </w:rPr>
  </w:style>
  <w:style w:type="paragraph" w:styleId="IntenseQuote">
    <w:name w:val="Intense Quote"/>
    <w:basedOn w:val="Normal"/>
    <w:next w:val="Normal"/>
    <w:link w:val="IntenseQuoteChar"/>
    <w:uiPriority w:val="30"/>
    <w:qFormat/>
    <w:rsid w:val="00901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0AB"/>
    <w:rPr>
      <w:i/>
      <w:iCs/>
      <w:color w:val="0F4761" w:themeColor="accent1" w:themeShade="BF"/>
    </w:rPr>
  </w:style>
  <w:style w:type="character" w:styleId="IntenseReference">
    <w:name w:val="Intense Reference"/>
    <w:basedOn w:val="DefaultParagraphFont"/>
    <w:uiPriority w:val="32"/>
    <w:qFormat/>
    <w:rsid w:val="009010AB"/>
    <w:rPr>
      <w:b/>
      <w:bCs/>
      <w:smallCaps/>
      <w:color w:val="0F4761" w:themeColor="accent1" w:themeShade="BF"/>
      <w:spacing w:val="5"/>
    </w:rPr>
  </w:style>
  <w:style w:type="character" w:styleId="Strong">
    <w:name w:val="Strong"/>
    <w:basedOn w:val="DefaultParagraphFont"/>
    <w:uiPriority w:val="22"/>
    <w:qFormat/>
    <w:rsid w:val="001F3A61"/>
    <w:rPr>
      <w:b/>
      <w:bCs/>
    </w:rPr>
  </w:style>
  <w:style w:type="paragraph" w:styleId="NormalWeb">
    <w:name w:val="Normal (Web)"/>
    <w:basedOn w:val="Normal"/>
    <w:uiPriority w:val="99"/>
    <w:semiHidden/>
    <w:unhideWhenUsed/>
    <w:rsid w:val="001F3A61"/>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1501</Characters>
  <Application>Microsoft Office Word</Application>
  <DocSecurity>0</DocSecurity>
  <Lines>22</Lines>
  <Paragraphs>6</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Rouamba, Guieswende</dc:creator>
  <cp:keywords/>
  <dc:description/>
  <cp:lastModifiedBy>Rouamba, Guieswende</cp:lastModifiedBy>
  <cp:revision>2</cp:revision>
  <dcterms:created xsi:type="dcterms:W3CDTF">2025-12-07T01:53:00Z</dcterms:created>
  <dcterms:modified xsi:type="dcterms:W3CDTF">2025-12-07T01:57:00Z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c5572e5b-e418-4bf3-8278-40c409b1a400</vt:lpwstr>
  </property>
</Properties>
</file>