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15920" w14:textId="0B390002" w:rsidR="00393425" w:rsidRPr="00393425" w:rsidRDefault="00393425" w:rsidP="00393425">
      <w:pPr>
        <w:spacing w:line="276" w:lineRule="auto"/>
        <w:jc w:val="center"/>
        <w:rPr>
          <w:rFonts w:ascii="Lato" w:hAnsi="Lato"/>
          <w:b/>
          <w:bCs/>
          <w:noProof/>
          <w:sz w:val="24"/>
          <w:szCs w:val="24"/>
        </w:rPr>
      </w:pPr>
      <w:r w:rsidRPr="00393425">
        <w:rPr>
          <w:rFonts w:ascii="Lato" w:hAnsi="Lato"/>
          <w:b/>
          <w:bCs/>
          <w:noProof/>
          <w:sz w:val="24"/>
          <w:szCs w:val="24"/>
        </w:rPr>
        <w:t>MODELOS DE ETIQUETADO EN TAPAS Referencia: Resolución 591 de 2024</w:t>
      </w:r>
    </w:p>
    <w:p w14:paraId="3A1BC797" w14:textId="4E963FC4" w:rsidR="00393425" w:rsidRPr="00393425" w:rsidRDefault="00393425" w:rsidP="00393425">
      <w:pPr>
        <w:spacing w:line="276" w:lineRule="auto"/>
        <w:jc w:val="both"/>
        <w:rPr>
          <w:rFonts w:ascii="Lato" w:hAnsi="Lato"/>
          <w:noProof/>
        </w:rPr>
      </w:pPr>
      <w:r w:rsidRPr="00393425">
        <w:rPr>
          <w:rFonts w:ascii="Lato" w:hAnsi="Lato"/>
          <w:noProof/>
        </w:rPr>
        <w:t xml:space="preserve">La nueva normativa establece que la identificación de los recipientes no depende solo del color de la bolsa. Para cumplir con la Resolución 591 de 2024 (Vigente desde octubre 2025), debes diseñar e instalar etiquetas en las </w:t>
      </w:r>
      <w:r w:rsidRPr="00393425">
        <w:rPr>
          <w:rFonts w:ascii="Lato" w:hAnsi="Lato"/>
          <w:b/>
          <w:bCs/>
          <w:noProof/>
        </w:rPr>
        <w:t>TAPAS</w:t>
      </w:r>
      <w:r w:rsidRPr="00393425">
        <w:rPr>
          <w:rFonts w:ascii="Lato" w:hAnsi="Lato"/>
          <w:noProof/>
        </w:rPr>
        <w:t xml:space="preserve"> de tus canecas siguiendo estrictamente los modelos visuales presentados por la norma.</w:t>
      </w:r>
    </w:p>
    <w:p w14:paraId="478C968F" w14:textId="77777777" w:rsidR="00393425" w:rsidRPr="00393425" w:rsidRDefault="00393425" w:rsidP="00393425">
      <w:pPr>
        <w:spacing w:line="276" w:lineRule="auto"/>
        <w:jc w:val="both"/>
        <w:rPr>
          <w:rFonts w:ascii="Lato" w:hAnsi="Lato"/>
          <w:noProof/>
        </w:rPr>
      </w:pPr>
    </w:p>
    <w:p w14:paraId="62779F96" w14:textId="7E22EF30" w:rsidR="00393425" w:rsidRPr="00393425" w:rsidRDefault="002D74D9" w:rsidP="00393425">
      <w:pPr>
        <w:spacing w:line="276" w:lineRule="auto"/>
        <w:jc w:val="both"/>
        <w:rPr>
          <w:rFonts w:ascii="Lato" w:hAnsi="Lato"/>
        </w:rPr>
      </w:pPr>
      <w:r w:rsidRPr="00393425">
        <w:rPr>
          <w:rFonts w:ascii="Lato" w:hAnsi="Lato"/>
          <w:noProof/>
        </w:rPr>
        <w:drawing>
          <wp:inline distT="0" distB="0" distL="0" distR="0" wp14:anchorId="7D2AFB33" wp14:editId="275A4F05">
            <wp:extent cx="4419600" cy="2931398"/>
            <wp:effectExtent l="0" t="0" r="0" b="2540"/>
            <wp:docPr id="504868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68901" name=""/>
                    <pic:cNvPicPr/>
                  </pic:nvPicPr>
                  <pic:blipFill>
                    <a:blip r:embed="rId5"/>
                    <a:stretch>
                      <a:fillRect/>
                    </a:stretch>
                  </pic:blipFill>
                  <pic:spPr>
                    <a:xfrm>
                      <a:off x="0" y="0"/>
                      <a:ext cx="4431098" cy="2939025"/>
                    </a:xfrm>
                    <a:prstGeom prst="rect">
                      <a:avLst/>
                    </a:prstGeom>
                  </pic:spPr>
                </pic:pic>
              </a:graphicData>
            </a:graphic>
          </wp:inline>
        </w:drawing>
      </w:r>
    </w:p>
    <w:p w14:paraId="76D2A841" w14:textId="3DAFED17" w:rsidR="00393425" w:rsidRPr="00393425" w:rsidRDefault="00393425" w:rsidP="00393425">
      <w:pPr>
        <w:spacing w:line="276" w:lineRule="auto"/>
        <w:jc w:val="both"/>
        <w:rPr>
          <w:rFonts w:ascii="Lato" w:hAnsi="Lato"/>
        </w:rPr>
      </w:pPr>
      <w:r w:rsidRPr="00393425">
        <w:rPr>
          <w:rFonts w:ascii="Segoe UI Emoji" w:hAnsi="Segoe UI Emoji" w:cs="Segoe UI Emoji"/>
        </w:rPr>
        <w:t>👆</w:t>
      </w:r>
      <w:r w:rsidRPr="00393425">
        <w:rPr>
          <w:rFonts w:ascii="Lato" w:hAnsi="Lato"/>
        </w:rPr>
        <w:t xml:space="preserve"> </w:t>
      </w:r>
      <w:r w:rsidRPr="00393425">
        <w:rPr>
          <w:rFonts w:ascii="Lato" w:hAnsi="Lato"/>
          <w:b/>
          <w:bCs/>
        </w:rPr>
        <w:t>Figura 1:</w:t>
      </w:r>
      <w:r w:rsidRPr="00393425">
        <w:rPr>
          <w:rFonts w:ascii="Lato" w:hAnsi="Lato"/>
        </w:rPr>
        <w:t xml:space="preserve"> Estructura para residuos Biosanitarios.</w:t>
      </w:r>
    </w:p>
    <w:p w14:paraId="5E1C463D" w14:textId="36641905" w:rsidR="002D74D9" w:rsidRPr="00393425" w:rsidRDefault="002D74D9" w:rsidP="00393425">
      <w:pPr>
        <w:spacing w:line="276" w:lineRule="auto"/>
        <w:jc w:val="both"/>
        <w:rPr>
          <w:rFonts w:ascii="Lato" w:hAnsi="Lato"/>
        </w:rPr>
      </w:pPr>
      <w:r w:rsidRPr="00393425">
        <w:rPr>
          <w:rFonts w:ascii="Lato" w:hAnsi="Lato"/>
          <w:noProof/>
        </w:rPr>
        <w:drawing>
          <wp:inline distT="0" distB="0" distL="0" distR="0" wp14:anchorId="39209435" wp14:editId="38EA4CAF">
            <wp:extent cx="4309540" cy="2813050"/>
            <wp:effectExtent l="0" t="0" r="0" b="6350"/>
            <wp:docPr id="1699349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4946" name="Imagen 1" descr="Texto&#10;&#10;Descripción generada automáticamente con confianza media"/>
                    <pic:cNvPicPr/>
                  </pic:nvPicPr>
                  <pic:blipFill>
                    <a:blip r:embed="rId6"/>
                    <a:stretch>
                      <a:fillRect/>
                    </a:stretch>
                  </pic:blipFill>
                  <pic:spPr>
                    <a:xfrm>
                      <a:off x="0" y="0"/>
                      <a:ext cx="4314969" cy="2816593"/>
                    </a:xfrm>
                    <a:prstGeom prst="rect">
                      <a:avLst/>
                    </a:prstGeom>
                  </pic:spPr>
                </pic:pic>
              </a:graphicData>
            </a:graphic>
          </wp:inline>
        </w:drawing>
      </w:r>
    </w:p>
    <w:p w14:paraId="241B1CB5" w14:textId="26C2E925" w:rsidR="00393425" w:rsidRPr="00393425" w:rsidRDefault="00393425" w:rsidP="00393425">
      <w:pPr>
        <w:spacing w:line="276" w:lineRule="auto"/>
        <w:jc w:val="both"/>
        <w:rPr>
          <w:rFonts w:ascii="Lato" w:hAnsi="Lato"/>
        </w:rPr>
      </w:pPr>
      <w:r w:rsidRPr="00393425">
        <w:rPr>
          <w:rFonts w:ascii="Segoe UI Emoji" w:hAnsi="Segoe UI Emoji" w:cs="Segoe UI Emoji"/>
        </w:rPr>
        <w:t>👆</w:t>
      </w:r>
      <w:r w:rsidRPr="00393425">
        <w:rPr>
          <w:rFonts w:ascii="Lato" w:hAnsi="Lato"/>
        </w:rPr>
        <w:t xml:space="preserve"> </w:t>
      </w:r>
      <w:r w:rsidRPr="00393425">
        <w:rPr>
          <w:rFonts w:ascii="Lato" w:hAnsi="Lato"/>
          <w:b/>
          <w:bCs/>
        </w:rPr>
        <w:t>Figura 2:</w:t>
      </w:r>
      <w:r w:rsidRPr="00393425">
        <w:rPr>
          <w:rFonts w:ascii="Lato" w:hAnsi="Lato"/>
        </w:rPr>
        <w:t xml:space="preserve"> Estructura para residuos Cortopunzantes.</w:t>
      </w:r>
    </w:p>
    <w:p w14:paraId="6D90DBD7" w14:textId="77777777" w:rsidR="00393425" w:rsidRPr="00393425" w:rsidRDefault="00393425" w:rsidP="00393425">
      <w:pPr>
        <w:spacing w:line="276" w:lineRule="auto"/>
        <w:jc w:val="both"/>
        <w:rPr>
          <w:rFonts w:ascii="Lato" w:hAnsi="Lato"/>
        </w:rPr>
      </w:pPr>
    </w:p>
    <w:p w14:paraId="7985AB12" w14:textId="77777777" w:rsidR="00393425" w:rsidRDefault="00393425" w:rsidP="00393425">
      <w:pPr>
        <w:spacing w:line="276" w:lineRule="auto"/>
        <w:jc w:val="both"/>
        <w:rPr>
          <w:rFonts w:ascii="Lato" w:hAnsi="Lato"/>
          <w:sz w:val="24"/>
          <w:szCs w:val="24"/>
        </w:rPr>
      </w:pPr>
      <w:r w:rsidRPr="00393425">
        <w:rPr>
          <w:rFonts w:ascii="Segoe UI Emoji" w:hAnsi="Segoe UI Emoji" w:cs="Segoe UI Emoji"/>
          <w:b/>
          <w:bCs/>
          <w:sz w:val="24"/>
          <w:szCs w:val="24"/>
        </w:rPr>
        <w:t>⚠️</w:t>
      </w:r>
      <w:r w:rsidRPr="00393425">
        <w:rPr>
          <w:rFonts w:ascii="Lato" w:hAnsi="Lato"/>
          <w:b/>
          <w:bCs/>
          <w:sz w:val="24"/>
          <w:szCs w:val="24"/>
        </w:rPr>
        <w:t xml:space="preserve"> ¿Cómo diseñar tus propias etiquetas?</w:t>
      </w:r>
      <w:r w:rsidRPr="00393425">
        <w:rPr>
          <w:rFonts w:ascii="Lato" w:hAnsi="Lato"/>
          <w:sz w:val="24"/>
          <w:szCs w:val="24"/>
        </w:rPr>
        <w:t xml:space="preserve"> </w:t>
      </w:r>
    </w:p>
    <w:p w14:paraId="2BF0C3FF" w14:textId="470A8463" w:rsidR="00393425" w:rsidRPr="00393425" w:rsidRDefault="00393425" w:rsidP="00393425">
      <w:pPr>
        <w:spacing w:line="276" w:lineRule="auto"/>
        <w:jc w:val="both"/>
        <w:rPr>
          <w:rFonts w:ascii="Lato" w:hAnsi="Lato"/>
        </w:rPr>
      </w:pPr>
      <w:r w:rsidRPr="00393425">
        <w:rPr>
          <w:rFonts w:ascii="Lato" w:hAnsi="Lato"/>
        </w:rPr>
        <w:t xml:space="preserve">Estos gráficos son </w:t>
      </w:r>
      <w:r w:rsidRPr="00393425">
        <w:rPr>
          <w:rFonts w:ascii="Lato" w:hAnsi="Lato"/>
          <w:b/>
          <w:bCs/>
        </w:rPr>
        <w:t>modelos de referencia</w:t>
      </w:r>
      <w:r w:rsidRPr="00393425">
        <w:rPr>
          <w:rFonts w:ascii="Lato" w:hAnsi="Lato"/>
        </w:rPr>
        <w:t>. Debes diseñar los tuyos asegurando que contengan la siguiente información obligatoria:</w:t>
      </w:r>
    </w:p>
    <w:p w14:paraId="4E9BE381" w14:textId="77777777" w:rsidR="00393425" w:rsidRPr="00393425" w:rsidRDefault="00393425" w:rsidP="00393425">
      <w:pPr>
        <w:numPr>
          <w:ilvl w:val="0"/>
          <w:numId w:val="1"/>
        </w:numPr>
        <w:spacing w:line="276" w:lineRule="auto"/>
        <w:jc w:val="both"/>
        <w:rPr>
          <w:rFonts w:ascii="Lato" w:hAnsi="Lato"/>
        </w:rPr>
      </w:pPr>
      <w:r w:rsidRPr="00393425">
        <w:rPr>
          <w:rFonts w:ascii="Lato" w:hAnsi="Lato"/>
          <w:b/>
          <w:bCs/>
        </w:rPr>
        <w:t>Descripción de Residuos:</w:t>
      </w:r>
      <w:r w:rsidRPr="00393425">
        <w:rPr>
          <w:rFonts w:ascii="Lato" w:hAnsi="Lato"/>
        </w:rPr>
        <w:t xml:space="preserve"> Listado claro de qué se puede desechar (</w:t>
      </w:r>
      <w:proofErr w:type="spellStart"/>
      <w:r w:rsidRPr="00393425">
        <w:rPr>
          <w:rFonts w:ascii="Lato" w:hAnsi="Lato"/>
        </w:rPr>
        <w:t>Ej</w:t>
      </w:r>
      <w:proofErr w:type="spellEnd"/>
      <w:r w:rsidRPr="00393425">
        <w:rPr>
          <w:rFonts w:ascii="Lato" w:hAnsi="Lato"/>
        </w:rPr>
        <w:t>: Gasas, guantes, apósitos).</w:t>
      </w:r>
    </w:p>
    <w:p w14:paraId="4D73ABD9" w14:textId="77777777" w:rsidR="00393425" w:rsidRPr="00393425" w:rsidRDefault="00393425" w:rsidP="00393425">
      <w:pPr>
        <w:numPr>
          <w:ilvl w:val="0"/>
          <w:numId w:val="1"/>
        </w:numPr>
        <w:spacing w:line="276" w:lineRule="auto"/>
        <w:jc w:val="both"/>
        <w:rPr>
          <w:rFonts w:ascii="Lato" w:hAnsi="Lato"/>
        </w:rPr>
      </w:pPr>
      <w:r w:rsidRPr="00393425">
        <w:rPr>
          <w:rFonts w:ascii="Lato" w:hAnsi="Lato"/>
          <w:b/>
          <w:bCs/>
        </w:rPr>
        <w:t>Ubicación (Área):</w:t>
      </w:r>
      <w:r w:rsidRPr="00393425">
        <w:rPr>
          <w:rFonts w:ascii="Lato" w:hAnsi="Lato"/>
        </w:rPr>
        <w:t xml:space="preserve"> Espacio para indicar en qué consultorio o servicio se encuentra la caneca.</w:t>
      </w:r>
    </w:p>
    <w:p w14:paraId="69947175" w14:textId="77777777" w:rsidR="00393425" w:rsidRPr="00393425" w:rsidRDefault="00393425" w:rsidP="00393425">
      <w:pPr>
        <w:numPr>
          <w:ilvl w:val="0"/>
          <w:numId w:val="1"/>
        </w:numPr>
        <w:spacing w:line="276" w:lineRule="auto"/>
        <w:jc w:val="both"/>
        <w:rPr>
          <w:rFonts w:ascii="Lato" w:hAnsi="Lato"/>
        </w:rPr>
      </w:pPr>
      <w:r w:rsidRPr="00393425">
        <w:rPr>
          <w:rFonts w:ascii="Lato" w:hAnsi="Lato"/>
          <w:b/>
          <w:bCs/>
        </w:rPr>
        <w:t>Símbolo:</w:t>
      </w:r>
      <w:r w:rsidRPr="00393425">
        <w:rPr>
          <w:rFonts w:ascii="Lato" w:hAnsi="Lato"/>
        </w:rPr>
        <w:t xml:space="preserve"> El pictograma correspondiente al tipo de riesgo y residuo.</w:t>
      </w:r>
    </w:p>
    <w:p w14:paraId="0AF3D979" w14:textId="34629829" w:rsidR="00393425" w:rsidRPr="00393425" w:rsidRDefault="00393425" w:rsidP="00393425">
      <w:pPr>
        <w:numPr>
          <w:ilvl w:val="0"/>
          <w:numId w:val="1"/>
        </w:numPr>
        <w:spacing w:line="276" w:lineRule="auto"/>
        <w:jc w:val="both"/>
        <w:rPr>
          <w:rFonts w:ascii="Lato" w:hAnsi="Lato"/>
        </w:rPr>
      </w:pPr>
      <w:r w:rsidRPr="00393425">
        <w:rPr>
          <w:rFonts w:ascii="Lato" w:hAnsi="Lato"/>
          <w:b/>
          <w:bCs/>
        </w:rPr>
        <w:t>Datos Institucionales:</w:t>
      </w:r>
      <w:r w:rsidRPr="00393425">
        <w:rPr>
          <w:rFonts w:ascii="Lato" w:hAnsi="Lato"/>
        </w:rPr>
        <w:t xml:space="preserve"> Reemplaza los datos de ejemplo (nombres de clínicas ficticias) por el Logo y Nombre de tu establecimiento.</w:t>
      </w:r>
    </w:p>
    <w:sectPr w:rsidR="00393425" w:rsidRPr="00393425" w:rsidSect="0039342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6BEE"/>
    <w:multiLevelType w:val="multilevel"/>
    <w:tmpl w:val="CB00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06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D9"/>
    <w:rsid w:val="002050E0"/>
    <w:rsid w:val="002D74D9"/>
    <w:rsid w:val="00393425"/>
    <w:rsid w:val="00DD579F"/>
    <w:rsid w:val="00F829A4"/>
    <w:rsid w:val="00FD33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BF90"/>
  <w15:chartTrackingRefBased/>
  <w15:docId w15:val="{A0093632-F92E-456A-B52E-03F3356E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7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7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7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7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7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74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74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74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74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7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7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7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7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7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7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7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74D9"/>
    <w:rPr>
      <w:rFonts w:eastAsiaTheme="majorEastAsia" w:cstheme="majorBidi"/>
      <w:color w:val="272727" w:themeColor="text1" w:themeTint="D8"/>
    </w:rPr>
  </w:style>
  <w:style w:type="paragraph" w:styleId="Ttulo">
    <w:name w:val="Title"/>
    <w:basedOn w:val="Normal"/>
    <w:next w:val="Normal"/>
    <w:link w:val="TtuloCar"/>
    <w:uiPriority w:val="10"/>
    <w:qFormat/>
    <w:rsid w:val="002D7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7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7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7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74D9"/>
    <w:pPr>
      <w:spacing w:before="160"/>
      <w:jc w:val="center"/>
    </w:pPr>
    <w:rPr>
      <w:i/>
      <w:iCs/>
      <w:color w:val="404040" w:themeColor="text1" w:themeTint="BF"/>
    </w:rPr>
  </w:style>
  <w:style w:type="character" w:customStyle="1" w:styleId="CitaCar">
    <w:name w:val="Cita Car"/>
    <w:basedOn w:val="Fuentedeprrafopredeter"/>
    <w:link w:val="Cita"/>
    <w:uiPriority w:val="29"/>
    <w:rsid w:val="002D74D9"/>
    <w:rPr>
      <w:i/>
      <w:iCs/>
      <w:color w:val="404040" w:themeColor="text1" w:themeTint="BF"/>
    </w:rPr>
  </w:style>
  <w:style w:type="paragraph" w:styleId="Prrafodelista">
    <w:name w:val="List Paragraph"/>
    <w:basedOn w:val="Normal"/>
    <w:uiPriority w:val="34"/>
    <w:qFormat/>
    <w:rsid w:val="002D74D9"/>
    <w:pPr>
      <w:ind w:left="720"/>
      <w:contextualSpacing/>
    </w:pPr>
  </w:style>
  <w:style w:type="character" w:styleId="nfasisintenso">
    <w:name w:val="Intense Emphasis"/>
    <w:basedOn w:val="Fuentedeprrafopredeter"/>
    <w:uiPriority w:val="21"/>
    <w:qFormat/>
    <w:rsid w:val="002D74D9"/>
    <w:rPr>
      <w:i/>
      <w:iCs/>
      <w:color w:val="0F4761" w:themeColor="accent1" w:themeShade="BF"/>
    </w:rPr>
  </w:style>
  <w:style w:type="paragraph" w:styleId="Citadestacada">
    <w:name w:val="Intense Quote"/>
    <w:basedOn w:val="Normal"/>
    <w:next w:val="Normal"/>
    <w:link w:val="CitadestacadaCar"/>
    <w:uiPriority w:val="30"/>
    <w:qFormat/>
    <w:rsid w:val="002D7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74D9"/>
    <w:rPr>
      <w:i/>
      <w:iCs/>
      <w:color w:val="0F4761" w:themeColor="accent1" w:themeShade="BF"/>
    </w:rPr>
  </w:style>
  <w:style w:type="character" w:styleId="Referenciaintensa">
    <w:name w:val="Intense Reference"/>
    <w:basedOn w:val="Fuentedeprrafopredeter"/>
    <w:uiPriority w:val="32"/>
    <w:qFormat/>
    <w:rsid w:val="002D7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884274">
      <w:bodyDiv w:val="1"/>
      <w:marLeft w:val="0"/>
      <w:marRight w:val="0"/>
      <w:marTop w:val="0"/>
      <w:marBottom w:val="0"/>
      <w:divBdr>
        <w:top w:val="none" w:sz="0" w:space="0" w:color="auto"/>
        <w:left w:val="none" w:sz="0" w:space="0" w:color="auto"/>
        <w:bottom w:val="none" w:sz="0" w:space="0" w:color="auto"/>
        <w:right w:val="none" w:sz="0" w:space="0" w:color="auto"/>
      </w:divBdr>
    </w:div>
    <w:div w:id="11396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891</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ALEJANDRA   CASTRO CUELLO</dc:creator>
  <cp:keywords/>
  <dc:description/>
  <cp:lastModifiedBy>CINDY ALEJANDRA   CASTRO CUELLO</cp:lastModifiedBy>
  <cp:revision>2</cp:revision>
  <dcterms:created xsi:type="dcterms:W3CDTF">2026-01-21T20:28:00Z</dcterms:created>
  <dcterms:modified xsi:type="dcterms:W3CDTF">2026-01-21T20:55:00Z</dcterms:modified>
</cp:coreProperties>
</file>