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CF4E1" w14:textId="77777777" w:rsidR="00DA3425" w:rsidRDefault="00DA3425" w:rsidP="00C46A79">
      <w:pPr>
        <w:rPr>
          <w:b/>
          <w:bCs/>
          <w:lang w:val="es-MX"/>
        </w:rPr>
      </w:pPr>
    </w:p>
    <w:p w14:paraId="35F9F087" w14:textId="77777777" w:rsidR="00586F9A" w:rsidRPr="00586F9A" w:rsidRDefault="00586F9A" w:rsidP="00586F9A">
      <w:pPr>
        <w:rPr>
          <w:rFonts w:ascii="Arial" w:hAnsi="Arial" w:cs="Arial"/>
          <w:b/>
          <w:bCs/>
          <w:lang w:val="es-MX"/>
        </w:rPr>
      </w:pPr>
      <w:proofErr w:type="spellStart"/>
      <w:r w:rsidRPr="00586F9A">
        <w:rPr>
          <w:rFonts w:ascii="Arial" w:hAnsi="Arial" w:cs="Arial"/>
          <w:b/>
          <w:bCs/>
          <w:lang w:val="es-MX"/>
        </w:rPr>
        <w:t>O’Conor</w:t>
      </w:r>
      <w:proofErr w:type="spellEnd"/>
      <w:r w:rsidRPr="00586F9A">
        <w:rPr>
          <w:rFonts w:ascii="Arial" w:hAnsi="Arial" w:cs="Arial"/>
          <w:b/>
          <w:bCs/>
          <w:lang w:val="es-MX"/>
        </w:rPr>
        <w:t xml:space="preserve"> </w:t>
      </w:r>
      <w:proofErr w:type="spellStart"/>
      <w:r w:rsidRPr="00586F9A">
        <w:rPr>
          <w:rFonts w:ascii="Arial" w:hAnsi="Arial" w:cs="Arial"/>
          <w:b/>
          <w:bCs/>
          <w:lang w:val="es-MX"/>
        </w:rPr>
        <w:t>Consulting</w:t>
      </w:r>
      <w:proofErr w:type="spellEnd"/>
    </w:p>
    <w:p w14:paraId="525CB487" w14:textId="1FD093EB" w:rsidR="00586F9A" w:rsidRPr="00586F9A" w:rsidRDefault="00586F9A" w:rsidP="00586F9A">
      <w:pPr>
        <w:rPr>
          <w:rFonts w:ascii="Arial" w:hAnsi="Arial" w:cs="Arial"/>
          <w:lang w:val="es-MX"/>
        </w:rPr>
      </w:pPr>
      <w:r w:rsidRPr="00586F9A">
        <w:rPr>
          <w:rFonts w:ascii="Arial" w:hAnsi="Arial" w:cs="Arial"/>
          <w:lang w:val="es-MX"/>
        </w:rPr>
        <w:t>Fecha de entrada en vigor: 25 de agosto de 2025</w:t>
      </w:r>
    </w:p>
    <w:p w14:paraId="49A40792" w14:textId="22BC532F" w:rsidR="00586F9A" w:rsidRPr="00586F9A" w:rsidRDefault="00586F9A" w:rsidP="00586F9A">
      <w:pPr>
        <w:rPr>
          <w:rFonts w:ascii="Arial" w:hAnsi="Arial" w:cs="Arial"/>
          <w:b/>
          <w:bCs/>
          <w:lang w:val="es-MX"/>
        </w:rPr>
      </w:pPr>
      <w:r w:rsidRPr="00586F9A">
        <w:rPr>
          <w:rFonts w:ascii="Arial" w:hAnsi="Arial" w:cs="Arial"/>
          <w:b/>
          <w:bCs/>
          <w:lang w:val="es-MX"/>
        </w:rPr>
        <w:t>1. Introducción</w:t>
      </w:r>
    </w:p>
    <w:p w14:paraId="43BE2A81" w14:textId="2DD0015A" w:rsidR="00586F9A" w:rsidRPr="00586F9A" w:rsidRDefault="00586F9A" w:rsidP="00586F9A">
      <w:pPr>
        <w:rPr>
          <w:rFonts w:ascii="Arial" w:hAnsi="Arial" w:cs="Arial"/>
          <w:lang w:val="es-MX"/>
        </w:rPr>
      </w:pPr>
      <w:r w:rsidRPr="00586F9A">
        <w:rPr>
          <w:rFonts w:ascii="Arial" w:hAnsi="Arial" w:cs="Arial"/>
          <w:lang w:val="es-MX"/>
        </w:rPr>
        <w:t xml:space="preserve">En </w:t>
      </w:r>
      <w:proofErr w:type="spellStart"/>
      <w:r w:rsidRPr="00586F9A">
        <w:rPr>
          <w:rFonts w:ascii="Arial" w:hAnsi="Arial" w:cs="Arial"/>
          <w:lang w:val="es-MX"/>
        </w:rPr>
        <w:t>O’Conor</w:t>
      </w:r>
      <w:proofErr w:type="spellEnd"/>
      <w:r w:rsidRPr="00586F9A">
        <w:rPr>
          <w:rFonts w:ascii="Arial" w:hAnsi="Arial" w:cs="Arial"/>
          <w:lang w:val="es-MX"/>
        </w:rPr>
        <w:t xml:space="preserve"> </w:t>
      </w:r>
      <w:proofErr w:type="spellStart"/>
      <w:r w:rsidRPr="00586F9A">
        <w:rPr>
          <w:rFonts w:ascii="Arial" w:hAnsi="Arial" w:cs="Arial"/>
          <w:lang w:val="es-MX"/>
        </w:rPr>
        <w:t>Consulting</w:t>
      </w:r>
      <w:proofErr w:type="spellEnd"/>
      <w:r w:rsidRPr="00586F9A">
        <w:rPr>
          <w:rFonts w:ascii="Arial" w:hAnsi="Arial" w:cs="Arial"/>
          <w:lang w:val="es-MX"/>
        </w:rPr>
        <w:t xml:space="preserve"> valoramos y respetamos la privacidad de nuestros usuarios. La presente política tiene como objetivo informarte sobre cómo recolectamos, utilizamos, protegemos y gestionamos tus datos personales, conforme a lo establecido en la Ley Orgánica de Protección de Datos Personales (LOPDP) de Ecuador.</w:t>
      </w:r>
    </w:p>
    <w:p w14:paraId="26B2E9F0" w14:textId="007D48BB" w:rsidR="00586F9A" w:rsidRPr="00586F9A" w:rsidRDefault="00586F9A" w:rsidP="00586F9A">
      <w:pPr>
        <w:rPr>
          <w:rFonts w:ascii="Arial" w:hAnsi="Arial" w:cs="Arial"/>
          <w:b/>
          <w:bCs/>
          <w:lang w:val="es-MX"/>
        </w:rPr>
      </w:pPr>
      <w:r w:rsidRPr="00586F9A">
        <w:rPr>
          <w:rFonts w:ascii="Arial" w:hAnsi="Arial" w:cs="Arial"/>
          <w:b/>
          <w:bCs/>
          <w:lang w:val="es-MX"/>
        </w:rPr>
        <w:t>2. Datos Personales Recolectados</w:t>
      </w:r>
    </w:p>
    <w:p w14:paraId="0687E7AC" w14:textId="438FD8CF" w:rsidR="00586F9A" w:rsidRPr="00586F9A" w:rsidRDefault="00586F9A" w:rsidP="00586F9A">
      <w:pPr>
        <w:rPr>
          <w:rFonts w:ascii="Arial" w:hAnsi="Arial" w:cs="Arial"/>
          <w:lang w:val="es-MX"/>
        </w:rPr>
      </w:pPr>
      <w:r w:rsidRPr="00586F9A">
        <w:rPr>
          <w:rFonts w:ascii="Arial" w:hAnsi="Arial" w:cs="Arial"/>
          <w:lang w:val="es-MX"/>
        </w:rPr>
        <w:t>Recolectamos y tratamos los siguientes datos personales:</w:t>
      </w:r>
    </w:p>
    <w:p w14:paraId="7DD9BD9B" w14:textId="7DF5BD33" w:rsidR="00586F9A" w:rsidRPr="00586F9A" w:rsidRDefault="00586F9A" w:rsidP="00586F9A">
      <w:pPr>
        <w:pStyle w:val="Prrafodelista"/>
        <w:numPr>
          <w:ilvl w:val="0"/>
          <w:numId w:val="5"/>
        </w:numPr>
        <w:rPr>
          <w:rFonts w:ascii="Arial" w:hAnsi="Arial" w:cs="Arial"/>
          <w:lang w:val="es-MX"/>
        </w:rPr>
      </w:pPr>
      <w:r w:rsidRPr="00586F9A">
        <w:rPr>
          <w:rFonts w:ascii="Arial" w:hAnsi="Arial" w:cs="Arial"/>
          <w:lang w:val="es-MX"/>
        </w:rPr>
        <w:t>Número de celular</w:t>
      </w:r>
    </w:p>
    <w:p w14:paraId="68618CFE" w14:textId="7F069A1A" w:rsidR="00586F9A" w:rsidRPr="00586F9A" w:rsidRDefault="00586F9A" w:rsidP="00586F9A">
      <w:pPr>
        <w:pStyle w:val="Prrafodelista"/>
        <w:numPr>
          <w:ilvl w:val="0"/>
          <w:numId w:val="5"/>
        </w:numPr>
        <w:rPr>
          <w:rFonts w:ascii="Arial" w:hAnsi="Arial" w:cs="Arial"/>
          <w:lang w:val="es-MX"/>
        </w:rPr>
      </w:pPr>
      <w:r w:rsidRPr="00586F9A">
        <w:rPr>
          <w:rFonts w:ascii="Arial" w:hAnsi="Arial" w:cs="Arial"/>
          <w:lang w:val="es-MX"/>
        </w:rPr>
        <w:t>Correo electrónico</w:t>
      </w:r>
    </w:p>
    <w:p w14:paraId="7DC278B4" w14:textId="4D0CF2F9" w:rsidR="00586F9A" w:rsidRPr="00586F9A" w:rsidRDefault="00586F9A" w:rsidP="00586F9A">
      <w:pPr>
        <w:pStyle w:val="Prrafodelista"/>
        <w:numPr>
          <w:ilvl w:val="0"/>
          <w:numId w:val="5"/>
        </w:numPr>
        <w:rPr>
          <w:rFonts w:ascii="Arial" w:hAnsi="Arial" w:cs="Arial"/>
          <w:lang w:val="es-MX"/>
        </w:rPr>
      </w:pPr>
      <w:r w:rsidRPr="00586F9A">
        <w:rPr>
          <w:rFonts w:ascii="Arial" w:hAnsi="Arial" w:cs="Arial"/>
          <w:lang w:val="es-MX"/>
        </w:rPr>
        <w:t>Nombres completos</w:t>
      </w:r>
    </w:p>
    <w:p w14:paraId="414EA144" w14:textId="23327EFE" w:rsidR="00586F9A" w:rsidRPr="00586F9A" w:rsidRDefault="00586F9A" w:rsidP="00586F9A">
      <w:pPr>
        <w:pStyle w:val="Prrafodelista"/>
        <w:numPr>
          <w:ilvl w:val="0"/>
          <w:numId w:val="5"/>
        </w:numPr>
        <w:rPr>
          <w:rFonts w:ascii="Arial" w:hAnsi="Arial" w:cs="Arial"/>
          <w:lang w:val="es-MX"/>
        </w:rPr>
      </w:pPr>
      <w:r w:rsidRPr="00586F9A">
        <w:rPr>
          <w:rFonts w:ascii="Arial" w:hAnsi="Arial" w:cs="Arial"/>
          <w:lang w:val="es-MX"/>
        </w:rPr>
        <w:t>Contenido del currículum vitae</w:t>
      </w:r>
    </w:p>
    <w:p w14:paraId="4DE6B014" w14:textId="1780A876" w:rsidR="00586F9A" w:rsidRPr="00586F9A" w:rsidRDefault="00586F9A" w:rsidP="00586F9A">
      <w:pPr>
        <w:pStyle w:val="Prrafodelista"/>
        <w:numPr>
          <w:ilvl w:val="0"/>
          <w:numId w:val="5"/>
        </w:numPr>
        <w:rPr>
          <w:rFonts w:ascii="Arial" w:hAnsi="Arial" w:cs="Arial"/>
          <w:lang w:val="es-MX"/>
        </w:rPr>
      </w:pPr>
      <w:r w:rsidRPr="00586F9A">
        <w:rPr>
          <w:rFonts w:ascii="Arial" w:hAnsi="Arial" w:cs="Arial"/>
          <w:lang w:val="es-MX"/>
        </w:rPr>
        <w:t>Datos geográficos (ciudad, provincia y país)</w:t>
      </w:r>
    </w:p>
    <w:p w14:paraId="1227A452" w14:textId="3DCB7B34" w:rsidR="00586F9A" w:rsidRPr="00586F9A" w:rsidRDefault="00586F9A" w:rsidP="00586F9A">
      <w:pPr>
        <w:rPr>
          <w:rFonts w:ascii="Arial" w:hAnsi="Arial" w:cs="Arial"/>
          <w:b/>
          <w:bCs/>
          <w:lang w:val="es-MX"/>
        </w:rPr>
      </w:pPr>
      <w:r w:rsidRPr="00586F9A">
        <w:rPr>
          <w:rFonts w:ascii="Arial" w:hAnsi="Arial" w:cs="Arial"/>
          <w:b/>
          <w:bCs/>
          <w:lang w:val="es-MX"/>
        </w:rPr>
        <w:t>3. Finalidades del Tratamiento de Datos</w:t>
      </w:r>
    </w:p>
    <w:p w14:paraId="0C035753" w14:textId="2C120644" w:rsidR="00586F9A" w:rsidRDefault="00586F9A" w:rsidP="00586F9A">
      <w:pPr>
        <w:rPr>
          <w:rFonts w:ascii="Arial" w:hAnsi="Arial" w:cs="Arial"/>
          <w:lang w:val="es-MX"/>
        </w:rPr>
      </w:pPr>
      <w:r w:rsidRPr="00586F9A">
        <w:rPr>
          <w:rFonts w:ascii="Arial" w:hAnsi="Arial" w:cs="Arial"/>
          <w:lang w:val="es-MX"/>
        </w:rPr>
        <w:t>Los datos personales serán utilizados exclusivamente para:</w:t>
      </w:r>
    </w:p>
    <w:p w14:paraId="4F254D85" w14:textId="04B899DB" w:rsidR="00586F9A" w:rsidRPr="00586F9A" w:rsidRDefault="00586F9A" w:rsidP="00586F9A">
      <w:pPr>
        <w:pStyle w:val="Prrafodelista"/>
        <w:numPr>
          <w:ilvl w:val="0"/>
          <w:numId w:val="7"/>
        </w:numP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Compartir propuestas personalizadas sobre nuestros productos y servicios.</w:t>
      </w:r>
    </w:p>
    <w:p w14:paraId="7D5E77A4" w14:textId="3D975319" w:rsidR="00586F9A" w:rsidRPr="00586F9A" w:rsidRDefault="00586F9A" w:rsidP="00586F9A">
      <w:pPr>
        <w:pStyle w:val="Prrafodelista"/>
        <w:numPr>
          <w:ilvl w:val="0"/>
          <w:numId w:val="6"/>
        </w:numPr>
        <w:rPr>
          <w:rFonts w:ascii="Arial" w:hAnsi="Arial" w:cs="Arial"/>
          <w:lang w:val="es-MX"/>
        </w:rPr>
      </w:pPr>
      <w:r w:rsidRPr="00586F9A">
        <w:rPr>
          <w:rFonts w:ascii="Arial" w:hAnsi="Arial" w:cs="Arial"/>
          <w:lang w:val="es-MX"/>
        </w:rPr>
        <w:t>Enviar la revista mensual “Gente y Trabajo”.</w:t>
      </w:r>
    </w:p>
    <w:p w14:paraId="7F25BD5E" w14:textId="64A948A0" w:rsidR="00586F9A" w:rsidRPr="00586F9A" w:rsidRDefault="00586F9A" w:rsidP="00586F9A">
      <w:pPr>
        <w:pStyle w:val="Prrafodelista"/>
        <w:numPr>
          <w:ilvl w:val="0"/>
          <w:numId w:val="6"/>
        </w:numPr>
        <w:rPr>
          <w:rFonts w:ascii="Arial" w:hAnsi="Arial" w:cs="Arial"/>
          <w:lang w:val="es-MX"/>
        </w:rPr>
      </w:pPr>
      <w:r w:rsidRPr="00586F9A">
        <w:rPr>
          <w:rFonts w:ascii="Arial" w:hAnsi="Arial" w:cs="Arial"/>
          <w:lang w:val="es-MX"/>
        </w:rPr>
        <w:t>Compartir información sobre vacantes laborales si el perfil del usuario coincide con los requerimientos.</w:t>
      </w:r>
    </w:p>
    <w:p w14:paraId="2EB5C221" w14:textId="525FDFA0" w:rsidR="00586F9A" w:rsidRDefault="00586F9A" w:rsidP="00586F9A">
      <w:pPr>
        <w:pStyle w:val="Prrafodelista"/>
        <w:numPr>
          <w:ilvl w:val="0"/>
          <w:numId w:val="6"/>
        </w:numPr>
        <w:rPr>
          <w:rFonts w:ascii="Arial" w:hAnsi="Arial" w:cs="Arial"/>
          <w:lang w:val="es-MX"/>
        </w:rPr>
      </w:pPr>
      <w:r w:rsidRPr="00586F9A">
        <w:rPr>
          <w:rFonts w:ascii="Arial" w:hAnsi="Arial" w:cs="Arial"/>
          <w:lang w:val="es-MX"/>
        </w:rPr>
        <w:t>Enviar publicidad sobre productos y servicios de empleabilidad y Talento Humano.</w:t>
      </w:r>
    </w:p>
    <w:p w14:paraId="489367F3" w14:textId="77777777" w:rsidR="00586F9A" w:rsidRDefault="00586F9A" w:rsidP="00586F9A">
      <w:pPr>
        <w:pStyle w:val="Prrafodelista"/>
        <w:rPr>
          <w:rFonts w:ascii="Arial" w:hAnsi="Arial" w:cs="Arial"/>
          <w:lang w:val="es-MX"/>
        </w:rPr>
      </w:pPr>
    </w:p>
    <w:p w14:paraId="733AAA8D" w14:textId="77777777" w:rsidR="00586F9A" w:rsidRDefault="00586F9A" w:rsidP="00586F9A">
      <w:pPr>
        <w:pStyle w:val="Prrafodelista"/>
        <w:rPr>
          <w:rFonts w:ascii="Arial" w:hAnsi="Arial" w:cs="Arial"/>
          <w:lang w:val="es-MX"/>
        </w:rPr>
      </w:pPr>
    </w:p>
    <w:p w14:paraId="24C42C50" w14:textId="77777777" w:rsidR="00586F9A" w:rsidRDefault="00586F9A" w:rsidP="00586F9A">
      <w:pPr>
        <w:pStyle w:val="Prrafodelista"/>
        <w:rPr>
          <w:rFonts w:ascii="Arial" w:hAnsi="Arial" w:cs="Arial"/>
          <w:lang w:val="es-MX"/>
        </w:rPr>
      </w:pPr>
    </w:p>
    <w:p w14:paraId="282B68B9" w14:textId="77777777" w:rsidR="00586F9A" w:rsidRDefault="00586F9A" w:rsidP="00586F9A">
      <w:pPr>
        <w:pStyle w:val="Prrafodelista"/>
        <w:rPr>
          <w:rFonts w:ascii="Arial" w:hAnsi="Arial" w:cs="Arial"/>
          <w:lang w:val="es-MX"/>
        </w:rPr>
      </w:pPr>
    </w:p>
    <w:p w14:paraId="3D621A95" w14:textId="77777777" w:rsidR="00586F9A" w:rsidRDefault="00586F9A" w:rsidP="00586F9A">
      <w:pPr>
        <w:pStyle w:val="Prrafodelista"/>
        <w:rPr>
          <w:rFonts w:ascii="Arial" w:hAnsi="Arial" w:cs="Arial"/>
          <w:lang w:val="es-MX"/>
        </w:rPr>
      </w:pPr>
    </w:p>
    <w:p w14:paraId="326FFAD5" w14:textId="77777777" w:rsidR="00586F9A" w:rsidRDefault="00586F9A" w:rsidP="00586F9A">
      <w:pPr>
        <w:pStyle w:val="Prrafodelista"/>
        <w:rPr>
          <w:rFonts w:ascii="Arial" w:hAnsi="Arial" w:cs="Arial"/>
          <w:lang w:val="es-MX"/>
        </w:rPr>
      </w:pPr>
    </w:p>
    <w:p w14:paraId="670EFF50" w14:textId="77777777" w:rsidR="00586F9A" w:rsidRDefault="00586F9A" w:rsidP="00586F9A">
      <w:pPr>
        <w:pStyle w:val="Prrafodelista"/>
        <w:rPr>
          <w:rFonts w:ascii="Arial" w:hAnsi="Arial" w:cs="Arial"/>
          <w:lang w:val="es-MX"/>
        </w:rPr>
      </w:pPr>
    </w:p>
    <w:p w14:paraId="6391C71A" w14:textId="77777777" w:rsidR="00586F9A" w:rsidRPr="00586F9A" w:rsidRDefault="00586F9A" w:rsidP="00586F9A">
      <w:pPr>
        <w:pStyle w:val="Prrafodelista"/>
        <w:rPr>
          <w:rFonts w:ascii="Arial" w:hAnsi="Arial" w:cs="Arial"/>
          <w:lang w:val="es-MX"/>
        </w:rPr>
      </w:pPr>
    </w:p>
    <w:p w14:paraId="2D396445" w14:textId="245D4A0A" w:rsidR="00586F9A" w:rsidRPr="00586F9A" w:rsidRDefault="00586F9A" w:rsidP="00586F9A">
      <w:pPr>
        <w:rPr>
          <w:rFonts w:ascii="Arial" w:hAnsi="Arial" w:cs="Arial"/>
          <w:b/>
          <w:bCs/>
          <w:lang w:val="es-MX"/>
        </w:rPr>
      </w:pPr>
      <w:r w:rsidRPr="00586F9A">
        <w:rPr>
          <w:rFonts w:ascii="Arial" w:hAnsi="Arial" w:cs="Arial"/>
          <w:b/>
          <w:bCs/>
          <w:lang w:val="es-MX"/>
        </w:rPr>
        <w:lastRenderedPageBreak/>
        <w:t>4. Base Legal para el Tratamiento</w:t>
      </w:r>
    </w:p>
    <w:p w14:paraId="5F0FFBEE" w14:textId="29EE2A64" w:rsidR="00586F9A" w:rsidRPr="00586F9A" w:rsidRDefault="00586F9A" w:rsidP="00586F9A">
      <w:pPr>
        <w:rPr>
          <w:rFonts w:ascii="Arial" w:hAnsi="Arial" w:cs="Arial"/>
          <w:lang w:val="es-MX"/>
        </w:rPr>
      </w:pPr>
      <w:r w:rsidRPr="00586F9A">
        <w:rPr>
          <w:rFonts w:ascii="Arial" w:hAnsi="Arial" w:cs="Arial"/>
          <w:lang w:val="es-MX"/>
        </w:rPr>
        <w:t>El tratamiento de tus datos personales se basa en tu consentimiento explícito, conforme a lo dispuesto en la LOPDP (Registro Oficial Suplemento 459, 26 de mayo de 2021).</w:t>
      </w:r>
    </w:p>
    <w:p w14:paraId="63B587F2" w14:textId="30DD001E" w:rsidR="00586F9A" w:rsidRPr="00586F9A" w:rsidRDefault="00586F9A" w:rsidP="00586F9A">
      <w:pPr>
        <w:rPr>
          <w:rFonts w:ascii="Arial" w:hAnsi="Arial" w:cs="Arial"/>
          <w:b/>
          <w:bCs/>
          <w:lang w:val="es-MX"/>
        </w:rPr>
      </w:pPr>
      <w:r w:rsidRPr="00586F9A">
        <w:rPr>
          <w:rFonts w:ascii="Arial" w:hAnsi="Arial" w:cs="Arial"/>
          <w:b/>
          <w:bCs/>
          <w:lang w:val="es-MX"/>
        </w:rPr>
        <w:t>5. Consentimiento</w:t>
      </w:r>
    </w:p>
    <w:p w14:paraId="4FC322CB" w14:textId="295A44CF" w:rsidR="00586F9A" w:rsidRPr="00586F9A" w:rsidRDefault="00586F9A" w:rsidP="00586F9A">
      <w:pPr>
        <w:rPr>
          <w:rFonts w:ascii="Arial" w:hAnsi="Arial" w:cs="Arial"/>
          <w:lang w:val="es-MX"/>
        </w:rPr>
      </w:pPr>
      <w:r w:rsidRPr="00586F9A">
        <w:rPr>
          <w:rFonts w:ascii="Arial" w:hAnsi="Arial" w:cs="Arial"/>
          <w:lang w:val="es-MX"/>
        </w:rPr>
        <w:t xml:space="preserve">Al proporcionar tus datos y aceptar esta política, otorgas tu consentimiento expreso para que </w:t>
      </w:r>
      <w:proofErr w:type="spellStart"/>
      <w:r w:rsidRPr="00586F9A">
        <w:rPr>
          <w:rFonts w:ascii="Arial" w:hAnsi="Arial" w:cs="Arial"/>
          <w:lang w:val="es-MX"/>
        </w:rPr>
        <w:t>O’Conor</w:t>
      </w:r>
      <w:proofErr w:type="spellEnd"/>
      <w:r w:rsidRPr="00586F9A">
        <w:rPr>
          <w:rFonts w:ascii="Arial" w:hAnsi="Arial" w:cs="Arial"/>
          <w:lang w:val="es-MX"/>
        </w:rPr>
        <w:t xml:space="preserve"> </w:t>
      </w:r>
      <w:proofErr w:type="spellStart"/>
      <w:r w:rsidRPr="00586F9A">
        <w:rPr>
          <w:rFonts w:ascii="Arial" w:hAnsi="Arial" w:cs="Arial"/>
          <w:lang w:val="es-MX"/>
        </w:rPr>
        <w:t>Consulting</w:t>
      </w:r>
      <w:proofErr w:type="spellEnd"/>
      <w:r w:rsidRPr="00586F9A">
        <w:rPr>
          <w:rFonts w:ascii="Arial" w:hAnsi="Arial" w:cs="Arial"/>
          <w:lang w:val="es-MX"/>
        </w:rPr>
        <w:t xml:space="preserve"> trate tu información conforme a las finalidades descritas.</w:t>
      </w:r>
    </w:p>
    <w:p w14:paraId="7554C48E" w14:textId="070E7EBD" w:rsidR="00586F9A" w:rsidRPr="00586F9A" w:rsidRDefault="00586F9A" w:rsidP="00586F9A">
      <w:pPr>
        <w:rPr>
          <w:rFonts w:ascii="Arial" w:hAnsi="Arial" w:cs="Arial"/>
          <w:b/>
          <w:bCs/>
          <w:lang w:val="es-MX"/>
        </w:rPr>
      </w:pPr>
      <w:r w:rsidRPr="00586F9A">
        <w:rPr>
          <w:rFonts w:ascii="Arial" w:hAnsi="Arial" w:cs="Arial"/>
          <w:b/>
          <w:bCs/>
          <w:lang w:val="es-MX"/>
        </w:rPr>
        <w:t>6. Derechos de los Titulares</w:t>
      </w:r>
    </w:p>
    <w:p w14:paraId="7E733A3A" w14:textId="5220BB5A" w:rsidR="00586F9A" w:rsidRPr="00586F9A" w:rsidRDefault="00586F9A" w:rsidP="00586F9A">
      <w:pPr>
        <w:rPr>
          <w:rFonts w:ascii="Arial" w:hAnsi="Arial" w:cs="Arial"/>
          <w:lang w:val="es-MX"/>
        </w:rPr>
      </w:pPr>
      <w:r w:rsidRPr="00586F9A">
        <w:rPr>
          <w:rFonts w:ascii="Arial" w:hAnsi="Arial" w:cs="Arial"/>
          <w:lang w:val="es-MX"/>
        </w:rPr>
        <w:t>De acuerdo con la LOPDP, tienes derecho a:</w:t>
      </w:r>
    </w:p>
    <w:p w14:paraId="4C2FB33D" w14:textId="33F11AC2" w:rsidR="00586F9A" w:rsidRPr="00586F9A" w:rsidRDefault="00586F9A" w:rsidP="00586F9A">
      <w:pPr>
        <w:pStyle w:val="Prrafodelista"/>
        <w:numPr>
          <w:ilvl w:val="0"/>
          <w:numId w:val="8"/>
        </w:numPr>
        <w:rPr>
          <w:rFonts w:ascii="Arial" w:hAnsi="Arial" w:cs="Arial"/>
          <w:lang w:val="es-MX"/>
        </w:rPr>
      </w:pPr>
      <w:r w:rsidRPr="00586F9A">
        <w:rPr>
          <w:rFonts w:ascii="Arial" w:hAnsi="Arial" w:cs="Arial"/>
          <w:b/>
          <w:bCs/>
          <w:lang w:val="es-MX"/>
        </w:rPr>
        <w:t>Acceso:</w:t>
      </w:r>
      <w:r w:rsidRPr="00586F9A">
        <w:rPr>
          <w:rFonts w:ascii="Arial" w:hAnsi="Arial" w:cs="Arial"/>
          <w:lang w:val="es-MX"/>
        </w:rPr>
        <w:t xml:space="preserve"> Conocer los datos personales que tratamos.</w:t>
      </w:r>
    </w:p>
    <w:p w14:paraId="4E919D8E" w14:textId="5CF20144" w:rsidR="00586F9A" w:rsidRPr="00586F9A" w:rsidRDefault="00586F9A" w:rsidP="00586F9A">
      <w:pPr>
        <w:pStyle w:val="Prrafodelista"/>
        <w:numPr>
          <w:ilvl w:val="0"/>
          <w:numId w:val="8"/>
        </w:numPr>
        <w:rPr>
          <w:rFonts w:ascii="Arial" w:hAnsi="Arial" w:cs="Arial"/>
          <w:lang w:val="es-MX"/>
        </w:rPr>
      </w:pPr>
      <w:r w:rsidRPr="00586F9A">
        <w:rPr>
          <w:rFonts w:ascii="Arial" w:hAnsi="Arial" w:cs="Arial"/>
          <w:b/>
          <w:bCs/>
          <w:lang w:val="es-MX"/>
        </w:rPr>
        <w:t>Rectificación:</w:t>
      </w:r>
      <w:r w:rsidRPr="00586F9A">
        <w:rPr>
          <w:rFonts w:ascii="Arial" w:hAnsi="Arial" w:cs="Arial"/>
          <w:lang w:val="es-MX"/>
        </w:rPr>
        <w:t xml:space="preserve"> Corregir datos inexactos o incompletos.</w:t>
      </w:r>
    </w:p>
    <w:p w14:paraId="5C8F3ECB" w14:textId="3D99FEC2" w:rsidR="00586F9A" w:rsidRPr="00586F9A" w:rsidRDefault="00586F9A" w:rsidP="00586F9A">
      <w:pPr>
        <w:pStyle w:val="Prrafodelista"/>
        <w:numPr>
          <w:ilvl w:val="0"/>
          <w:numId w:val="8"/>
        </w:numPr>
        <w:rPr>
          <w:rFonts w:ascii="Arial" w:hAnsi="Arial" w:cs="Arial"/>
          <w:lang w:val="es-MX"/>
        </w:rPr>
      </w:pPr>
      <w:r w:rsidRPr="00586F9A">
        <w:rPr>
          <w:rFonts w:ascii="Arial" w:hAnsi="Arial" w:cs="Arial"/>
          <w:b/>
          <w:bCs/>
          <w:lang w:val="es-MX"/>
        </w:rPr>
        <w:t>Cancelación:</w:t>
      </w:r>
      <w:r w:rsidRPr="00586F9A">
        <w:rPr>
          <w:rFonts w:ascii="Arial" w:hAnsi="Arial" w:cs="Arial"/>
          <w:lang w:val="es-MX"/>
        </w:rPr>
        <w:t xml:space="preserve"> Solicitar la eliminación de tus datos cuando corresponda.</w:t>
      </w:r>
    </w:p>
    <w:p w14:paraId="16FD9828" w14:textId="651C1199" w:rsidR="00586F9A" w:rsidRPr="00586F9A" w:rsidRDefault="00586F9A" w:rsidP="00586F9A">
      <w:pPr>
        <w:pStyle w:val="Prrafodelista"/>
        <w:numPr>
          <w:ilvl w:val="0"/>
          <w:numId w:val="8"/>
        </w:numPr>
        <w:rPr>
          <w:rFonts w:ascii="Arial" w:hAnsi="Arial" w:cs="Arial"/>
          <w:lang w:val="es-MX"/>
        </w:rPr>
      </w:pPr>
      <w:r w:rsidRPr="00586F9A">
        <w:rPr>
          <w:rFonts w:ascii="Arial" w:hAnsi="Arial" w:cs="Arial"/>
          <w:b/>
          <w:bCs/>
          <w:lang w:val="es-MX"/>
        </w:rPr>
        <w:t>Oposición:</w:t>
      </w:r>
      <w:r w:rsidRPr="00586F9A">
        <w:rPr>
          <w:rFonts w:ascii="Arial" w:hAnsi="Arial" w:cs="Arial"/>
          <w:lang w:val="es-MX"/>
        </w:rPr>
        <w:t xml:space="preserve"> Oponerte al uso de tus datos para determinados fines.</w:t>
      </w:r>
    </w:p>
    <w:p w14:paraId="66BD5335" w14:textId="5813C52E" w:rsidR="00586F9A" w:rsidRPr="00586F9A" w:rsidRDefault="00586F9A" w:rsidP="00586F9A">
      <w:pPr>
        <w:pStyle w:val="Prrafodelista"/>
        <w:numPr>
          <w:ilvl w:val="0"/>
          <w:numId w:val="8"/>
        </w:numPr>
        <w:rPr>
          <w:rFonts w:ascii="Arial" w:hAnsi="Arial" w:cs="Arial"/>
          <w:lang w:val="es-MX"/>
        </w:rPr>
      </w:pPr>
      <w:r w:rsidRPr="00586F9A">
        <w:rPr>
          <w:rFonts w:ascii="Arial" w:hAnsi="Arial" w:cs="Arial"/>
          <w:b/>
          <w:bCs/>
          <w:lang w:val="es-MX"/>
        </w:rPr>
        <w:t>Portabilidad:</w:t>
      </w:r>
      <w:r w:rsidRPr="00586F9A">
        <w:rPr>
          <w:rFonts w:ascii="Arial" w:hAnsi="Arial" w:cs="Arial"/>
          <w:lang w:val="es-MX"/>
        </w:rPr>
        <w:t xml:space="preserve"> Solicitar la transferencia de tus datos a otro responsable.</w:t>
      </w:r>
    </w:p>
    <w:p w14:paraId="65DB5252" w14:textId="09805D91" w:rsidR="00586F9A" w:rsidRPr="00586F9A" w:rsidRDefault="00586F9A" w:rsidP="00586F9A">
      <w:pPr>
        <w:pStyle w:val="Prrafodelista"/>
        <w:numPr>
          <w:ilvl w:val="0"/>
          <w:numId w:val="8"/>
        </w:numPr>
        <w:rPr>
          <w:rFonts w:ascii="Arial" w:hAnsi="Arial" w:cs="Arial"/>
          <w:lang w:val="es-MX"/>
        </w:rPr>
      </w:pPr>
      <w:r w:rsidRPr="00586F9A">
        <w:rPr>
          <w:rFonts w:ascii="Arial" w:hAnsi="Arial" w:cs="Arial"/>
          <w:b/>
          <w:bCs/>
          <w:lang w:val="es-MX"/>
        </w:rPr>
        <w:t>Limitación del tratamiento:</w:t>
      </w:r>
      <w:r w:rsidRPr="00586F9A">
        <w:rPr>
          <w:rFonts w:ascii="Arial" w:hAnsi="Arial" w:cs="Arial"/>
          <w:lang w:val="es-MX"/>
        </w:rPr>
        <w:t xml:space="preserve"> Restringir temporalmente el uso de tus datos en ciertos casos.</w:t>
      </w:r>
    </w:p>
    <w:p w14:paraId="42C2B950" w14:textId="1C922DB7" w:rsidR="00586F9A" w:rsidRPr="00586F9A" w:rsidRDefault="00586F9A" w:rsidP="00586F9A">
      <w:pPr>
        <w:pStyle w:val="Prrafodelista"/>
        <w:numPr>
          <w:ilvl w:val="0"/>
          <w:numId w:val="8"/>
        </w:numPr>
        <w:rPr>
          <w:rFonts w:ascii="Arial" w:hAnsi="Arial" w:cs="Arial"/>
          <w:lang w:val="es-MX"/>
        </w:rPr>
      </w:pPr>
      <w:r w:rsidRPr="00586F9A">
        <w:rPr>
          <w:rFonts w:ascii="Arial" w:hAnsi="Arial" w:cs="Arial"/>
          <w:b/>
          <w:bCs/>
          <w:lang w:val="es-MX"/>
        </w:rPr>
        <w:t>Derecho al olvido:</w:t>
      </w:r>
      <w:r w:rsidRPr="00586F9A">
        <w:rPr>
          <w:rFonts w:ascii="Arial" w:hAnsi="Arial" w:cs="Arial"/>
          <w:lang w:val="es-MX"/>
        </w:rPr>
        <w:t xml:space="preserve"> Solicitar la supresión definitiva de tus datos personales cuando ya no sean necesarios o cuando retires tu consentimiento.</w:t>
      </w:r>
    </w:p>
    <w:p w14:paraId="64C72F0F" w14:textId="59CA8745" w:rsidR="00586F9A" w:rsidRPr="00586F9A" w:rsidRDefault="00586F9A" w:rsidP="00586F9A">
      <w:pPr>
        <w:rPr>
          <w:rFonts w:ascii="Arial" w:hAnsi="Arial" w:cs="Arial"/>
          <w:lang w:val="es-MX"/>
        </w:rPr>
      </w:pPr>
      <w:r w:rsidRPr="00586F9A">
        <w:rPr>
          <w:rFonts w:ascii="Arial" w:hAnsi="Arial" w:cs="Arial"/>
          <w:lang w:val="es-MX"/>
        </w:rPr>
        <w:t>Para ejercer estos derechos puedes escribirnos en cualquier momento al correo: info@oconorconsulting.com</w:t>
      </w:r>
    </w:p>
    <w:p w14:paraId="6F5AA248" w14:textId="60A648D8" w:rsidR="00586F9A" w:rsidRPr="00586F9A" w:rsidRDefault="00586F9A" w:rsidP="00586F9A">
      <w:pPr>
        <w:rPr>
          <w:rFonts w:ascii="Arial" w:hAnsi="Arial" w:cs="Arial"/>
          <w:b/>
          <w:bCs/>
          <w:lang w:val="es-MX"/>
        </w:rPr>
      </w:pPr>
      <w:r w:rsidRPr="00586F9A">
        <w:rPr>
          <w:rFonts w:ascii="Arial" w:hAnsi="Arial" w:cs="Arial"/>
          <w:b/>
          <w:bCs/>
          <w:lang w:val="es-MX"/>
        </w:rPr>
        <w:t>7. Conservación de los Datos</w:t>
      </w:r>
    </w:p>
    <w:p w14:paraId="2DBDEEEE" w14:textId="79E5297E" w:rsidR="00586F9A" w:rsidRPr="00586F9A" w:rsidRDefault="00586F9A" w:rsidP="00586F9A">
      <w:pPr>
        <w:rPr>
          <w:rFonts w:ascii="Arial" w:hAnsi="Arial" w:cs="Arial"/>
          <w:lang w:val="es-MX"/>
        </w:rPr>
      </w:pPr>
      <w:r w:rsidRPr="00586F9A">
        <w:rPr>
          <w:rFonts w:ascii="Arial" w:hAnsi="Arial" w:cs="Arial"/>
          <w:lang w:val="es-MX"/>
        </w:rPr>
        <w:t>Conservaremos tus datos personales únicamente durante el tiempo necesario para cumplir con las finalidades descritas y, posteriormente, por un período máximo de dos (</w:t>
      </w:r>
      <w:r>
        <w:rPr>
          <w:rFonts w:ascii="Arial" w:hAnsi="Arial" w:cs="Arial"/>
          <w:lang w:val="es-MX"/>
        </w:rPr>
        <w:t>5</w:t>
      </w:r>
      <w:r w:rsidRPr="00586F9A">
        <w:rPr>
          <w:rFonts w:ascii="Arial" w:hAnsi="Arial" w:cs="Arial"/>
          <w:lang w:val="es-MX"/>
        </w:rPr>
        <w:t>) años salvo obligación legal de mantenerlos por más tiempo. Transcurrido ese plazo, los datos serán eliminados de manera segura.</w:t>
      </w:r>
    </w:p>
    <w:p w14:paraId="62407A80" w14:textId="13385293" w:rsidR="00586F9A" w:rsidRPr="00586F9A" w:rsidRDefault="00586F9A" w:rsidP="00586F9A">
      <w:pPr>
        <w:rPr>
          <w:rFonts w:ascii="Arial" w:hAnsi="Arial" w:cs="Arial"/>
          <w:b/>
          <w:bCs/>
          <w:lang w:val="es-MX"/>
        </w:rPr>
      </w:pPr>
      <w:r w:rsidRPr="00586F9A">
        <w:rPr>
          <w:rFonts w:ascii="Arial" w:hAnsi="Arial" w:cs="Arial"/>
          <w:b/>
          <w:bCs/>
          <w:lang w:val="es-MX"/>
        </w:rPr>
        <w:t>8. Seguridad de los Datos</w:t>
      </w:r>
    </w:p>
    <w:p w14:paraId="00D45146" w14:textId="6775B1B2" w:rsidR="00586F9A" w:rsidRPr="00586F9A" w:rsidRDefault="00586F9A" w:rsidP="00586F9A">
      <w:pPr>
        <w:rPr>
          <w:rFonts w:ascii="Arial" w:hAnsi="Arial" w:cs="Arial"/>
          <w:lang w:val="es-MX"/>
        </w:rPr>
      </w:pPr>
      <w:r w:rsidRPr="00586F9A">
        <w:rPr>
          <w:rFonts w:ascii="Arial" w:hAnsi="Arial" w:cs="Arial"/>
          <w:lang w:val="es-MX"/>
        </w:rPr>
        <w:t>Implementamos medidas técnicas, organizativas y administrativas adecuadas para proteger tus datos personales contra accesos no autorizados, pérdida, alteración o divulgación indebida.</w:t>
      </w:r>
    </w:p>
    <w:p w14:paraId="3A115563" w14:textId="292EDB4C" w:rsidR="00586F9A" w:rsidRPr="00586F9A" w:rsidRDefault="00586F9A" w:rsidP="00586F9A">
      <w:pPr>
        <w:rPr>
          <w:rFonts w:ascii="Arial" w:hAnsi="Arial" w:cs="Arial"/>
          <w:b/>
          <w:bCs/>
          <w:lang w:val="es-MX"/>
        </w:rPr>
      </w:pPr>
      <w:r w:rsidRPr="00586F9A">
        <w:rPr>
          <w:rFonts w:ascii="Arial" w:hAnsi="Arial" w:cs="Arial"/>
          <w:b/>
          <w:bCs/>
          <w:lang w:val="es-MX"/>
        </w:rPr>
        <w:t>9. Encargados de Tratamiento y Transferencias de Datos</w:t>
      </w:r>
    </w:p>
    <w:p w14:paraId="4605777A" w14:textId="77777777" w:rsidR="00586F9A" w:rsidRPr="00586F9A" w:rsidRDefault="00586F9A" w:rsidP="00586F9A">
      <w:pPr>
        <w:rPr>
          <w:rFonts w:ascii="Arial" w:hAnsi="Arial" w:cs="Arial"/>
          <w:lang w:val="es-MX"/>
        </w:rPr>
      </w:pPr>
      <w:r w:rsidRPr="00586F9A">
        <w:rPr>
          <w:rFonts w:ascii="Arial" w:hAnsi="Arial" w:cs="Arial"/>
          <w:lang w:val="es-MX"/>
        </w:rPr>
        <w:t>Podemos compartir tus datos personales con terceros que actúan como encargados de tratamiento (ejemplo: proveedores tecnológicos, pasarelas de pago, plataformas de correo electrónico), siempre bajo contratos que garantizan la protección de tus datos conforme a la LOPDP.</w:t>
      </w:r>
    </w:p>
    <w:p w14:paraId="5AC56C38" w14:textId="77777777" w:rsidR="00586F9A" w:rsidRPr="00586F9A" w:rsidRDefault="00586F9A" w:rsidP="00586F9A">
      <w:pPr>
        <w:rPr>
          <w:rFonts w:ascii="Arial" w:hAnsi="Arial" w:cs="Arial"/>
          <w:lang w:val="es-MX"/>
        </w:rPr>
      </w:pPr>
    </w:p>
    <w:p w14:paraId="34721B17" w14:textId="059FC017" w:rsidR="00586F9A" w:rsidRPr="00586F9A" w:rsidRDefault="00586F9A" w:rsidP="00586F9A">
      <w:pPr>
        <w:rPr>
          <w:rFonts w:ascii="Arial" w:hAnsi="Arial" w:cs="Arial"/>
          <w:lang w:val="es-MX"/>
        </w:rPr>
      </w:pPr>
      <w:r w:rsidRPr="00586F9A">
        <w:rPr>
          <w:rFonts w:ascii="Arial" w:hAnsi="Arial" w:cs="Arial"/>
          <w:lang w:val="es-MX"/>
        </w:rPr>
        <w:t>En caso de transferencias internacionales, nos aseguraremos de que el país de destino cuente con un nivel de protección adecuado o adoptaremos medidas adicionales de seguridad.</w:t>
      </w:r>
    </w:p>
    <w:p w14:paraId="69D9F556" w14:textId="5C98DEC9" w:rsidR="00586F9A" w:rsidRPr="00586F9A" w:rsidRDefault="00586F9A" w:rsidP="00586F9A">
      <w:pPr>
        <w:rPr>
          <w:rFonts w:ascii="Arial" w:hAnsi="Arial" w:cs="Arial"/>
          <w:b/>
          <w:bCs/>
          <w:lang w:val="es-MX"/>
        </w:rPr>
      </w:pPr>
      <w:r w:rsidRPr="00586F9A">
        <w:rPr>
          <w:rFonts w:ascii="Arial" w:hAnsi="Arial" w:cs="Arial"/>
          <w:b/>
          <w:bCs/>
          <w:lang w:val="es-MX"/>
        </w:rPr>
        <w:t>10. Registro de Actividades de Tratamiento</w:t>
      </w:r>
    </w:p>
    <w:p w14:paraId="1A62504C" w14:textId="6FA7BA34" w:rsidR="00586F9A" w:rsidRPr="00586F9A" w:rsidRDefault="00586F9A" w:rsidP="00586F9A">
      <w:pPr>
        <w:rPr>
          <w:rFonts w:ascii="Arial" w:hAnsi="Arial" w:cs="Arial"/>
          <w:lang w:val="es-MX"/>
        </w:rPr>
      </w:pPr>
      <w:proofErr w:type="spellStart"/>
      <w:r w:rsidRPr="00586F9A">
        <w:rPr>
          <w:rFonts w:ascii="Arial" w:hAnsi="Arial" w:cs="Arial"/>
          <w:lang w:val="es-MX"/>
        </w:rPr>
        <w:t>O’Conor</w:t>
      </w:r>
      <w:proofErr w:type="spellEnd"/>
      <w:r w:rsidRPr="00586F9A">
        <w:rPr>
          <w:rFonts w:ascii="Arial" w:hAnsi="Arial" w:cs="Arial"/>
          <w:lang w:val="es-MX"/>
        </w:rPr>
        <w:t xml:space="preserve"> </w:t>
      </w:r>
      <w:proofErr w:type="spellStart"/>
      <w:r w:rsidRPr="00586F9A">
        <w:rPr>
          <w:rFonts w:ascii="Arial" w:hAnsi="Arial" w:cs="Arial"/>
          <w:lang w:val="es-MX"/>
        </w:rPr>
        <w:t>Consulting</w:t>
      </w:r>
      <w:proofErr w:type="spellEnd"/>
      <w:r w:rsidRPr="00586F9A">
        <w:rPr>
          <w:rFonts w:ascii="Arial" w:hAnsi="Arial" w:cs="Arial"/>
          <w:lang w:val="es-MX"/>
        </w:rPr>
        <w:t xml:space="preserve"> mantiene un registro interno de actividades de tratamiento de datos personales, conforme a lo requerido por la LOPDP, disponible para revisión por la autoridad competente.</w:t>
      </w:r>
    </w:p>
    <w:p w14:paraId="05F66094" w14:textId="109F6065" w:rsidR="00586F9A" w:rsidRPr="00586F9A" w:rsidRDefault="00586F9A" w:rsidP="00586F9A">
      <w:pPr>
        <w:rPr>
          <w:rFonts w:ascii="Arial" w:hAnsi="Arial" w:cs="Arial"/>
          <w:b/>
          <w:bCs/>
          <w:lang w:val="es-MX"/>
        </w:rPr>
      </w:pPr>
      <w:r w:rsidRPr="00586F9A">
        <w:rPr>
          <w:rFonts w:ascii="Arial" w:hAnsi="Arial" w:cs="Arial"/>
          <w:b/>
          <w:bCs/>
          <w:lang w:val="es-MX"/>
        </w:rPr>
        <w:t>11. Modificaciones</w:t>
      </w:r>
    </w:p>
    <w:p w14:paraId="55AD4DE3" w14:textId="4D41ADC6" w:rsidR="00586F9A" w:rsidRPr="00586F9A" w:rsidRDefault="00586F9A" w:rsidP="00586F9A">
      <w:pPr>
        <w:rPr>
          <w:rFonts w:ascii="Arial" w:hAnsi="Arial" w:cs="Arial"/>
          <w:lang w:val="es-MX"/>
        </w:rPr>
      </w:pPr>
      <w:proofErr w:type="spellStart"/>
      <w:r w:rsidRPr="00586F9A">
        <w:rPr>
          <w:rFonts w:ascii="Arial" w:hAnsi="Arial" w:cs="Arial"/>
          <w:lang w:val="es-MX"/>
        </w:rPr>
        <w:t>O’Conor</w:t>
      </w:r>
      <w:proofErr w:type="spellEnd"/>
      <w:r w:rsidRPr="00586F9A">
        <w:rPr>
          <w:rFonts w:ascii="Arial" w:hAnsi="Arial" w:cs="Arial"/>
          <w:lang w:val="es-MX"/>
        </w:rPr>
        <w:t xml:space="preserve"> </w:t>
      </w:r>
      <w:proofErr w:type="spellStart"/>
      <w:r w:rsidRPr="00586F9A">
        <w:rPr>
          <w:rFonts w:ascii="Arial" w:hAnsi="Arial" w:cs="Arial"/>
          <w:lang w:val="es-MX"/>
        </w:rPr>
        <w:t>Consulting</w:t>
      </w:r>
      <w:proofErr w:type="spellEnd"/>
      <w:r w:rsidRPr="00586F9A">
        <w:rPr>
          <w:rFonts w:ascii="Arial" w:hAnsi="Arial" w:cs="Arial"/>
          <w:lang w:val="es-MX"/>
        </w:rPr>
        <w:t xml:space="preserve"> podrá modificar esta política en cualquier momento. Los cambios serán publicados en nuestro sitio web y, en caso de ser sustanciales, se notificará a los titulares de los datos a través de los medios de contacto proporcionados.</w:t>
      </w:r>
    </w:p>
    <w:p w14:paraId="1B00515F" w14:textId="6BB46FC6" w:rsidR="00586F9A" w:rsidRPr="00586F9A" w:rsidRDefault="00586F9A" w:rsidP="00586F9A">
      <w:pPr>
        <w:rPr>
          <w:rFonts w:ascii="Arial" w:hAnsi="Arial" w:cs="Arial"/>
          <w:b/>
          <w:bCs/>
          <w:lang w:val="es-MX"/>
        </w:rPr>
      </w:pPr>
      <w:r w:rsidRPr="00586F9A">
        <w:rPr>
          <w:rFonts w:ascii="Arial" w:hAnsi="Arial" w:cs="Arial"/>
          <w:b/>
          <w:bCs/>
          <w:lang w:val="es-MX"/>
        </w:rPr>
        <w:t>12. Contacto</w:t>
      </w:r>
    </w:p>
    <w:p w14:paraId="5359925F" w14:textId="0430FFE3" w:rsidR="00586F9A" w:rsidRPr="00586F9A" w:rsidRDefault="00586F9A" w:rsidP="00586F9A">
      <w:pPr>
        <w:rPr>
          <w:rFonts w:ascii="Arial" w:hAnsi="Arial" w:cs="Arial"/>
          <w:lang w:val="es-MX"/>
        </w:rPr>
      </w:pPr>
      <w:r w:rsidRPr="00586F9A">
        <w:rPr>
          <w:rFonts w:ascii="Arial" w:hAnsi="Arial" w:cs="Arial"/>
          <w:lang w:val="es-MX"/>
        </w:rPr>
        <w:t>Si tienes preguntas o deseas ejercer tus derechos, puedes comunicarte con nosotros:</w:t>
      </w:r>
    </w:p>
    <w:p w14:paraId="2E512EBD" w14:textId="77777777" w:rsidR="00586F9A" w:rsidRPr="00586F9A" w:rsidRDefault="00586F9A" w:rsidP="00586F9A">
      <w:pPr>
        <w:rPr>
          <w:rFonts w:ascii="Arial" w:hAnsi="Arial" w:cs="Arial"/>
          <w:b/>
          <w:bCs/>
          <w:lang w:val="es-MX"/>
        </w:rPr>
      </w:pPr>
      <w:proofErr w:type="spellStart"/>
      <w:r w:rsidRPr="00586F9A">
        <w:rPr>
          <w:rFonts w:ascii="Arial" w:hAnsi="Arial" w:cs="Arial"/>
          <w:b/>
          <w:bCs/>
          <w:lang w:val="es-MX"/>
        </w:rPr>
        <w:t>O’Conor</w:t>
      </w:r>
      <w:proofErr w:type="spellEnd"/>
      <w:r w:rsidRPr="00586F9A">
        <w:rPr>
          <w:rFonts w:ascii="Arial" w:hAnsi="Arial" w:cs="Arial"/>
          <w:b/>
          <w:bCs/>
          <w:lang w:val="es-MX"/>
        </w:rPr>
        <w:t xml:space="preserve"> </w:t>
      </w:r>
      <w:proofErr w:type="spellStart"/>
      <w:r w:rsidRPr="00586F9A">
        <w:rPr>
          <w:rFonts w:ascii="Arial" w:hAnsi="Arial" w:cs="Arial"/>
          <w:b/>
          <w:bCs/>
          <w:lang w:val="es-MX"/>
        </w:rPr>
        <w:t>Consulting</w:t>
      </w:r>
      <w:proofErr w:type="spellEnd"/>
    </w:p>
    <w:p w14:paraId="325ED08C" w14:textId="66D54BCE" w:rsidR="00586F9A" w:rsidRPr="00586F9A" w:rsidRDefault="00586F9A" w:rsidP="00586F9A">
      <w:pPr>
        <w:rPr>
          <w:rFonts w:ascii="Arial" w:hAnsi="Arial" w:cs="Arial"/>
          <w:lang w:val="es-MX"/>
        </w:rPr>
      </w:pPr>
      <w:r w:rsidRPr="00586F9A">
        <w:rPr>
          <w:rFonts w:ascii="Segoe UI Emoji" w:hAnsi="Segoe UI Emoji" w:cs="Segoe UI Emoji"/>
          <w:lang w:val="es-MX"/>
        </w:rPr>
        <w:t>📧</w:t>
      </w:r>
      <w:r w:rsidRPr="00586F9A">
        <w:rPr>
          <w:rFonts w:ascii="Arial" w:hAnsi="Arial" w:cs="Arial"/>
          <w:lang w:val="es-MX"/>
        </w:rPr>
        <w:t xml:space="preserve"> Correo electrónico: comunicacionuio@oconorconsulting.com</w:t>
      </w:r>
    </w:p>
    <w:p w14:paraId="1A120403" w14:textId="1FC9FB59" w:rsidR="00C46A79" w:rsidRPr="00586F9A" w:rsidRDefault="00C46A79" w:rsidP="00586F9A">
      <w:pPr>
        <w:rPr>
          <w:lang w:val="es-MX"/>
        </w:rPr>
      </w:pPr>
    </w:p>
    <w:sectPr w:rsidR="00C46A79" w:rsidRPr="00586F9A" w:rsidSect="00DA3425">
      <w:headerReference w:type="first" r:id="rId7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A4BC7" w14:textId="77777777" w:rsidR="00EB6850" w:rsidRDefault="00EB6850" w:rsidP="00292CF9">
      <w:pPr>
        <w:spacing w:after="0" w:line="240" w:lineRule="auto"/>
      </w:pPr>
      <w:r>
        <w:separator/>
      </w:r>
    </w:p>
  </w:endnote>
  <w:endnote w:type="continuationSeparator" w:id="0">
    <w:p w14:paraId="3031C662" w14:textId="77777777" w:rsidR="00EB6850" w:rsidRDefault="00EB6850" w:rsidP="00292C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CDA61" w14:textId="77777777" w:rsidR="00EB6850" w:rsidRDefault="00EB6850" w:rsidP="00292CF9">
      <w:pPr>
        <w:spacing w:after="0" w:line="240" w:lineRule="auto"/>
      </w:pPr>
      <w:r>
        <w:separator/>
      </w:r>
    </w:p>
  </w:footnote>
  <w:footnote w:type="continuationSeparator" w:id="0">
    <w:p w14:paraId="0E0A65EF" w14:textId="77777777" w:rsidR="00EB6850" w:rsidRDefault="00EB6850" w:rsidP="00292C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324D0" w14:textId="2DA55CC2" w:rsidR="00DA3425" w:rsidRDefault="00DA3425">
    <w:pPr>
      <w:pStyle w:val="Encabezado"/>
    </w:pPr>
    <w:r>
      <w:rPr>
        <w:noProof/>
      </w:rPr>
      <w:drawing>
        <wp:inline distT="0" distB="0" distL="0" distR="0" wp14:anchorId="3BE44A28" wp14:editId="7DC83362">
          <wp:extent cx="4848225" cy="1327695"/>
          <wp:effectExtent l="0" t="0" r="0" b="0"/>
          <wp:docPr id="1099509494" name="Imagen 1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9509494" name="Imagen 1" descr="Imagen que contiene 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9277" cy="13553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93423"/>
    <w:multiLevelType w:val="hybridMultilevel"/>
    <w:tmpl w:val="B234205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66D1C"/>
    <w:multiLevelType w:val="hybridMultilevel"/>
    <w:tmpl w:val="536853D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321FD6"/>
    <w:multiLevelType w:val="hybridMultilevel"/>
    <w:tmpl w:val="2B18BBE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A84713"/>
    <w:multiLevelType w:val="hybridMultilevel"/>
    <w:tmpl w:val="B3C03BB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F12748"/>
    <w:multiLevelType w:val="hybridMultilevel"/>
    <w:tmpl w:val="3F561D0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7C3502"/>
    <w:multiLevelType w:val="hybridMultilevel"/>
    <w:tmpl w:val="80D4BAB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EE70FB"/>
    <w:multiLevelType w:val="hybridMultilevel"/>
    <w:tmpl w:val="3084AFA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D349B5"/>
    <w:multiLevelType w:val="hybridMultilevel"/>
    <w:tmpl w:val="B5F61A6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6011435">
    <w:abstractNumId w:val="2"/>
  </w:num>
  <w:num w:numId="2" w16cid:durableId="54862582">
    <w:abstractNumId w:val="7"/>
  </w:num>
  <w:num w:numId="3" w16cid:durableId="668408338">
    <w:abstractNumId w:val="5"/>
  </w:num>
  <w:num w:numId="4" w16cid:durableId="1795949437">
    <w:abstractNumId w:val="0"/>
  </w:num>
  <w:num w:numId="5" w16cid:durableId="1628242914">
    <w:abstractNumId w:val="3"/>
  </w:num>
  <w:num w:numId="6" w16cid:durableId="649673246">
    <w:abstractNumId w:val="6"/>
  </w:num>
  <w:num w:numId="7" w16cid:durableId="850146709">
    <w:abstractNumId w:val="4"/>
  </w:num>
  <w:num w:numId="8" w16cid:durableId="17199370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3CF"/>
    <w:rsid w:val="001918BC"/>
    <w:rsid w:val="00292CF9"/>
    <w:rsid w:val="004132B6"/>
    <w:rsid w:val="00424B85"/>
    <w:rsid w:val="00586F9A"/>
    <w:rsid w:val="005A6293"/>
    <w:rsid w:val="0063161F"/>
    <w:rsid w:val="0093779A"/>
    <w:rsid w:val="00C46A79"/>
    <w:rsid w:val="00DA3425"/>
    <w:rsid w:val="00DD4DEE"/>
    <w:rsid w:val="00DE33CF"/>
    <w:rsid w:val="00EB6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145FDA"/>
  <w15:chartTrackingRefBased/>
  <w15:docId w15:val="{4E0043C8-F7A8-412E-BB1E-825807857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E33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E33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E33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E33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E33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E33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E33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E33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E33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E33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E33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E33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E33C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E33C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E33C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E33C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E33C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E33C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E33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E33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E33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E33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E33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E33C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E33C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E33C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E33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E33C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E33CF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DE33CF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E33CF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C46A79"/>
    <w:rPr>
      <w:color w:val="96607D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292C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92CF9"/>
  </w:style>
  <w:style w:type="paragraph" w:styleId="Piedepgina">
    <w:name w:val="footer"/>
    <w:basedOn w:val="Normal"/>
    <w:link w:val="PiedepginaCar"/>
    <w:uiPriority w:val="99"/>
    <w:unhideWhenUsed/>
    <w:rsid w:val="00292C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92C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3</Pages>
  <Words>595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MICHELLE PAREDES REYES</dc:creator>
  <cp:keywords/>
  <dc:description/>
  <cp:lastModifiedBy>SHARON MICHELLE PAREDES REYES</cp:lastModifiedBy>
  <cp:revision>3</cp:revision>
  <dcterms:created xsi:type="dcterms:W3CDTF">2024-06-17T15:03:00Z</dcterms:created>
  <dcterms:modified xsi:type="dcterms:W3CDTF">2025-08-25T22:15:00Z</dcterms:modified>
</cp:coreProperties>
</file>