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4D2A" w14:textId="77777777" w:rsidR="00301ADB" w:rsidRDefault="00301ADB" w:rsidP="00301ADB">
      <w:pPr>
        <w:pStyle w:val="Titre1"/>
        <w:jc w:val="center"/>
      </w:pPr>
      <w:r w:rsidRPr="00301ADB">
        <w:t>FINANCEMENTS</w:t>
      </w:r>
    </w:p>
    <w:p w14:paraId="786EA250" w14:textId="77777777" w:rsidR="00301ADB" w:rsidRDefault="00301ADB" w:rsidP="00301ADB">
      <w:pPr>
        <w:pStyle w:val="Titre1"/>
      </w:pPr>
    </w:p>
    <w:p w14:paraId="4494D1CF" w14:textId="44B804BE" w:rsidR="00301ADB" w:rsidRPr="00301ADB" w:rsidRDefault="00301ADB" w:rsidP="00301ADB">
      <w:pPr>
        <w:pStyle w:val="Titre1"/>
        <w:rPr>
          <w:sz w:val="24"/>
          <w:szCs w:val="24"/>
        </w:rPr>
      </w:pPr>
      <w:r w:rsidRPr="00301ADB">
        <w:rPr>
          <w:sz w:val="24"/>
          <w:szCs w:val="24"/>
        </w:rPr>
        <w:t xml:space="preserve">Auto-Financement </w:t>
      </w:r>
    </w:p>
    <w:p w14:paraId="20FC18DB" w14:textId="77777777" w:rsidR="00301ADB" w:rsidRDefault="00301ADB" w:rsidP="00301ADB">
      <w:pPr>
        <w:pStyle w:val="Titre1"/>
        <w:rPr>
          <w:sz w:val="22"/>
          <w:szCs w:val="22"/>
        </w:rPr>
      </w:pPr>
      <w:r w:rsidRPr="00301ADB">
        <w:rPr>
          <w:sz w:val="22"/>
          <w:szCs w:val="22"/>
        </w:rPr>
        <w:t>Le financement du permis de conduire est assuré par le stagiaire à l’aide de ses fonds personnels. Cependant, des facilités de paiement peuvent être proposées afin d’adapter le règlement aux capacités de chacun.</w:t>
      </w:r>
    </w:p>
    <w:p w14:paraId="677A6680" w14:textId="71DD64F1" w:rsidR="00301ADB" w:rsidRPr="00301ADB" w:rsidRDefault="00301ADB" w:rsidP="00301ADB">
      <w:pPr>
        <w:pStyle w:val="Titre1"/>
        <w:ind w:left="0"/>
        <w:rPr>
          <w:sz w:val="22"/>
          <w:szCs w:val="22"/>
        </w:rPr>
      </w:pPr>
    </w:p>
    <w:p w14:paraId="02523FD0" w14:textId="77777777" w:rsidR="00301ADB" w:rsidRPr="00301ADB" w:rsidRDefault="00301ADB" w:rsidP="00301ADB">
      <w:pPr>
        <w:pStyle w:val="Titre1"/>
        <w:rPr>
          <w:sz w:val="22"/>
          <w:szCs w:val="22"/>
        </w:rPr>
      </w:pPr>
      <w:r w:rsidRPr="00301ADB">
        <w:rPr>
          <w:sz w:val="22"/>
          <w:szCs w:val="22"/>
        </w:rPr>
        <w:pict w14:anchorId="52C9B9D7">
          <v:rect id="_x0000_i1031" style="width:0;height:1.5pt" o:hralign="center" o:hrstd="t" o:hr="t" fillcolor="#a0a0a0" stroked="f"/>
        </w:pict>
      </w:r>
    </w:p>
    <w:p w14:paraId="2866AF28" w14:textId="77777777" w:rsidR="00301ADB" w:rsidRPr="00301ADB" w:rsidRDefault="00301ADB" w:rsidP="00301ADB">
      <w:pPr>
        <w:pStyle w:val="Titre1"/>
        <w:rPr>
          <w:sz w:val="24"/>
          <w:szCs w:val="24"/>
        </w:rPr>
      </w:pPr>
      <w:r w:rsidRPr="00301ADB">
        <w:rPr>
          <w:sz w:val="24"/>
          <w:szCs w:val="24"/>
        </w:rPr>
        <w:t>Aide « Chèque Permis » Île-de-France</w:t>
      </w:r>
    </w:p>
    <w:p w14:paraId="065A6BE7" w14:textId="77777777" w:rsidR="00301ADB" w:rsidRPr="00301ADB" w:rsidRDefault="00301ADB" w:rsidP="00301ADB">
      <w:pPr>
        <w:pStyle w:val="Titre1"/>
        <w:rPr>
          <w:sz w:val="22"/>
          <w:szCs w:val="22"/>
        </w:rPr>
      </w:pPr>
      <w:r w:rsidRPr="00301ADB">
        <w:rPr>
          <w:sz w:val="22"/>
          <w:szCs w:val="22"/>
        </w:rPr>
        <w:t>Sous certaines conditions, une aide régionale d’un montant pouvant aller jusqu’à 1 000 € peut être accordée.</w:t>
      </w:r>
    </w:p>
    <w:p w14:paraId="55EA2348" w14:textId="77777777" w:rsidR="00301ADB" w:rsidRPr="00301ADB" w:rsidRDefault="00301ADB" w:rsidP="00301ADB">
      <w:pPr>
        <w:pStyle w:val="Titre1"/>
        <w:rPr>
          <w:sz w:val="22"/>
          <w:szCs w:val="22"/>
        </w:rPr>
      </w:pPr>
      <w:r w:rsidRPr="00301ADB">
        <w:rPr>
          <w:sz w:val="22"/>
          <w:szCs w:val="22"/>
        </w:rPr>
        <w:t>Pour connaître les critères d’éligibilité et effectuer les démarches, il est recommandé de consulter le site officiel de la Région Île-de-France :</w:t>
      </w:r>
    </w:p>
    <w:p w14:paraId="12585B00" w14:textId="77777777" w:rsidR="00301ADB" w:rsidRPr="00301ADB" w:rsidRDefault="00301ADB" w:rsidP="00301ADB">
      <w:pPr>
        <w:pStyle w:val="Titre1"/>
        <w:rPr>
          <w:sz w:val="22"/>
          <w:szCs w:val="22"/>
        </w:rPr>
      </w:pPr>
      <w:hyperlink r:id="rId4" w:tgtFrame="_new" w:history="1">
        <w:r w:rsidRPr="00301ADB">
          <w:rPr>
            <w:rStyle w:val="Lienhypertexte"/>
            <w:sz w:val="22"/>
            <w:szCs w:val="22"/>
          </w:rPr>
          <w:t>https://www.iledefrance.fr/</w:t>
        </w:r>
      </w:hyperlink>
    </w:p>
    <w:p w14:paraId="7AB7BB94" w14:textId="18919185" w:rsidR="0050585C" w:rsidRDefault="00000000" w:rsidP="00301ADB">
      <w:pPr>
        <w:pStyle w:val="Titre1"/>
      </w:pPr>
      <w:r>
        <w:rPr>
          <w:b w:val="0"/>
        </w:rPr>
        <w:br w:type="column"/>
      </w:r>
      <w:bookmarkStart w:id="0" w:name="FINANCEMENTS"/>
      <w:bookmarkEnd w:id="0"/>
      <w:r w:rsidR="00301ADB">
        <w:lastRenderedPageBreak/>
        <w:t xml:space="preserve"> </w:t>
      </w:r>
    </w:p>
    <w:p w14:paraId="7871A16C" w14:textId="00442BB1" w:rsidR="0050585C" w:rsidRDefault="0050585C">
      <w:pPr>
        <w:spacing w:before="1"/>
        <w:ind w:left="2"/>
        <w:rPr>
          <w:rFonts w:ascii="Times New Roman"/>
          <w:sz w:val="17"/>
        </w:rPr>
      </w:pPr>
      <w:bookmarkStart w:id="1" w:name="COMPTE_PERSONNEL_DE_FORMATION_-_CPF"/>
      <w:bookmarkEnd w:id="1"/>
    </w:p>
    <w:sectPr w:rsidR="0050585C">
      <w:type w:val="continuous"/>
      <w:pgSz w:w="11900" w:h="16840"/>
      <w:pgMar w:top="13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 Bk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5C"/>
    <w:rsid w:val="00301ADB"/>
    <w:rsid w:val="0050585C"/>
    <w:rsid w:val="00E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5FB4D"/>
  <w15:docId w15:val="{B0C49E96-A89E-4024-9626-C587DAC6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75"/>
      <w:ind w:left="3"/>
      <w:outlineLvl w:val="0"/>
    </w:pPr>
    <w:rPr>
      <w:rFonts w:ascii="Roboto Bk" w:eastAsia="Roboto Bk" w:hAnsi="Roboto Bk" w:cs="Roboto Bk"/>
      <w:b/>
      <w:bCs/>
      <w:sz w:val="30"/>
      <w:szCs w:val="30"/>
    </w:rPr>
  </w:style>
  <w:style w:type="paragraph" w:styleId="Titre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itre3">
    <w:name w:val="heading 3"/>
    <w:basedOn w:val="Normal"/>
    <w:uiPriority w:val="9"/>
    <w:unhideWhenUsed/>
    <w:qFormat/>
    <w:pPr>
      <w:spacing w:before="155"/>
      <w:ind w:left="2"/>
      <w:outlineLvl w:val="2"/>
    </w:pPr>
    <w:rPr>
      <w:rFonts w:ascii="Arial" w:eastAsia="Arial" w:hAnsi="Arial" w:cs="Arial"/>
      <w:b/>
      <w:bCs/>
      <w:i/>
      <w:iCs/>
      <w:sz w:val="17"/>
      <w:szCs w:val="17"/>
      <w:u w:val="single" w:color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"/>
    </w:pPr>
    <w:rPr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01A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ledefranc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AMANI</dc:creator>
  <cp:lastModifiedBy>Sandra AMANI</cp:lastModifiedBy>
  <cp:revision>2</cp:revision>
  <dcterms:created xsi:type="dcterms:W3CDTF">2026-04-24T12:32:00Z</dcterms:created>
  <dcterms:modified xsi:type="dcterms:W3CDTF">2026-04-24T12:32:00Z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2025-11-28T00:00:00Z</vt:filetime>
  </property>
</Properties>
</file>