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4CF8" w14:textId="1D4B9748" w:rsidR="00511876" w:rsidRDefault="00511876" w:rsidP="00103202">
      <w:pPr>
        <w:spacing w:line="240" w:lineRule="auto"/>
        <w:rPr>
          <w:rFonts w:ascii="inherit" w:eastAsia="Times New Roman" w:hAnsi="inherit" w:cs="Courier New"/>
          <w:color w:val="70757A"/>
          <w:sz w:val="24"/>
          <w:szCs w:val="24"/>
        </w:rPr>
      </w:pPr>
    </w:p>
    <w:p w14:paraId="07B5F915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color w:val="70757A"/>
          <w:sz w:val="24"/>
          <w:szCs w:val="24"/>
        </w:rPr>
      </w:pPr>
    </w:p>
    <w:p w14:paraId="7648844A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color w:val="70757A"/>
          <w:sz w:val="24"/>
          <w:szCs w:val="24"/>
        </w:rPr>
      </w:pPr>
    </w:p>
    <w:p w14:paraId="6A591FD7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color w:val="70757A"/>
          <w:sz w:val="24"/>
          <w:szCs w:val="24"/>
        </w:rPr>
      </w:pPr>
    </w:p>
    <w:p w14:paraId="1C3F880E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color w:val="70757A"/>
          <w:sz w:val="24"/>
          <w:szCs w:val="24"/>
        </w:rPr>
      </w:pPr>
    </w:p>
    <w:p w14:paraId="33F3D1DC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color w:val="70757A"/>
          <w:sz w:val="24"/>
          <w:szCs w:val="24"/>
        </w:rPr>
      </w:pPr>
    </w:p>
    <w:p w14:paraId="7EEDBA69" w14:textId="77777777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</w:pPr>
    </w:p>
    <w:p w14:paraId="77F7545C" w14:textId="3E9CD34A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</w:pPr>
      <w:r w:rsidRPr="00F43281"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  <w:t>STATUTI I FSVK-s</w:t>
      </w:r>
      <w:r w:rsidR="00AB78D1"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  <w:t>ë</w:t>
      </w:r>
    </w:p>
    <w:p w14:paraId="4DE0B588" w14:textId="40A0F2A8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</w:pPr>
    </w:p>
    <w:p w14:paraId="7989DF1C" w14:textId="39412B56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</w:pPr>
    </w:p>
    <w:p w14:paraId="142846F4" w14:textId="6836C7C5" w:rsidR="00F43281" w:rsidRDefault="00F43281" w:rsidP="0010320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757A"/>
          <w:sz w:val="96"/>
          <w:szCs w:val="96"/>
        </w:rPr>
      </w:pPr>
    </w:p>
    <w:p w14:paraId="189AB533" w14:textId="45DB93F5" w:rsidR="00F43281" w:rsidRDefault="00F43281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13C7EC75" w14:textId="77C6FECC" w:rsidR="00F43281" w:rsidRDefault="00F43281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2829BE17" w14:textId="14C1511D" w:rsidR="00F43281" w:rsidRDefault="00F43281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57516F45" w14:textId="6A268A92" w:rsidR="00272D32" w:rsidRDefault="00272D32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639F0171" w14:textId="035B2220" w:rsidR="00272D32" w:rsidRDefault="00272D32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5A38D9EC" w14:textId="77777777" w:rsidR="00F60076" w:rsidRDefault="00F60076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42F65743" w14:textId="77777777" w:rsidR="005E031E" w:rsidRDefault="005E031E" w:rsidP="00103202">
      <w:pPr>
        <w:spacing w:line="240" w:lineRule="auto"/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</w:rPr>
      </w:pPr>
    </w:p>
    <w:p w14:paraId="72D08DD2" w14:textId="0D4C435B" w:rsidR="00F43281" w:rsidRDefault="00C23B64" w:rsidP="001032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Duke vepruar n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harmoni 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plot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dispozitat e Ligjin Nr.06/L-043 p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Lirin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Asociimit 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Organizatave Joqeveritare i ndryshuar dhe i plot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suar me Ligjin Nr. 08/L-244 dhe legjislacionin sekondar q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burojn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nga k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to ligje dhe n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rputhje me aktet e brendshme normative 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organizat</w:t>
      </w:r>
      <w:r w:rsidR="003F009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 w:rsidR="002A5117">
        <w:rPr>
          <w:rFonts w:ascii="Times New Roman" w:eastAsia="Times New Roman" w:hAnsi="Times New Roman" w:cs="Times New Roman"/>
          <w:sz w:val="24"/>
          <w:szCs w:val="24"/>
        </w:rPr>
        <w:t>me dispozitat e</w:t>
      </w:r>
      <w:r w:rsidR="002A5117" w:rsidRPr="002A5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117">
        <w:rPr>
          <w:rFonts w:ascii="Times New Roman" w:eastAsia="Times New Roman" w:hAnsi="Times New Roman" w:cs="Times New Roman"/>
          <w:sz w:val="24"/>
          <w:szCs w:val="24"/>
        </w:rPr>
        <w:t>Ligjit Nr.08/L-277 për Sport,</w:t>
      </w:r>
      <w:r w:rsidR="0012539A" w:rsidRPr="00103202">
        <w:rPr>
          <w:rFonts w:ascii="Times New Roman" w:eastAsia="Times New Roman" w:hAnsi="Times New Roman" w:cs="Times New Roman"/>
          <w:sz w:val="24"/>
          <w:szCs w:val="24"/>
        </w:rPr>
        <w:t xml:space="preserve"> Udh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2539A" w:rsidRPr="00103202">
        <w:rPr>
          <w:rFonts w:ascii="Times New Roman" w:eastAsia="Times New Roman" w:hAnsi="Times New Roman" w:cs="Times New Roman"/>
          <w:sz w:val="24"/>
          <w:szCs w:val="24"/>
        </w:rPr>
        <w:t>zimit Administrativ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nr.01/2022 p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r regjistrimin dhe licensimin e Federatave dhe shoq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rive sportive n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450F">
        <w:rPr>
          <w:rFonts w:ascii="Times New Roman" w:eastAsia="Times New Roman" w:hAnsi="Times New Roman" w:cs="Times New Roman"/>
          <w:sz w:val="24"/>
          <w:szCs w:val="24"/>
        </w:rPr>
        <w:t>Kuvendi i FSVK-së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mbledhjen e mbajtur m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 Shkurt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3554B" w:rsidRPr="00103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plot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soi dhe aprovoi k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78D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96521" w:rsidRPr="001032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EB0C95" w14:textId="77777777" w:rsidR="00BE12C6" w:rsidRPr="00103202" w:rsidRDefault="00BE12C6" w:rsidP="001032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FF927" w14:textId="1E70E088" w:rsidR="00B96521" w:rsidRPr="00103202" w:rsidRDefault="00B96521" w:rsidP="00D87EB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STATUT T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FEDERAT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S S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SPORT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VE P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R T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VERB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R T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KOSOV</w:t>
      </w:r>
      <w:r w:rsidR="00AB78D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10320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F2B4CA4" w14:textId="5B27E8AC" w:rsidR="00B96521" w:rsidRPr="00103202" w:rsidRDefault="00B96521" w:rsidP="001032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5F80F" w14:textId="2F97E2BA" w:rsidR="00B96521" w:rsidRDefault="00B96521" w:rsidP="00103202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118566880"/>
      <w:r>
        <w:rPr>
          <w:rFonts w:ascii="Times New Roman" w:hAnsi="Times New Roman" w:cs="Times New Roman"/>
          <w:b/>
          <w:bCs/>
          <w:sz w:val="24"/>
          <w:szCs w:val="24"/>
        </w:rPr>
        <w:t>Emri, Forma dhe Adresa</w:t>
      </w:r>
      <w:bookmarkEnd w:id="0"/>
    </w:p>
    <w:p w14:paraId="2BE11171" w14:textId="77777777" w:rsidR="00174351" w:rsidRDefault="00174351" w:rsidP="001743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C8FB6" w14:textId="69E1FA1C" w:rsidR="00B96521" w:rsidRPr="00174351" w:rsidRDefault="00B96521" w:rsidP="001743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351">
        <w:rPr>
          <w:rFonts w:ascii="Times New Roman" w:hAnsi="Times New Roman" w:cs="Times New Roman"/>
          <w:sz w:val="24"/>
          <w:szCs w:val="24"/>
        </w:rPr>
        <w:t>Federata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s (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tekstin e metejsh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m Federata ose FSVK),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asociacion I pavarur sportive, I cili I bashkon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gjith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sportist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t, trajner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t, gjyqtar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t,veprimtar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t, drejtuesit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rsi dhe dashamir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t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D74EB" w:rsidRPr="00174351">
        <w:rPr>
          <w:rFonts w:ascii="Times New Roman" w:hAnsi="Times New Roman" w:cs="Times New Roman"/>
          <w:sz w:val="24"/>
          <w:szCs w:val="24"/>
        </w:rPr>
        <w:t xml:space="preserve"> </w:t>
      </w:r>
      <w:r w:rsidRPr="00174351"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rmjet klubeve, shoqatave komunale dhe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rkomunale</w:t>
      </w:r>
      <w:r w:rsidR="00F01089" w:rsidRPr="00174351">
        <w:rPr>
          <w:rFonts w:ascii="Times New Roman" w:hAnsi="Times New Roman" w:cs="Times New Roman"/>
          <w:sz w:val="24"/>
          <w:szCs w:val="24"/>
        </w:rPr>
        <w:t>, Qendr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 w:rsidRPr="00174351">
        <w:rPr>
          <w:rFonts w:ascii="Times New Roman" w:hAnsi="Times New Roman" w:cs="Times New Roman"/>
          <w:sz w:val="24"/>
          <w:szCs w:val="24"/>
        </w:rPr>
        <w:t>n Burimore " Xheladin Deda"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 w:rsidRPr="00174351">
        <w:rPr>
          <w:rFonts w:ascii="Times New Roman" w:hAnsi="Times New Roman" w:cs="Times New Roman"/>
          <w:sz w:val="24"/>
          <w:szCs w:val="24"/>
        </w:rPr>
        <w:t xml:space="preserve"> Pej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, pa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parasysh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 xml:space="preserve"> gjinin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, ngjyr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n, gjuh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n, fen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174351">
        <w:rPr>
          <w:rFonts w:ascii="Times New Roman" w:hAnsi="Times New Roman" w:cs="Times New Roman"/>
          <w:sz w:val="24"/>
          <w:szCs w:val="24"/>
        </w:rPr>
        <w:t>, mendimin politik apo opinionin e tij, prejardhjen sociale apo etnike</w:t>
      </w:r>
      <w:r w:rsidR="006B7903" w:rsidRPr="00174351">
        <w:rPr>
          <w:rFonts w:ascii="Times New Roman" w:hAnsi="Times New Roman" w:cs="Times New Roman"/>
          <w:sz w:val="24"/>
          <w:szCs w:val="24"/>
        </w:rPr>
        <w:t xml:space="preserve"> si dhe mbron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>llimin, realizimin 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 xml:space="preserve"> drejtave, detyrave, obligimeve dhe programeve mbi bashkimin 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 xml:space="preserve"> interesuarve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>rcaktuara me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 w:rsidRPr="00174351">
        <w:rPr>
          <w:rFonts w:ascii="Times New Roman" w:hAnsi="Times New Roman" w:cs="Times New Roman"/>
          <w:sz w:val="24"/>
          <w:szCs w:val="24"/>
        </w:rPr>
        <w:t xml:space="preserve"> Statut.</w:t>
      </w:r>
    </w:p>
    <w:p w14:paraId="0017B232" w14:textId="659EF653" w:rsidR="00F01089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903">
        <w:rPr>
          <w:rFonts w:ascii="Times New Roman" w:hAnsi="Times New Roman" w:cs="Times New Roman"/>
          <w:sz w:val="24"/>
          <w:szCs w:val="24"/>
        </w:rPr>
        <w:t>Federata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r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s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subjekt juridik,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e regjistruar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Departamentin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r OJQ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Prishtin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, si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 xml:space="preserve"> OJQ jofitimprur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B7903">
        <w:rPr>
          <w:rFonts w:ascii="Times New Roman" w:hAnsi="Times New Roman" w:cs="Times New Roman"/>
          <w:sz w:val="24"/>
          <w:szCs w:val="24"/>
        </w:rPr>
        <w:t>se</w:t>
      </w:r>
      <w:r w:rsidR="00F01089">
        <w:rPr>
          <w:rFonts w:ascii="Times New Roman" w:hAnsi="Times New Roman" w:cs="Times New Roman"/>
          <w:sz w:val="24"/>
          <w:szCs w:val="24"/>
        </w:rPr>
        <w:t>. Federata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s inicon, organizon, drejton dhe kontrollon 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e Goalballit, Shahut, Atletik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s, Futbollit si dhe sporte tjera mbi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n e parimeve dhe akteve normative dhe rregullave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IBSA-s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( International Blind Sport Association - Organizata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tare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r). </w:t>
      </w:r>
    </w:p>
    <w:p w14:paraId="0254D30E" w14:textId="0C60DE40" w:rsidR="00F01089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089">
        <w:rPr>
          <w:rFonts w:ascii="Times New Roman" w:hAnsi="Times New Roman" w:cs="Times New Roman"/>
          <w:sz w:val="24"/>
          <w:szCs w:val="24"/>
        </w:rPr>
        <w:t>Emri i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s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FEDERATA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R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S, shkurtesa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01089">
        <w:rPr>
          <w:rFonts w:ascii="Times New Roman" w:hAnsi="Times New Roman" w:cs="Times New Roman"/>
          <w:sz w:val="24"/>
          <w:szCs w:val="24"/>
        </w:rPr>
        <w:t xml:space="preserve"> FSVK</w:t>
      </w:r>
      <w:r w:rsidR="00067F74">
        <w:rPr>
          <w:rFonts w:ascii="Times New Roman" w:hAnsi="Times New Roman" w:cs="Times New Roman"/>
          <w:sz w:val="24"/>
          <w:szCs w:val="24"/>
        </w:rPr>
        <w:t>, selia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s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Pej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, Federata vepron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rritorin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s.</w:t>
      </w:r>
    </w:p>
    <w:p w14:paraId="240DE4D8" w14:textId="0DC70C79" w:rsidR="00067F74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F74">
        <w:rPr>
          <w:rFonts w:ascii="Times New Roman" w:hAnsi="Times New Roman" w:cs="Times New Roman"/>
          <w:sz w:val="24"/>
          <w:szCs w:val="24"/>
        </w:rPr>
        <w:t>Simboli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shenja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 e cila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het nga harta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 me ngjyr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kalt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rt,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brend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si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lojtar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i goalballit i rrethuar me yje ngjyr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ari.</w:t>
      </w:r>
    </w:p>
    <w:p w14:paraId="7787C644" w14:textId="4FF88BC4" w:rsidR="00067F74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F74">
        <w:rPr>
          <w:rFonts w:ascii="Times New Roman" w:hAnsi="Times New Roman" w:cs="Times New Roman"/>
          <w:sz w:val="24"/>
          <w:szCs w:val="24"/>
        </w:rPr>
        <w:t>Flamuri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ka form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 xml:space="preserve"> sikurse simboli (material i mendafsht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67F74">
        <w:rPr>
          <w:rFonts w:ascii="Times New Roman" w:hAnsi="Times New Roman" w:cs="Times New Roman"/>
          <w:sz w:val="24"/>
          <w:szCs w:val="24"/>
        </w:rPr>
        <w:t>).</w:t>
      </w:r>
    </w:p>
    <w:p w14:paraId="743C771F" w14:textId="49C3E84F" w:rsidR="005E031E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31E">
        <w:rPr>
          <w:rFonts w:ascii="Times New Roman" w:hAnsi="Times New Roman" w:cs="Times New Roman"/>
          <w:sz w:val="24"/>
          <w:szCs w:val="24"/>
        </w:rPr>
        <w:t>Vula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e rrumbullak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t dhe katrore me shenj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mes dhe mbishkrimin : "FEDERATA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R E KOSOVES - BLIND SPORT FEDERATION OF KOSOVA</w:t>
      </w:r>
    </w:p>
    <w:p w14:paraId="302478F1" w14:textId="736B8A6B" w:rsidR="005E031E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31E">
        <w:rPr>
          <w:rFonts w:ascii="Times New Roman" w:hAnsi="Times New Roman" w:cs="Times New Roman"/>
          <w:sz w:val="24"/>
          <w:szCs w:val="24"/>
        </w:rPr>
        <w:t xml:space="preserve">Selia e Federates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 xml:space="preserve"> Pej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E031E">
        <w:rPr>
          <w:rFonts w:ascii="Times New Roman" w:hAnsi="Times New Roman" w:cs="Times New Roman"/>
          <w:sz w:val="24"/>
          <w:szCs w:val="24"/>
        </w:rPr>
        <w:t>, Adresa: Rruga"Bill Klinton" nr.183.</w:t>
      </w:r>
    </w:p>
    <w:p w14:paraId="694F19F7" w14:textId="57DA7B99" w:rsidR="00655BA8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BA8">
        <w:rPr>
          <w:rFonts w:ascii="Times New Roman" w:hAnsi="Times New Roman" w:cs="Times New Roman"/>
          <w:sz w:val="24"/>
          <w:szCs w:val="24"/>
        </w:rPr>
        <w:t>FSVK-ja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rgjigjet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r obligimet e marra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gjitha mjetet e saja: FSVK-ja ka xhirollogarin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pran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Bank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s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rcakton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.</w:t>
      </w:r>
    </w:p>
    <w:p w14:paraId="2404234C" w14:textId="0866E549" w:rsidR="00655BA8" w:rsidRDefault="00A15EB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BA8">
        <w:rPr>
          <w:rFonts w:ascii="Times New Roman" w:hAnsi="Times New Roman" w:cs="Times New Roman"/>
          <w:sz w:val="24"/>
          <w:szCs w:val="24"/>
        </w:rPr>
        <w:t xml:space="preserve">Federata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tare e Komitetit ParaOlimpik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s (n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tekstin e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tutjesh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m KPOK). Federata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>sohet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655BA8">
        <w:rPr>
          <w:rFonts w:ascii="Times New Roman" w:hAnsi="Times New Roman" w:cs="Times New Roman"/>
          <w:sz w:val="24"/>
          <w:szCs w:val="24"/>
        </w:rPr>
        <w:t xml:space="preserve"> </w:t>
      </w:r>
      <w:r w:rsidR="008C6157">
        <w:rPr>
          <w:rFonts w:ascii="Times New Roman" w:hAnsi="Times New Roman" w:cs="Times New Roman"/>
          <w:sz w:val="24"/>
          <w:szCs w:val="24"/>
        </w:rPr>
        <w:t>asociacione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C6157">
        <w:rPr>
          <w:rFonts w:ascii="Times New Roman" w:hAnsi="Times New Roman" w:cs="Times New Roman"/>
          <w:sz w:val="24"/>
          <w:szCs w:val="24"/>
        </w:rPr>
        <w:t xml:space="preserve"> tjera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C6157"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C6157">
        <w:rPr>
          <w:rFonts w:ascii="Times New Roman" w:hAnsi="Times New Roman" w:cs="Times New Roman"/>
          <w:sz w:val="24"/>
          <w:szCs w:val="24"/>
        </w:rPr>
        <w:t>tare.</w:t>
      </w:r>
    </w:p>
    <w:p w14:paraId="79804854" w14:textId="1193A8C2" w:rsidR="008C6157" w:rsidRDefault="008C615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Federata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Shahut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IBCA (Internacional Blind Chess Association).</w:t>
      </w:r>
    </w:p>
    <w:p w14:paraId="08DC58A9" w14:textId="4028B1F1" w:rsidR="00E83312" w:rsidRDefault="00E83312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Federata e Sportëve për të Verbër e Kosovës është anëtare e IBSA ( International Blind Sports Federation)</w:t>
      </w:r>
    </w:p>
    <w:p w14:paraId="5E623CB4" w14:textId="7E8A4022" w:rsidR="008C6157" w:rsidRDefault="008C6157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Federata punon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akteve normative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veta,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harmonizuara me ato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351">
        <w:rPr>
          <w:rFonts w:ascii="Times New Roman" w:hAnsi="Times New Roman" w:cs="Times New Roman"/>
          <w:sz w:val="24"/>
          <w:szCs w:val="24"/>
        </w:rPr>
        <w:t>MKRS-se dhe IBSA-s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174351">
        <w:rPr>
          <w:rFonts w:ascii="Times New Roman" w:hAnsi="Times New Roman" w:cs="Times New Roman"/>
          <w:sz w:val="24"/>
          <w:szCs w:val="24"/>
        </w:rPr>
        <w:t>.</w:t>
      </w:r>
    </w:p>
    <w:p w14:paraId="18A3E638" w14:textId="7DD22F0C" w:rsidR="00174351" w:rsidRDefault="00174351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 Kryetari ose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rsoni i autorizuar nga Kryetari.</w:t>
      </w:r>
    </w:p>
    <w:p w14:paraId="5004590A" w14:textId="78ACDBAE" w:rsidR="00174351" w:rsidRDefault="00174351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FSVK-ja basjk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punon dhe vepron me MKRS-n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( Departamentin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Sport), si dhe asociacione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jo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sportive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shirojn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punim.</w:t>
      </w:r>
    </w:p>
    <w:p w14:paraId="4FEDD76E" w14:textId="399EAB8E" w:rsidR="00174351" w:rsidRDefault="00174351" w:rsidP="0010320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Puna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publike 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saj, Federata opinionin e informon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rmjet:Mjeteve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informimit,Buletinave, rrjeteve sociale si dhe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 organizimit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konferencave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media.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njofton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rmjet:</w:t>
      </w:r>
    </w:p>
    <w:p w14:paraId="53D186A2" w14:textId="595695A0" w:rsidR="00174351" w:rsidRDefault="00174351" w:rsidP="0017435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Procesverbal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Komision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</w:t>
      </w:r>
    </w:p>
    <w:p w14:paraId="059FCC9B" w14:textId="2D673C4E" w:rsidR="00174351" w:rsidRDefault="00174351" w:rsidP="0017435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Buletin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publikimeve tjera</w:t>
      </w:r>
    </w:p>
    <w:p w14:paraId="73DF3B3E" w14:textId="37C87A0C" w:rsidR="00174351" w:rsidRDefault="00174351" w:rsidP="0017435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Mjeteve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Informimit.</w:t>
      </w:r>
    </w:p>
    <w:p w14:paraId="55A71987" w14:textId="1057F969" w:rsidR="00174351" w:rsidRDefault="00174351" w:rsidP="00174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946633" w14:textId="021DCAA6" w:rsidR="008C6157" w:rsidRPr="00F551E9" w:rsidRDefault="00174351" w:rsidP="00174351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51E9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E9">
        <w:rPr>
          <w:rFonts w:ascii="Times New Roman" w:hAnsi="Times New Roman" w:cs="Times New Roman"/>
          <w:b/>
          <w:bCs/>
          <w:sz w:val="24"/>
          <w:szCs w:val="24"/>
        </w:rPr>
        <w:t>llimet dhe Veprimtaria e Federat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E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3DCDA47" w14:textId="5CD6A660" w:rsidR="00174351" w:rsidRDefault="00174351" w:rsidP="001743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B99F65" w14:textId="08FE226A" w:rsidR="00174351" w:rsidRDefault="00E030A9" w:rsidP="001743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llimet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 organizimi, avancimi, masovizimi dhe zhvillimi kualitativ i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heqja e garave zyrtare dhe garave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tjera.</w:t>
      </w:r>
    </w:p>
    <w:p w14:paraId="0530D05C" w14:textId="4163AFFD" w:rsidR="00A772B1" w:rsidRDefault="00A772B1" w:rsidP="00A772B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Inkurajimi dhe promovimi i sportit dhe zhvillim të qëndrueshëm në përputhje me objektivat strategjike.</w:t>
      </w:r>
    </w:p>
    <w:p w14:paraId="093A9662" w14:textId="7AC7710D" w:rsidR="00A772B1" w:rsidRDefault="00A772B1" w:rsidP="00A772B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organizimi dhe zhvillimi i garave sportive</w:t>
      </w:r>
    </w:p>
    <w:p w14:paraId="2401C30C" w14:textId="340CF959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Organizmimi i 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rparimi profesional i lojtar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trajner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gjyqtar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zhguesve etj.</w:t>
      </w:r>
    </w:p>
    <w:p w14:paraId="02F97EB8" w14:textId="2DF03723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Ofrimi i trajnimeve profesionale dhe licensimi i stafit profesional.</w:t>
      </w:r>
    </w:p>
    <w:p w14:paraId="0FC0AB32" w14:textId="06AA8DED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Parandalimi dhe luftimi i dukurive negative në sport.</w:t>
      </w:r>
    </w:p>
    <w:p w14:paraId="6E00028F" w14:textId="61AF2296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Ndermarrja e masave disiplinore në përputhje me rregullat në sport.</w:t>
      </w:r>
    </w:p>
    <w:p w14:paraId="7E9F54C0" w14:textId="1989AAEC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Mbështetja për kujdesin mjeksor të sportistëve.</w:t>
      </w:r>
    </w:p>
    <w:p w14:paraId="53CF2FFB" w14:textId="4D1C289C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Bashkëpunimi me federatat ndërkombëtare sportive, me federatat tjera sportive dhe organizatat tjera sportive.</w:t>
      </w:r>
    </w:p>
    <w:p w14:paraId="225D0BCC" w14:textId="05FD4218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Konsultimi me Agjencinë e Sportit në procesin e përgatitjës së politikave dhe akteve normative të Federatës, për përpuethshmërinë e tyre me ligj.</w:t>
      </w:r>
    </w:p>
    <w:p w14:paraId="62F70B81" w14:textId="59ED4934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Bashkëpunimi me institucionet përkatëse publike.</w:t>
      </w:r>
    </w:p>
    <w:p w14:paraId="31356203" w14:textId="051C7D5C" w:rsidR="00A772B1" w:rsidRDefault="00A772B1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Kryerja e detyrave të tjera të përcaktuara me statutin e Federatës.</w:t>
      </w:r>
    </w:p>
    <w:p w14:paraId="4336BA72" w14:textId="42609921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heqja me reprezentacionet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AEC3109" w14:textId="26E64F9C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Ngritja e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Goalballit,Shahut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te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Futbollit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si dhe Atletik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shkall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drejtim afirmimi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tar.</w:t>
      </w:r>
    </w:p>
    <w:p w14:paraId="463F52A2" w14:textId="4E002A99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Themelimi i organizatave komunale sportive 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rmes tyre organizimi i dhe zhvillimi i garave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rregullta 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kategorive.</w:t>
      </w:r>
    </w:p>
    <w:p w14:paraId="3B35B70E" w14:textId="4BEC8328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 i klubeve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institucion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tare.</w:t>
      </w:r>
    </w:p>
    <w:p w14:paraId="113693EE" w14:textId="6C60FBAA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manifestime dhe gara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</w:t>
      </w:r>
    </w:p>
    <w:p w14:paraId="1D3C932C" w14:textId="7E6F72C3" w:rsidR="00E030A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KPOK-s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asociacioneve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sportive.</w:t>
      </w:r>
    </w:p>
    <w:p w14:paraId="5ACB10EC" w14:textId="393BED6D" w:rsidR="00F551E9" w:rsidRDefault="00E030A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organizatave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sportive dhe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tare,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lidhura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1E9">
        <w:rPr>
          <w:rFonts w:ascii="Times New Roman" w:hAnsi="Times New Roman" w:cs="Times New Roman"/>
          <w:sz w:val="24"/>
          <w:szCs w:val="24"/>
        </w:rPr>
        <w:t>Goalballin dhe Sportet tjera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551E9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551E9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551E9">
        <w:rPr>
          <w:rFonts w:ascii="Times New Roman" w:hAnsi="Times New Roman" w:cs="Times New Roman"/>
          <w:sz w:val="24"/>
          <w:szCs w:val="24"/>
        </w:rPr>
        <w:t>r.</w:t>
      </w:r>
    </w:p>
    <w:p w14:paraId="3DEF854F" w14:textId="5DAF829D" w:rsidR="00F551E9" w:rsidRDefault="00F551E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Vepron 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dopingut,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rputhje me vendimet e IBCA-s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KPOK-s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1A92A997" w14:textId="6D2E6473" w:rsidR="00E030A9" w:rsidRDefault="00F551E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Themelimi i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njeve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ndosha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nkupton: miq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solidaritetin, transparenc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n, mos diskriminimin dhe ndershm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3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E764A" w14:textId="15C53C0F" w:rsidR="00011179" w:rsidRDefault="00011179" w:rsidP="00E030A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Federata obligohet që të gjitha aktet normative t’i bëjë publike në faqën zyrtare.</w:t>
      </w:r>
    </w:p>
    <w:p w14:paraId="405724C7" w14:textId="2111DB48" w:rsidR="00F551E9" w:rsidRDefault="00F551E9" w:rsidP="00F55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3B3CD" w14:textId="667F052D" w:rsidR="00F551E9" w:rsidRPr="00F551E9" w:rsidRDefault="00F551E9" w:rsidP="00F551E9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51E9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E9">
        <w:rPr>
          <w:rFonts w:ascii="Times New Roman" w:hAnsi="Times New Roman" w:cs="Times New Roman"/>
          <w:b/>
          <w:bCs/>
          <w:sz w:val="24"/>
          <w:szCs w:val="24"/>
        </w:rPr>
        <w:t>tar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E9">
        <w:rPr>
          <w:rFonts w:ascii="Times New Roman" w:hAnsi="Times New Roman" w:cs="Times New Roman"/>
          <w:b/>
          <w:bCs/>
          <w:sz w:val="24"/>
          <w:szCs w:val="24"/>
        </w:rPr>
        <w:t>t e Federat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E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A54334C" w14:textId="611C19A8" w:rsidR="00F551E9" w:rsidRDefault="00E634E8" w:rsidP="00F551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apo Klubi fillimisht regjistrohet ne Ministrin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se vepron si organizat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joqeveritare, per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pjes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sportive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organizuar, klubi sportiv regjistrohet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FSVK.</w:t>
      </w:r>
    </w:p>
    <w:p w14:paraId="10F7F68E" w14:textId="0A79C03F" w:rsidR="00CC53AC" w:rsidRDefault="00F551E9" w:rsidP="0081494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3AC">
        <w:rPr>
          <w:rFonts w:ascii="Times New Roman" w:hAnsi="Times New Roman" w:cs="Times New Roman"/>
          <w:sz w:val="24"/>
          <w:szCs w:val="24"/>
        </w:rPr>
        <w:t>A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t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s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: Shoqatat Komunale dhe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rkomunale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veprojn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dhe kan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klubet sportive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territorin e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s si dhe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ndra Burimore “Xheladin Deda” (Shkolla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r), klubet sportive ( publike dhe private)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gjitha shoqatat tjera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zhvillojn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aktivitete sportive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r dhe do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 xml:space="preserve"> pranoh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CC53AC">
        <w:rPr>
          <w:rFonts w:ascii="Times New Roman" w:hAnsi="Times New Roman" w:cs="Times New Roman"/>
          <w:sz w:val="24"/>
          <w:szCs w:val="24"/>
        </w:rPr>
        <w:t>n nga federata.</w:t>
      </w:r>
      <w:r w:rsidR="00CC5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0BCD7" w14:textId="184006A0" w:rsidR="00CC53AC" w:rsidRDefault="00CC53AC" w:rsidP="00CC53AC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drejtat dhe obligimet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ve:</w:t>
      </w:r>
    </w:p>
    <w:p w14:paraId="79C38445" w14:textId="31FA8A63" w:rsidR="008640D1" w:rsidRDefault="008640D1" w:rsidP="008640D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Statuti dhe aktet normative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themelimin e klubit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miratuara.</w:t>
      </w:r>
    </w:p>
    <w:p w14:paraId="0E3DF794" w14:textId="12F0F48F" w:rsidR="008640D1" w:rsidRDefault="008640D1" w:rsidP="008640D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qeverisese te themeluara dhe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rsonat q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angazhohen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organet drejtuese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mos e ken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ndaluar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ushtrojn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veprimtari sipas k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ligji.</w:t>
      </w:r>
    </w:p>
    <w:p w14:paraId="7001F6DD" w14:textId="7628A603" w:rsidR="008640D1" w:rsidRDefault="008640D1" w:rsidP="008640D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Vendimin e komun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me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d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shmohet selia e klubit ku ushtron veprimtari sportive baz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tij.</w:t>
      </w:r>
    </w:p>
    <w:p w14:paraId="2CFBE51D" w14:textId="6BED9214" w:rsidR="008640D1" w:rsidRDefault="008640D1" w:rsidP="008640D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sportist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q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klubit dhe trajnerin e angazhuar q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 kushtet e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rcaktuara me nenin 9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ligjit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sport</w:t>
      </w:r>
    </w:p>
    <w:p w14:paraId="2FF8DD2A" w14:textId="307188AF" w:rsidR="00CC53AC" w:rsidRDefault="00CC53AC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ti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rmbahet Statutit,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vendimeve te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siguroj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ta 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saj.</w:t>
      </w:r>
    </w:p>
    <w:p w14:paraId="23B6A08E" w14:textId="3A2E72F3" w:rsidR="00CC53AC" w:rsidRDefault="00CC53AC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korrekt ndaj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paguajn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detyrimet financiare ndaj saj.</w:t>
      </w:r>
    </w:p>
    <w:p w14:paraId="430612FC" w14:textId="14C28678" w:rsidR="00CC53AC" w:rsidRDefault="00CC53AC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T’i komunikojn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cdo ndryshim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akteve te tyre normative dhe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rsonave zyrtar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autorizuarve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nshkrime.</w:t>
      </w:r>
    </w:p>
    <w:p w14:paraId="791C1604" w14:textId="11210504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T’i respektojn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rregullat e loj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8B41D" w14:textId="313796B5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zgjedhje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veta egzekutive.</w:t>
      </w:r>
    </w:p>
    <w:p w14:paraId="6E3756AA" w14:textId="1A569B93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apo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kandidoj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kuvend.</w:t>
      </w:r>
    </w:p>
    <w:p w14:paraId="3BE40796" w14:textId="6D9EBD78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garat apo aktivitetet e organizuara nga FSVK-ja,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nivel nacional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tar, konform kalendarit zyrtar.</w:t>
      </w:r>
    </w:p>
    <w:p w14:paraId="74D49B27" w14:textId="1D332926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veprimet e tyre dhe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sanksionohen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disiplinore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rmbushj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obligimeve apo thyerj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rregullave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rrjedhin nga aktet normative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organeve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saj.</w:t>
      </w:r>
    </w:p>
    <w:p w14:paraId="2D50CE06" w14:textId="61FB7FAA" w:rsidR="008A12EA" w:rsidRDefault="008A12EA" w:rsidP="00CC53A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me organet dhe trupat e saja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zhvillimit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sportit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0AC9DC1" w14:textId="30DC9F74" w:rsidR="0074020D" w:rsidRDefault="008A12EA" w:rsidP="008A12E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Cdo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i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duh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paguaj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vjetore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e cakton </w:t>
      </w:r>
      <w:r w:rsidR="006F732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4020D">
        <w:rPr>
          <w:rFonts w:ascii="Times New Roman" w:hAnsi="Times New Roman" w:cs="Times New Roman"/>
          <w:sz w:val="24"/>
          <w:szCs w:val="24"/>
        </w:rPr>
        <w:t>.</w:t>
      </w:r>
    </w:p>
    <w:p w14:paraId="04EF482B" w14:textId="472CC79C" w:rsidR="00CC53AC" w:rsidRDefault="0074020D" w:rsidP="008A12E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dal nga Federata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kur nuk i kryen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obligimet </w:t>
      </w:r>
      <w:r w:rsidR="00CC53AC" w:rsidRPr="008A1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financiare ndaj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saj.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(Klubi, Shoqata)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rjashtohet nga Federata kur i shkel dispozitat e Statutit dhe akteve tjera normative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kur:</w:t>
      </w:r>
    </w:p>
    <w:p w14:paraId="1793BDAF" w14:textId="5BA5043A" w:rsidR="0074020D" w:rsidRDefault="0074020D" w:rsidP="0074020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zbaton vendimet e obligueshme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5912409B" w14:textId="0D107162" w:rsidR="0074020D" w:rsidRDefault="0074020D" w:rsidP="0074020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veprimet e veta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mton imazhin dhe reputacionin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B8E3E73" w14:textId="4518E108" w:rsidR="0074020D" w:rsidRDefault="0074020D" w:rsidP="0074020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konstatohet se organizata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 nuk ushtron 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saj </w:t>
      </w:r>
      <w:r w:rsidR="00F324A1"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>rputhje me ligjin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>r Lirin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e Asiciimit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Organizatat Joqeveritare dhe Ligjit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>r Parandalimin dhe Sanksionimin e Dhun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>s dhe Dukurive tjera Negative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Ngjarj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>t Sportive, apo konstatohet se gjat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dy viteve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fundit nuk ka mbajtur Kuvendin dhe nuk ka marr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324A1">
        <w:rPr>
          <w:rFonts w:ascii="Times New Roman" w:hAnsi="Times New Roman" w:cs="Times New Roman"/>
          <w:sz w:val="24"/>
          <w:szCs w:val="24"/>
        </w:rPr>
        <w:t xml:space="preserve"> garat e rregullta.</w:t>
      </w:r>
    </w:p>
    <w:p w14:paraId="23950677" w14:textId="7BD174BD" w:rsidR="00F324A1" w:rsidRDefault="00F324A1" w:rsidP="00F324A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rjashtim nga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sie e bie Kuvendi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2/3 e votave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efektet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rjashtimit veprojn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dita e marrj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Vendimit.</w:t>
      </w:r>
    </w:p>
    <w:p w14:paraId="3B79EA9F" w14:textId="01791986" w:rsidR="009E76CD" w:rsidRDefault="009E76CD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rvec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nga nenet e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cekura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statuti, federata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rsoni juridik, i cili konform dispozitave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parapara me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statut me mjete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dukshme financiare rregullisht e ndihmon dhe e 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 zhvillimin e veprimtaris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realizimin 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llimeve. </w:t>
      </w:r>
    </w:p>
    <w:p w14:paraId="2593E80A" w14:textId="244B4BF7" w:rsidR="009E76CD" w:rsidRDefault="009E76CD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tes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Kuvend, por pa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Kuvendit.</w:t>
      </w:r>
    </w:p>
    <w:p w14:paraId="07E19FFC" w14:textId="3E7CA7B4" w:rsidR="009E76CD" w:rsidRDefault="009E76CD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konsiderohet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pezulluar (pushuar)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klubet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nuk marrin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garat e organizuara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edicionin aktual, apo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nuk kan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stinorit paraprak,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rastet kur mbledhja e kuvendit mbahet gjat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pauz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mes stinor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situat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klubeve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zhguesit por pa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vote.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konsiderohet 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rprer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gt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klubet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marrin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dy vite.</w:t>
      </w:r>
    </w:p>
    <w:p w14:paraId="2CDECFE6" w14:textId="6CF260F9" w:rsidR="00254A13" w:rsidRDefault="00254A13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shmangin cdo situat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konflikt </w:t>
      </w:r>
      <w:r w:rsidR="0031759C">
        <w:rPr>
          <w:rFonts w:ascii="Times New Roman" w:hAnsi="Times New Roman" w:cs="Times New Roman"/>
          <w:sz w:val="24"/>
          <w:szCs w:val="24"/>
        </w:rPr>
        <w:t>interesi ose konflikt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rcaktuar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interesit. Cdo konflikt aktual, i percaktuar ose i mundsh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m interesi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deklarohet dhe individi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rmarr veprime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hequr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n nga situata ku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lind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konflikt.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rgjegj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si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rsonale e secilit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>rson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shmang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cdo rast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konfliktit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31759C">
        <w:rPr>
          <w:rFonts w:ascii="Times New Roman" w:hAnsi="Times New Roman" w:cs="Times New Roman"/>
          <w:sz w:val="24"/>
          <w:szCs w:val="24"/>
        </w:rPr>
        <w:t xml:space="preserve"> interesit.</w:t>
      </w:r>
    </w:p>
    <w:p w14:paraId="353A9AFC" w14:textId="1964C23F" w:rsidR="003C5A5C" w:rsidRDefault="003C5A5C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Fedrata miraton aktin normativ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regjistrimin e klubeve sportive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rputhje me k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nen, ku mund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rcaktoj kushtet shtes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ato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vendosura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paragrafin 3.2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neni. Federata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rmes k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aktiti normativ rregullon edhe pezullimin dhe revokimin e regjistrimit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klubeve.</w:t>
      </w:r>
    </w:p>
    <w:p w14:paraId="5BC8D77D" w14:textId="3A48544B" w:rsidR="003C5A5C" w:rsidRDefault="003C5A5C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Klubi Sportiv mban s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paku nj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her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 mbledhj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Kuvendit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shqyrtohet raporti financiar si dhe plani i pun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vitin aktual si dhe cdo ndryshim n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struktur</w:t>
      </w:r>
      <w:r w:rsidR="00EF4B6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klubit njoftohet Federata.</w:t>
      </w:r>
    </w:p>
    <w:p w14:paraId="23F81AB1" w14:textId="2C60E87D" w:rsidR="0030391A" w:rsidRDefault="0030391A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Anëtarësia e federatës është gjithëpërfshirëse, duke përfshirë aspektin gjinor dhe ofruar mundësinë për përfshirje të komunitetëve joshumicë në Kosovë.</w:t>
      </w:r>
    </w:p>
    <w:p w14:paraId="3CC86E07" w14:textId="42CC9304" w:rsidR="0031759C" w:rsidRDefault="0031759C" w:rsidP="009E76C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vendimarr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 t’i kryejn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detyrat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duhur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pavarur,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interesat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mira, pa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parasysh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interesat e vecanta.</w:t>
      </w:r>
    </w:p>
    <w:p w14:paraId="6E97AF79" w14:textId="1ED60212" w:rsidR="0031759C" w:rsidRDefault="0031759C" w:rsidP="00317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1A3719" w14:textId="6FC0634A" w:rsidR="0031759C" w:rsidRDefault="0031759C" w:rsidP="00317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E7B48" w14:textId="15B1E6BE" w:rsidR="0031759C" w:rsidRPr="00AC64AB" w:rsidRDefault="0031759C" w:rsidP="0031759C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4AB">
        <w:rPr>
          <w:rFonts w:ascii="Times New Roman" w:hAnsi="Times New Roman" w:cs="Times New Roman"/>
          <w:b/>
          <w:bCs/>
          <w:sz w:val="24"/>
          <w:szCs w:val="24"/>
        </w:rPr>
        <w:t>Organet e Federat</w:t>
      </w:r>
      <w:r w:rsidR="00AB78D1" w:rsidRPr="00AC64AB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C64A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107880C" w14:textId="58FB0DE6" w:rsidR="0031759C" w:rsidRDefault="0031759C" w:rsidP="003175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510CB8" w14:textId="690DD504" w:rsidR="0031759C" w:rsidRDefault="0031759C" w:rsidP="0031759C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452D0C" w14:textId="3B6F4532" w:rsidR="0031759C" w:rsidRDefault="0031759C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</w:t>
      </w:r>
    </w:p>
    <w:p w14:paraId="36BE66C2" w14:textId="26D294B6" w:rsidR="0031759C" w:rsidRDefault="0031759C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</w:t>
      </w:r>
    </w:p>
    <w:p w14:paraId="3776AA0F" w14:textId="1C289709" w:rsidR="0031759C" w:rsidRDefault="00BE12C6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</w:t>
      </w:r>
    </w:p>
    <w:p w14:paraId="07ECDEC0" w14:textId="414CB5EA" w:rsidR="0031759C" w:rsidRDefault="0031759C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5B0A629B" w14:textId="56B2FA5F" w:rsidR="005E71E9" w:rsidRDefault="005E71E9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Disiplinor dhe at</w:t>
      </w:r>
      <w:r w:rsidR="003F00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F00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zgjidhje te Ankesave</w:t>
      </w:r>
    </w:p>
    <w:p w14:paraId="6FCD2BDB" w14:textId="6A89B5A9" w:rsidR="009C541B" w:rsidRDefault="009C541B" w:rsidP="003175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Mekanizmi përkatë për përfaqësimin e Sportistëve</w:t>
      </w:r>
    </w:p>
    <w:p w14:paraId="31994E37" w14:textId="4F7D7890" w:rsidR="0031759C" w:rsidRDefault="0031759C" w:rsidP="003175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71943" w14:textId="17B9A5B3" w:rsidR="0031759C" w:rsidRPr="00D118A1" w:rsidRDefault="0031759C" w:rsidP="0031759C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8A1">
        <w:rPr>
          <w:rFonts w:ascii="Times New Roman" w:hAnsi="Times New Roman" w:cs="Times New Roman"/>
          <w:b/>
          <w:bCs/>
          <w:sz w:val="24"/>
          <w:szCs w:val="24"/>
        </w:rPr>
        <w:t>Kuvendi</w:t>
      </w:r>
    </w:p>
    <w:p w14:paraId="729916E6" w14:textId="7610584F" w:rsidR="0031759C" w:rsidRDefault="0031759C" w:rsidP="003175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18B81F" w14:textId="09FDB07E" w:rsidR="0031759C" w:rsidRDefault="0031759C" w:rsidP="0031759C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Kuvendi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veris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i cili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het prej </w:t>
      </w:r>
      <w:r w:rsidR="0088419C"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8419C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8419C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88419C">
        <w:rPr>
          <w:rFonts w:ascii="Times New Roman" w:hAnsi="Times New Roman" w:cs="Times New Roman"/>
          <w:sz w:val="24"/>
          <w:szCs w:val="24"/>
        </w:rPr>
        <w:t>.</w:t>
      </w:r>
    </w:p>
    <w:p w14:paraId="3AC5D71F" w14:textId="0CD40EC0" w:rsidR="0088419C" w:rsidRPr="00035A7E" w:rsidRDefault="0088419C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A7E"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soh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n me nga dy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.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sues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Kuvendin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s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rsoni:</w:t>
      </w:r>
    </w:p>
    <w:p w14:paraId="5D9D52FE" w14:textId="2F5242C8" w:rsidR="0088419C" w:rsidRDefault="0088419C" w:rsidP="008841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cili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shtetas i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67ADB379" w14:textId="3C3D52D0" w:rsidR="0088419C" w:rsidRDefault="0088419C" w:rsidP="008841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cili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mosh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madhore (mbi 18 vjet),</w:t>
      </w:r>
    </w:p>
    <w:p w14:paraId="4B92C740" w14:textId="530560EE" w:rsidR="0088419C" w:rsidRDefault="0088419C" w:rsidP="008841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cili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 i afirmuar i sportit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dhe i cili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aft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A247A7" w14:textId="766E6F62" w:rsidR="0088419C" w:rsidRDefault="0088419C" w:rsidP="0088419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cili e pranon Statutin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86CED" w14:textId="10027497" w:rsidR="00D118A1" w:rsidRDefault="00D118A1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A7E"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mbledhjet e Kuvendit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marrin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t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ken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autorizim konform rregullave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nga Shoqatat dhe Klubet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ata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sojn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, si dhe mysafir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>t e ftuar pa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Pr="00035A7E">
        <w:rPr>
          <w:rFonts w:ascii="Times New Roman" w:hAnsi="Times New Roman" w:cs="Times New Roman"/>
          <w:sz w:val="24"/>
          <w:szCs w:val="24"/>
        </w:rPr>
        <w:t xml:space="preserve"> vote.</w:t>
      </w:r>
    </w:p>
    <w:p w14:paraId="7EF615CA" w14:textId="0BD030F4" w:rsidR="00035A7E" w:rsidRDefault="00035A7E" w:rsidP="00035A7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Mbledhjet e Kuvendit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rregullta, zgjedhor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zakonshme. Kuvendi i rregullt mbahet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paku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vit. Kuvendin e rregullt e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rret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B9712" w14:textId="298D8639" w:rsidR="00035A7E" w:rsidRDefault="00035A7E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Ftesa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Kuvendin e rregullt duh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rgohet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largu 15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 mbledhj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materiali 7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 Kuvendit.</w:t>
      </w:r>
    </w:p>
    <w:p w14:paraId="1CC50D6A" w14:textId="766EA7FB" w:rsidR="00035A7E" w:rsidRDefault="00035A7E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Ftesa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Kuvendin e rregullt zgjedhor duh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rgohet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largu 30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 mbledhj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materiali 21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 Kuvendit.</w:t>
      </w:r>
    </w:p>
    <w:p w14:paraId="01B51C3C" w14:textId="3DD2BEC9" w:rsidR="002A7DCA" w:rsidRDefault="00035A7E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Kuvendin e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mund ta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rrasin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respektivisht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2/3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si dhe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kur konstaton shkelje </w:t>
      </w:r>
      <w:r>
        <w:rPr>
          <w:rFonts w:ascii="Times New Roman" w:hAnsi="Times New Roman" w:cs="Times New Roman"/>
          <w:sz w:val="24"/>
          <w:szCs w:val="24"/>
        </w:rPr>
        <w:lastRenderedPageBreak/>
        <w:t>ligjore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Kuvendin e</w:t>
      </w:r>
      <w:r w:rsidR="002A7DCA">
        <w:rPr>
          <w:rFonts w:ascii="Times New Roman" w:hAnsi="Times New Roman" w:cs="Times New Roman"/>
          <w:sz w:val="24"/>
          <w:szCs w:val="24"/>
        </w:rPr>
        <w:t xml:space="preserve">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zakonsh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m duhet t’a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 xml:space="preserve">rras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 w:rsidR="002A7DCA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 xml:space="preserve"> afat prej 30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sh prej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rkes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 xml:space="preserve"> 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rten, Kuvendin mund t’a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A7DCA">
        <w:rPr>
          <w:rFonts w:ascii="Times New Roman" w:hAnsi="Times New Roman" w:cs="Times New Roman"/>
          <w:sz w:val="24"/>
          <w:szCs w:val="24"/>
        </w:rPr>
        <w:t>rras edhe iniciuesi.</w:t>
      </w:r>
    </w:p>
    <w:p w14:paraId="3DF84342" w14:textId="7E14B6ED" w:rsidR="002A7DCA" w:rsidRDefault="002A7DCA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i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vendos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thirrur.</w:t>
      </w:r>
    </w:p>
    <w:p w14:paraId="36EA3974" w14:textId="3DFEDE3C" w:rsidR="002A7DCA" w:rsidRDefault="002A7DCA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Mandati i delegatit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zgjat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vjet.</w:t>
      </w:r>
    </w:p>
    <w:p w14:paraId="17CF67C7" w14:textId="7C8E3E6D" w:rsidR="002A7DCA" w:rsidRDefault="002A7DCA" w:rsidP="00035A7E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mandati mund t’i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rpritet para skadimit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afatit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zgjedhur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37CA7F" w14:textId="7BFDC487" w:rsidR="002A7DCA" w:rsidRDefault="002A7DCA" w:rsidP="002A7DC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Revokimit apo shkarkimit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( Shoqata apo Klubi mund ta shkarkoj apo revokoj delegatin e tyre nga Kuvendi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26598EF" w14:textId="5D5AF3A6" w:rsidR="002A7DCA" w:rsidRDefault="002A7DCA" w:rsidP="002A7DC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Shkarkimit me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rsonale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delegatit,</w:t>
      </w:r>
    </w:p>
    <w:p w14:paraId="342A824E" w14:textId="7756AF0A" w:rsidR="00CD3682" w:rsidRDefault="00CD3682" w:rsidP="00CD368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Rrethanave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krijuara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cilave nuk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ushtroj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delegatit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20E50341" w14:textId="46282274" w:rsidR="00CD3682" w:rsidRDefault="00CD3682" w:rsidP="00CD368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Revokimi i delegatit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nshtrohet procedur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parapar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tij.</w:t>
      </w:r>
    </w:p>
    <w:p w14:paraId="25785B5A" w14:textId="772CF4E9" w:rsidR="00CD3682" w:rsidRDefault="00CD3682" w:rsidP="00CD3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Mandati i delegatit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zgjedhur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deri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rfundimin e mandatit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Kuvendit.</w:t>
      </w:r>
    </w:p>
    <w:p w14:paraId="7CD548AC" w14:textId="1BFA0C91" w:rsidR="00CD3682" w:rsidRDefault="00CD3682" w:rsidP="00CD368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sjell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pranish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gjysma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Kuvendit.</w:t>
      </w:r>
    </w:p>
    <w:p w14:paraId="6703529B" w14:textId="3D798E0B" w:rsidR="00CD3682" w:rsidRDefault="00CD3682" w:rsidP="00CD3682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 kemi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 statutare, sic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thirrja e Kuvendeve, mosbesimi i Bordit apo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>t,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rrimin e sistemit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garave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2/3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pranish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mbledhe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merret vendimi me votimin e 2/3 e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</w:t>
      </w:r>
    </w:p>
    <w:p w14:paraId="1FD4C6A8" w14:textId="5FB86C78" w:rsidR="00A20381" w:rsidRDefault="00CD3682" w:rsidP="00CD368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e zgjedh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procesmbajt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sin, </w:t>
      </w:r>
      <w:r w:rsidR="00A20381">
        <w:rPr>
          <w:rFonts w:ascii="Times New Roman" w:hAnsi="Times New Roman" w:cs="Times New Roman"/>
          <w:sz w:val="24"/>
          <w:szCs w:val="24"/>
        </w:rPr>
        <w:t>komisionin verifikues dhe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20381">
        <w:rPr>
          <w:rFonts w:ascii="Times New Roman" w:hAnsi="Times New Roman" w:cs="Times New Roman"/>
          <w:sz w:val="24"/>
          <w:szCs w:val="24"/>
        </w:rPr>
        <w:t xml:space="preserve">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20381">
        <w:rPr>
          <w:rFonts w:ascii="Times New Roman" w:hAnsi="Times New Roman" w:cs="Times New Roman"/>
          <w:sz w:val="24"/>
          <w:szCs w:val="24"/>
        </w:rPr>
        <w:t xml:space="preserve"> se ka nevoj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20381">
        <w:rPr>
          <w:rFonts w:ascii="Times New Roman" w:hAnsi="Times New Roman" w:cs="Times New Roman"/>
          <w:sz w:val="24"/>
          <w:szCs w:val="24"/>
        </w:rPr>
        <w:t xml:space="preserve"> edhe trupat tjer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20381">
        <w:rPr>
          <w:rFonts w:ascii="Times New Roman" w:hAnsi="Times New Roman" w:cs="Times New Roman"/>
          <w:sz w:val="24"/>
          <w:szCs w:val="24"/>
        </w:rPr>
        <w:t xml:space="preserve"> punues (komisionin zgjedhor, kur kemi Kuvend Zgjedhor).</w:t>
      </w:r>
    </w:p>
    <w:p w14:paraId="641DEB1C" w14:textId="08D6D855" w:rsidR="00A20381" w:rsidRDefault="00A20381" w:rsidP="00A20381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 mbahet procesverbali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nshkruajn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dhe Procesmbajt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si.</w:t>
      </w:r>
    </w:p>
    <w:p w14:paraId="7454F983" w14:textId="45D8149B" w:rsidR="00035A7E" w:rsidRDefault="00A20381" w:rsidP="00A20381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Votimi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publik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Kuvendi nuk vendos ndryshe. Kuvendin e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 Kryesia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i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tari i Bordit, kurse kur kemi Kuvend Zgjedhor pas votimit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i zgjedhur ose rizgjedhur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Kuvendin.</w:t>
      </w:r>
    </w:p>
    <w:p w14:paraId="0F1ECE99" w14:textId="4FDC0C04" w:rsidR="00A20381" w:rsidRDefault="00A20381" w:rsidP="00A20381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Kuvendit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Obligueshme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edhe organet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Procedura dhe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nyra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 me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raf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rsisht rregullohet me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Kuvendit.</w:t>
      </w:r>
    </w:p>
    <w:p w14:paraId="3743D589" w14:textId="6E989B03" w:rsidR="00004CDA" w:rsidRDefault="00004CDA" w:rsidP="00A20381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revokoj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tarin e Bordit para skadimit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mandatit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zgjedhur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ai nuk ushtron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tij konform dispozitave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statusit,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vendimeve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Bordit dhe Kuvendit.</w:t>
      </w:r>
    </w:p>
    <w:p w14:paraId="5D0E4C7E" w14:textId="205BBF3D" w:rsidR="00004CDA" w:rsidRDefault="00004CDA" w:rsidP="00A20381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revokoj edhe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Bordin kur konstaton se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neglizhenc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mos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njohurive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pamjaftueshme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rgatitjen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detyrave nga programi i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dhe Bordit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dokumentacionit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shqyrtim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organizatat e goalballit, pengon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dhe 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Kuvendit </w:t>
      </w:r>
      <w:r>
        <w:rPr>
          <w:rFonts w:ascii="Times New Roman" w:hAnsi="Times New Roman" w:cs="Times New Roman"/>
          <w:sz w:val="24"/>
          <w:szCs w:val="24"/>
        </w:rPr>
        <w:lastRenderedPageBreak/>
        <w:t>gjegj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 e pamund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 zbatimin e politik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zhvillimore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min e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0E8B352" w14:textId="087BFA50" w:rsidR="00004CDA" w:rsidRDefault="00004CDA" w:rsidP="00004CD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Shpenzimet e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marrj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Kuvendit i bart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i Kuvendit.</w:t>
      </w:r>
    </w:p>
    <w:p w14:paraId="4BB9DF4D" w14:textId="05E9EA95" w:rsidR="00004CDA" w:rsidRDefault="00004CDA" w:rsidP="00004CD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Kuvendi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kryen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51D15C" w14:textId="62139AD0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son, ndryshon dhe miraton Statutin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1B9670" w14:textId="50965E7E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33B3FA1D" w14:textId="27E2511E" w:rsidR="007661A3" w:rsidRDefault="007661A3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Rregulloren e Pun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Bordit.</w:t>
      </w:r>
    </w:p>
    <w:p w14:paraId="77D490A4" w14:textId="77777777" w:rsidR="006F732F" w:rsidRDefault="006F732F" w:rsidP="006F732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Rregullorën Disiplinore</w:t>
      </w:r>
    </w:p>
    <w:p w14:paraId="1D5D2233" w14:textId="2C69FBCA" w:rsidR="0091626B" w:rsidRDefault="0091626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Rregullor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Pun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Mbikqyr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</w:p>
    <w:p w14:paraId="7A75F027" w14:textId="5274EEEC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Harton Politik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6FAD473C" w14:textId="49B156EA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Plan Programin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71BF209" w14:textId="42C4492C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Raport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veta,</w:t>
      </w:r>
    </w:p>
    <w:p w14:paraId="7F3804AE" w14:textId="276ADA4F" w:rsidR="0091626B" w:rsidRDefault="0091626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Kodin e Etik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</w:p>
    <w:p w14:paraId="53CF8CD0" w14:textId="68177A63" w:rsidR="00004CDA" w:rsidRDefault="00004CDA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KPOK, IBSA, IBCA dhe organizata tjera nderkomb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tare,</w:t>
      </w:r>
    </w:p>
    <w:p w14:paraId="7F940231" w14:textId="5A9CD5AC" w:rsidR="00004CDA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Zgjedh dhe shkarkon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>n,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BE12C6">
        <w:rPr>
          <w:rFonts w:ascii="Times New Roman" w:hAnsi="Times New Roman" w:cs="Times New Roman"/>
          <w:sz w:val="24"/>
          <w:szCs w:val="24"/>
        </w:rPr>
        <w:t>Kryetar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tjer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Bordit.</w:t>
      </w:r>
    </w:p>
    <w:p w14:paraId="52BFACF1" w14:textId="220B837B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Zgjedhe dhe shkarkon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799D60FE" w14:textId="6803F2D5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mjet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zakonshme juridike,</w:t>
      </w:r>
    </w:p>
    <w:p w14:paraId="4801E31E" w14:textId="72D7915A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ndryshim e sistemit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garave,</w:t>
      </w:r>
    </w:p>
    <w:p w14:paraId="00D163C1" w14:textId="5EDB1876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mbi faljen e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nimeve,</w:t>
      </w:r>
    </w:p>
    <w:p w14:paraId="556D9979" w14:textId="39334ACE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Planin Financiar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18A4773B" w14:textId="72B0227E" w:rsidR="0036714B" w:rsidRDefault="0036714B" w:rsidP="00004CD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bartjen e kompetencave tek organet tjera,</w:t>
      </w:r>
    </w:p>
    <w:p w14:paraId="6E29BB2B" w14:textId="77777777" w:rsidR="009C541B" w:rsidRDefault="0036714B" w:rsidP="009C541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Kryen edhe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rputhje me Statutin dhe aktet tjera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05717EA5" w14:textId="0D502E42" w:rsidR="009C541B" w:rsidRPr="009C541B" w:rsidRDefault="009C541B" w:rsidP="009C541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Zgjedhjen e përfaqësuesit të sportistëve</w:t>
      </w:r>
    </w:p>
    <w:p w14:paraId="7DFA468D" w14:textId="77777777" w:rsidR="009C541B" w:rsidRDefault="009C541B" w:rsidP="009C541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37D27CB" w14:textId="6A3746EC" w:rsidR="009E76CD" w:rsidRDefault="009E76CD" w:rsidP="00367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A8B53B" w14:textId="16BCA844" w:rsidR="0036714B" w:rsidRPr="0036714B" w:rsidRDefault="0036714B" w:rsidP="0036714B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14B">
        <w:rPr>
          <w:rFonts w:ascii="Times New Roman" w:hAnsi="Times New Roman" w:cs="Times New Roman"/>
          <w:b/>
          <w:bCs/>
          <w:sz w:val="24"/>
          <w:szCs w:val="24"/>
        </w:rPr>
        <w:t>Bordi</w:t>
      </w:r>
    </w:p>
    <w:p w14:paraId="15EEB897" w14:textId="2C9627D7" w:rsidR="0036714B" w:rsidRDefault="0036714B" w:rsidP="0036714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31F20" w14:textId="27F55823" w:rsidR="0036714B" w:rsidRDefault="002F311E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(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tekstin e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tutjesh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“BORDI”)</w:t>
      </w:r>
      <w:r w:rsidR="000B4890">
        <w:rPr>
          <w:rFonts w:ascii="Times New Roman" w:hAnsi="Times New Roman" w:cs="Times New Roman"/>
          <w:sz w:val="24"/>
          <w:szCs w:val="24"/>
        </w:rPr>
        <w:t xml:space="preserve">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 xml:space="preserve"> organ egzekutiv i Kuvendit dhe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>heq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 xml:space="preserve"> me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>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 xml:space="preserve"> mes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 xml:space="preserve"> dy mbledhjeve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B4890">
        <w:rPr>
          <w:rFonts w:ascii="Times New Roman" w:hAnsi="Times New Roman" w:cs="Times New Roman"/>
          <w:sz w:val="24"/>
          <w:szCs w:val="24"/>
        </w:rPr>
        <w:t xml:space="preserve"> Kuvendit.</w:t>
      </w:r>
    </w:p>
    <w:p w14:paraId="6A20080A" w14:textId="670BC599" w:rsidR="000B4890" w:rsidRDefault="000B4890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Mbledhjet i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rret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munges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n/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 xml:space="preserve"> ose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i Bordit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cilin e cakton </w:t>
      </w:r>
      <w:r w:rsidR="00BE12C6">
        <w:rPr>
          <w:rFonts w:ascii="Times New Roman" w:hAnsi="Times New Roman" w:cs="Times New Roman"/>
          <w:sz w:val="24"/>
          <w:szCs w:val="24"/>
        </w:rPr>
        <w:t>Kryetari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7EED0" w14:textId="18FEEDCD" w:rsidR="000B4890" w:rsidRDefault="000B4890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Mbledhjet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rregullta ose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zakonshme</w:t>
      </w:r>
      <w:r w:rsidR="007F140B">
        <w:rPr>
          <w:rFonts w:ascii="Times New Roman" w:hAnsi="Times New Roman" w:cs="Times New Roman"/>
          <w:sz w:val="24"/>
          <w:szCs w:val="24"/>
        </w:rPr>
        <w:t>, mbledhjet e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zakonshme mund te thirren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se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gj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till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deklarohet shumica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Bordit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F140B">
        <w:rPr>
          <w:rFonts w:ascii="Times New Roman" w:hAnsi="Times New Roman" w:cs="Times New Roman"/>
          <w:sz w:val="24"/>
          <w:szCs w:val="24"/>
        </w:rPr>
        <w:t>.</w:t>
      </w:r>
    </w:p>
    <w:p w14:paraId="659E8AC9" w14:textId="4E944E77" w:rsidR="007F140B" w:rsidRDefault="007F140B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tuboh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sipas nevoj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po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paku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tre muaj.,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jep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Kuvendit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57155" w14:textId="0F5FCA8C" w:rsidR="007F140B" w:rsidRDefault="007F140B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7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prej: Kryetarit, 2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nkryetar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tjer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prej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4 nga Kuvendi i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</w:t>
      </w:r>
      <w:r w:rsidR="002A5117">
        <w:rPr>
          <w:rFonts w:ascii="Times New Roman" w:hAnsi="Times New Roman" w:cs="Times New Roman"/>
          <w:sz w:val="24"/>
          <w:szCs w:val="24"/>
        </w:rPr>
        <w:t>njëri duhët të jetë përfaqësues i sportistëve,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2 emerohen nga Kryetari.</w:t>
      </w:r>
    </w:p>
    <w:p w14:paraId="55F4CE3A" w14:textId="5DADF826" w:rsidR="007F140B" w:rsidRDefault="007F140B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Bordit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zgjidh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me mandat 4 vjecar, me mund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2 mandate </w:t>
      </w:r>
      <w:r w:rsidR="005D5D51">
        <w:rPr>
          <w:rFonts w:ascii="Times New Roman" w:hAnsi="Times New Roman" w:cs="Times New Roman"/>
          <w:sz w:val="24"/>
          <w:szCs w:val="24"/>
        </w:rPr>
        <w:t xml:space="preserve">tjera ashtu sic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D5D51"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D5D51">
        <w:rPr>
          <w:rFonts w:ascii="Times New Roman" w:hAnsi="Times New Roman" w:cs="Times New Roman"/>
          <w:sz w:val="24"/>
          <w:szCs w:val="24"/>
        </w:rPr>
        <w:t xml:space="preserve"> e parapar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D5D51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5D5D51">
        <w:rPr>
          <w:rFonts w:ascii="Times New Roman" w:hAnsi="Times New Roman" w:cs="Times New Roman"/>
          <w:sz w:val="24"/>
          <w:szCs w:val="24"/>
        </w:rPr>
        <w:t xml:space="preserve"> KPOK, IBSA.</w:t>
      </w:r>
    </w:p>
    <w:p w14:paraId="34084E24" w14:textId="1B58CD6D" w:rsidR="00587642" w:rsidRDefault="00587642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duhet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suara edhe minoritetet dhe gjinia fem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rputhje me dispozitat e Ligjit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Sportin.</w:t>
      </w:r>
    </w:p>
    <w:p w14:paraId="15DD76B6" w14:textId="5ABA233A" w:rsidR="00587642" w:rsidRDefault="00587642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Zgjedhja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Bordit 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me vota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fshehta, lista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emrat e kandidat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postet e tyre ne Bord, kandidati i cili kandidohet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post, nuk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kandidohet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post tjet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r. Kryetari i </w:t>
      </w:r>
      <w:r w:rsidR="00F9215F">
        <w:rPr>
          <w:rFonts w:ascii="Times New Roman" w:hAnsi="Times New Roman" w:cs="Times New Roman"/>
          <w:sz w:val="24"/>
          <w:szCs w:val="24"/>
        </w:rPr>
        <w:t>Bordit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Kryetari i Kuvendit.</w:t>
      </w:r>
    </w:p>
    <w:p w14:paraId="7B68EBAF" w14:textId="4ABC2F7B" w:rsidR="00587642" w:rsidRDefault="00587642" w:rsidP="002F311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nyra</w:t>
      </w:r>
      <w:r w:rsidR="00F9215F">
        <w:rPr>
          <w:rFonts w:ascii="Times New Roman" w:hAnsi="Times New Roman" w:cs="Times New Roman"/>
          <w:sz w:val="24"/>
          <w:szCs w:val="24"/>
        </w:rPr>
        <w:t>t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s dhe procedurat e vendim-marrj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 xml:space="preserve"> Bord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, me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raf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rsisht rregullohen me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n mbi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n 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9215F">
        <w:rPr>
          <w:rFonts w:ascii="Times New Roman" w:hAnsi="Times New Roman" w:cs="Times New Roman"/>
          <w:sz w:val="24"/>
          <w:szCs w:val="24"/>
        </w:rPr>
        <w:t>shillit Drejtues.</w:t>
      </w:r>
    </w:p>
    <w:p w14:paraId="4C6C7E74" w14:textId="063EE383" w:rsidR="00F9215F" w:rsidRDefault="00F9215F" w:rsidP="00F9215F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-veprimtarin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2D00D7" w14:textId="18481D4B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Propozon Statutitn dhe aktet tjera Kuvendit</w:t>
      </w:r>
    </w:p>
    <w:p w14:paraId="215E88C4" w14:textId="00567C68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 mbledhj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Kuvendit dhe materialin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rcjell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E1040FD" w14:textId="104C0A52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list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zyrtar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ndeshjeve dhe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brendshme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4A73E101" w14:textId="42CB3160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Egzekuton vendimet e Kuvendit,</w:t>
      </w:r>
    </w:p>
    <w:p w14:paraId="0832023A" w14:textId="3B43EE8C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list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rsonave zyrtar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organizata dhe gara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tare,</w:t>
      </w:r>
    </w:p>
    <w:p w14:paraId="0D4AFAD4" w14:textId="41899014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rpilon planin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financiar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5A50DDD9" w14:textId="354D7449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blerj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ose shitj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pasuris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7D68BB50" w14:textId="14A523F8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dhe shkarkon Sekretarin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konkursit publik,</w:t>
      </w:r>
    </w:p>
    <w:p w14:paraId="4D2D6975" w14:textId="5C1AB0D4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plan programin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Keshillit Profesional</w:t>
      </w:r>
    </w:p>
    <w:p w14:paraId="4410B712" w14:textId="70D7A0EA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dhe shkarkon seleksionuesit e Reprezentacioneve,</w:t>
      </w:r>
    </w:p>
    <w:p w14:paraId="53AA9778" w14:textId="1C8D4280" w:rsidR="00D364AF" w:rsidRDefault="00D364AF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Miraton </w:t>
      </w:r>
      <w:r w:rsidR="000235D1">
        <w:rPr>
          <w:rFonts w:ascii="Times New Roman" w:hAnsi="Times New Roman" w:cs="Times New Roman"/>
          <w:sz w:val="24"/>
          <w:szCs w:val="24"/>
        </w:rPr>
        <w:t>kalendarin dhe propozicionin e garave,</w:t>
      </w:r>
    </w:p>
    <w:p w14:paraId="723CE603" w14:textId="1CDE9858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organizimit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obrell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47C22CB4" w14:textId="7F7E7DAC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Cakton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kuotizimeve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2102EA71" w14:textId="443520A0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Cakton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taks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zyrtar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ndeshjeve,</w:t>
      </w:r>
    </w:p>
    <w:p w14:paraId="57EC129C" w14:textId="45A730AC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pranimin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pagave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tyre,</w:t>
      </w:r>
    </w:p>
    <w:p w14:paraId="1FC4A0D6" w14:textId="677F502B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dhe shkarkon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shillat dhe Komisionet e Bordit,</w:t>
      </w:r>
    </w:p>
    <w:p w14:paraId="2FD25A3A" w14:textId="0621215D" w:rsidR="000235D1" w:rsidRDefault="000235D1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ceshtje tjera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kompetenc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Kuvendit.</w:t>
      </w:r>
    </w:p>
    <w:p w14:paraId="40099147" w14:textId="3201B924" w:rsidR="0091626B" w:rsidRDefault="0091626B" w:rsidP="00D364A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Miraton Rregullor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Regjistrimin e Klubeve,lojtar</w:t>
      </w:r>
      <w:r w:rsidR="00B148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statusi dhe transferi i tyre.</w:t>
      </w:r>
    </w:p>
    <w:p w14:paraId="7246C1EA" w14:textId="20D2FB2C" w:rsidR="000235D1" w:rsidRDefault="00030251" w:rsidP="000235D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formoj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rhershme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rkohshme, vendos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kompetenca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tyre dhe 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tyre. Komisionet dhe Komisionet –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shillat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rhersh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1E6C94" w14:textId="7E8FB154" w:rsidR="00030251" w:rsidRDefault="00030251" w:rsidP="0003025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Disiplinor</w:t>
      </w:r>
    </w:p>
    <w:p w14:paraId="6992EAE9" w14:textId="1BE8562A" w:rsidR="00030251" w:rsidRDefault="00030251" w:rsidP="0003025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informim dhe marketing</w:t>
      </w:r>
    </w:p>
    <w:p w14:paraId="260732EE" w14:textId="1938AEA3" w:rsidR="00030251" w:rsidRDefault="0003025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062AE" w14:textId="74268147" w:rsidR="00030251" w:rsidRDefault="0003025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EEEDF2" w14:textId="77777777" w:rsidR="00A772B1" w:rsidRDefault="00A772B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02DA3B" w14:textId="77777777" w:rsidR="00A772B1" w:rsidRDefault="00A772B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C3AA0E" w14:textId="77777777" w:rsidR="009C541B" w:rsidRDefault="009C541B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92DC3" w14:textId="77777777" w:rsidR="009C541B" w:rsidRDefault="009C541B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A0A6CD" w14:textId="77777777" w:rsidR="009C541B" w:rsidRDefault="009C541B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DAF40" w14:textId="77777777" w:rsidR="009C541B" w:rsidRDefault="009C541B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72D7E2" w14:textId="77777777" w:rsidR="00A772B1" w:rsidRDefault="00A772B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D2EE74" w14:textId="77777777" w:rsidR="00A772B1" w:rsidRDefault="00A772B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3E2CAE" w14:textId="77777777" w:rsidR="00A772B1" w:rsidRDefault="00A772B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3A795B" w14:textId="69E485EF" w:rsidR="00030251" w:rsidRPr="00087F7A" w:rsidRDefault="00030251" w:rsidP="00030251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7F7A">
        <w:rPr>
          <w:rFonts w:ascii="Times New Roman" w:hAnsi="Times New Roman" w:cs="Times New Roman"/>
          <w:b/>
          <w:bCs/>
          <w:sz w:val="24"/>
          <w:szCs w:val="24"/>
        </w:rPr>
        <w:t>Kryetari</w:t>
      </w:r>
    </w:p>
    <w:p w14:paraId="1CAE07A5" w14:textId="5B67F69E" w:rsidR="00030251" w:rsidRDefault="00030251" w:rsidP="000302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6CF5A6" w14:textId="4388DD47" w:rsidR="00030251" w:rsidRDefault="00030251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Zgjedhja e Kryetarit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 t’a propozoj cdo organizat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bashkuar e Shoqatave dhe Klubeve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tare.</w:t>
      </w:r>
    </w:p>
    <w:p w14:paraId="2EFDF943" w14:textId="767F2462" w:rsidR="00030251" w:rsidRDefault="00030251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Kryetar duhet ta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pelqimin –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rkrahj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paku 5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Kuvendit.</w:t>
      </w:r>
    </w:p>
    <w:p w14:paraId="3EAF404D" w14:textId="00A6B333" w:rsidR="00030251" w:rsidRDefault="00030251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zgjedhet me vota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fshehta,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kandidat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 Kuvendi i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vendos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Kryetari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zgjidhet edhe me votim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hapur.</w:t>
      </w:r>
    </w:p>
    <w:p w14:paraId="6B894E24" w14:textId="36A9A0A6" w:rsidR="00FE7C16" w:rsidRDefault="00030251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zgjedhjes me votim, Kryetari i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konsiderohet kandidati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fituar </w:t>
      </w:r>
      <w:r w:rsidR="00FE7C16">
        <w:rPr>
          <w:rFonts w:ascii="Times New Roman" w:hAnsi="Times New Roman" w:cs="Times New Roman"/>
          <w:sz w:val="24"/>
          <w:szCs w:val="24"/>
        </w:rPr>
        <w:t>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paku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vot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shum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se gjysma e votave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pranish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mbledhj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n e Kuvendit.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se asnj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ri nga kandidat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t e propozuar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r Kryetar nuk e merr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num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votave,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her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rrethin e dyt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votimit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ve votojn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r dy kandidat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rrethin e 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kan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numrin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madh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votave. Pas votimit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rrethin e dyt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,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>r Kryetar zgjidhet kandidati i cili ka fituar numrin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madh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FE7C16">
        <w:rPr>
          <w:rFonts w:ascii="Times New Roman" w:hAnsi="Times New Roman" w:cs="Times New Roman"/>
          <w:sz w:val="24"/>
          <w:szCs w:val="24"/>
        </w:rPr>
        <w:t xml:space="preserve"> votave.</w:t>
      </w:r>
    </w:p>
    <w:p w14:paraId="11FE29DB" w14:textId="4ABA1644" w:rsidR="00FE7C16" w:rsidRDefault="00FE7C16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Kryetar nuk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nominohet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ka ndonj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vep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penale me form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44E183" w14:textId="510935B0" w:rsidR="00FE7C16" w:rsidRDefault="00FE7C16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vjen deri te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rprerja e parakohshme e mandatit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Kryetarit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shkelj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ligjit (d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nimi i form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vep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penale), vdekj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apo me mbajtjen e ndonj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m zgjedhor, mandati i Kryetarit nuk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rvjeqar por zgjat deri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vitit Olimpik.</w:t>
      </w:r>
    </w:p>
    <w:p w14:paraId="6B7B842E" w14:textId="3B8D9644" w:rsidR="00FE7C16" w:rsidRDefault="00FE7C16" w:rsidP="0003025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259249" w14:textId="1C75273B" w:rsidR="00681CF2" w:rsidRDefault="00681CF2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n, 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rret seanc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Bordit,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 me seanc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Bordit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08F1F543" w14:textId="39D07DA7" w:rsidR="00E9140A" w:rsidRDefault="00681CF2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son </w:t>
      </w:r>
      <w:r w:rsidR="00E9140A">
        <w:rPr>
          <w:rFonts w:ascii="Times New Roman" w:hAnsi="Times New Roman" w:cs="Times New Roman"/>
          <w:sz w:val="24"/>
          <w:szCs w:val="24"/>
        </w:rPr>
        <w:t>Bordin dhe FSVK-n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140A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140A">
        <w:rPr>
          <w:rFonts w:ascii="Times New Roman" w:hAnsi="Times New Roman" w:cs="Times New Roman"/>
          <w:sz w:val="24"/>
          <w:szCs w:val="24"/>
        </w:rPr>
        <w:t xml:space="preserve"> takime zyrtare brenda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140A">
        <w:rPr>
          <w:rFonts w:ascii="Times New Roman" w:hAnsi="Times New Roman" w:cs="Times New Roman"/>
          <w:sz w:val="24"/>
          <w:szCs w:val="24"/>
        </w:rPr>
        <w:t>s dhe takime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140A"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140A">
        <w:rPr>
          <w:rFonts w:ascii="Times New Roman" w:hAnsi="Times New Roman" w:cs="Times New Roman"/>
          <w:sz w:val="24"/>
          <w:szCs w:val="24"/>
        </w:rPr>
        <w:t>tare,</w:t>
      </w:r>
    </w:p>
    <w:p w14:paraId="4F107AB9" w14:textId="7885BDB8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Propozon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delegacionit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dhe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rrug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takime dhe ndeshje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tare,</w:t>
      </w:r>
    </w:p>
    <w:p w14:paraId="0380CF80" w14:textId="701617C5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nshkruan vendimet e Bordit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61D302DE" w14:textId="2A64A504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Kujdeset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zbatimin e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atyre financiare,</w:t>
      </w:r>
    </w:p>
    <w:p w14:paraId="59693267" w14:textId="1E4E1528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nshkruan Vendimet dhe Konkluzat e Bordit dhe Kuvendit,</w:t>
      </w:r>
    </w:p>
    <w:p w14:paraId="635DC1E6" w14:textId="2F298936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vetoje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vendimet e Bordit dhe organeve tjera deri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seanc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7AF6FAC4" w14:textId="7DE46EA1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 vendime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kushte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zakonshme kur nuk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mblidhet Bordi dhe i njofton organet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momentin e 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,Bordin, Kuvendin,</w:t>
      </w:r>
    </w:p>
    <w:p w14:paraId="54F9A051" w14:textId="109D4E0C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pezulloj</w:t>
      </w:r>
      <w:r w:rsidR="00275DD4">
        <w:rPr>
          <w:rFonts w:ascii="Times New Roman" w:hAnsi="Times New Roman" w:cs="Times New Roman"/>
          <w:sz w:val="24"/>
          <w:szCs w:val="24"/>
        </w:rPr>
        <w:t xml:space="preserve"> dhe shkarkoj</w:t>
      </w:r>
      <w:r>
        <w:rPr>
          <w:rFonts w:ascii="Times New Roman" w:hAnsi="Times New Roman" w:cs="Times New Roman"/>
          <w:sz w:val="24"/>
          <w:szCs w:val="24"/>
        </w:rPr>
        <w:t xml:space="preserve"> nga Bordi cdo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se nuk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 apo nuk vepron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frym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akteve normative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synimeve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saj,deri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seanc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Kuvendit,</w:t>
      </w:r>
    </w:p>
    <w:p w14:paraId="06EE7724" w14:textId="18B75130" w:rsidR="00E9140A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rgjigjet Kuvendit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07E26C" w14:textId="24B7DE62" w:rsidR="00A16005" w:rsidRDefault="00E9140A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Kryetari </w:t>
      </w:r>
      <w:r w:rsidR="00A16005">
        <w:rPr>
          <w:rFonts w:ascii="Times New Roman" w:hAnsi="Times New Roman" w:cs="Times New Roman"/>
          <w:sz w:val="24"/>
          <w:szCs w:val="24"/>
        </w:rPr>
        <w:t>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16005">
        <w:rPr>
          <w:rFonts w:ascii="Times New Roman" w:hAnsi="Times New Roman" w:cs="Times New Roman"/>
          <w:sz w:val="24"/>
          <w:szCs w:val="24"/>
        </w:rPr>
        <w:t xml:space="preserve"> shkarkohet edhe para skadimit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16005">
        <w:rPr>
          <w:rFonts w:ascii="Times New Roman" w:hAnsi="Times New Roman" w:cs="Times New Roman"/>
          <w:sz w:val="24"/>
          <w:szCs w:val="24"/>
        </w:rPr>
        <w:t xml:space="preserve"> afatit zgjedhor me humbj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16005">
        <w:rPr>
          <w:rFonts w:ascii="Times New Roman" w:hAnsi="Times New Roman" w:cs="Times New Roman"/>
          <w:sz w:val="24"/>
          <w:szCs w:val="24"/>
        </w:rPr>
        <w:t>n e besimit ose me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16005">
        <w:rPr>
          <w:rFonts w:ascii="Times New Roman" w:hAnsi="Times New Roman" w:cs="Times New Roman"/>
          <w:sz w:val="24"/>
          <w:szCs w:val="24"/>
        </w:rPr>
        <w:t>rkes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A16005">
        <w:rPr>
          <w:rFonts w:ascii="Times New Roman" w:hAnsi="Times New Roman" w:cs="Times New Roman"/>
          <w:sz w:val="24"/>
          <w:szCs w:val="24"/>
        </w:rPr>
        <w:t>n e vet,</w:t>
      </w:r>
    </w:p>
    <w:p w14:paraId="37AE4E9F" w14:textId="4D81DD92" w:rsidR="00A16005" w:rsidRDefault="00A16005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shkarkimin e Kryetarit vendoset me vota, deklarohen mbi 2/3 e numrit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delegat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pranish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Kuvend,</w:t>
      </w:r>
    </w:p>
    <w:p w14:paraId="60F59B13" w14:textId="2761F593" w:rsidR="00A16005" w:rsidRDefault="00A16005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Propozon Sekretarin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kryen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sipas nevoj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rkesave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rkon momenti dhe Kuvendi apo Bordi,</w:t>
      </w:r>
    </w:p>
    <w:p w14:paraId="640C5B72" w14:textId="624BED29" w:rsidR="00A16005" w:rsidRDefault="00A16005" w:rsidP="00FE7C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vendimin e Bordit,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ky organ e sheh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arsyeshme, Kryetari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rol egzekutiv.</w:t>
      </w:r>
    </w:p>
    <w:p w14:paraId="14883837" w14:textId="77777777" w:rsidR="004C3104" w:rsidRDefault="004C3104" w:rsidP="004C310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690838" w14:textId="77777777" w:rsidR="00A16005" w:rsidRDefault="00A16005" w:rsidP="00A16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591684" w14:textId="77777777" w:rsidR="00A16005" w:rsidRDefault="00A16005" w:rsidP="00A16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CB5B3F" w14:textId="183D43CE" w:rsidR="00A16005" w:rsidRPr="0005071D" w:rsidRDefault="00A16005" w:rsidP="00A16005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71D">
        <w:rPr>
          <w:rFonts w:ascii="Times New Roman" w:hAnsi="Times New Roman" w:cs="Times New Roman"/>
          <w:b/>
          <w:bCs/>
          <w:sz w:val="24"/>
          <w:szCs w:val="24"/>
        </w:rPr>
        <w:t>Sekretari i P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5071D">
        <w:rPr>
          <w:rFonts w:ascii="Times New Roman" w:hAnsi="Times New Roman" w:cs="Times New Roman"/>
          <w:b/>
          <w:bCs/>
          <w:sz w:val="24"/>
          <w:szCs w:val="24"/>
        </w:rPr>
        <w:t>rgjithsh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5071D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0179D850" w14:textId="77777777" w:rsidR="00A16005" w:rsidRDefault="00A16005" w:rsidP="00A16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92AE27" w14:textId="0E0B0518" w:rsidR="00030251" w:rsidRDefault="00E9140A" w:rsidP="00A1600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005">
        <w:rPr>
          <w:rFonts w:ascii="Times New Roman" w:hAnsi="Times New Roman" w:cs="Times New Roman"/>
          <w:sz w:val="24"/>
          <w:szCs w:val="24"/>
        </w:rPr>
        <w:t xml:space="preserve"> </w:t>
      </w:r>
      <w:r w:rsidR="00FE7C16" w:rsidRPr="00A16005">
        <w:rPr>
          <w:rFonts w:ascii="Times New Roman" w:hAnsi="Times New Roman" w:cs="Times New Roman"/>
          <w:sz w:val="24"/>
          <w:szCs w:val="24"/>
        </w:rPr>
        <w:t xml:space="preserve"> </w:t>
      </w:r>
      <w:r w:rsidR="0005071D">
        <w:rPr>
          <w:rFonts w:ascii="Times New Roman" w:hAnsi="Times New Roman" w:cs="Times New Roman"/>
          <w:sz w:val="24"/>
          <w:szCs w:val="24"/>
        </w:rPr>
        <w:t>Sekretarin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>m e 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>ron Bordi me mandat 4vjecar, me mund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>si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 xml:space="preserve">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>s sipas konkursit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05071D">
        <w:rPr>
          <w:rFonts w:ascii="Times New Roman" w:hAnsi="Times New Roman" w:cs="Times New Roman"/>
          <w:sz w:val="24"/>
          <w:szCs w:val="24"/>
        </w:rPr>
        <w:t xml:space="preserve"> hapur.</w:t>
      </w:r>
    </w:p>
    <w:p w14:paraId="0E3703BB" w14:textId="2D35EEE4" w:rsidR="0005071D" w:rsidRDefault="0005071D" w:rsidP="0005071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Kushtet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duhet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4037F1" w14:textId="5C810D78" w:rsidR="0005071D" w:rsidRDefault="0005071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rgatitje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lart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(jurist, administrim, menaxhim, njoh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fush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sport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r)</w:t>
      </w:r>
    </w:p>
    <w:p w14:paraId="6B1AE2C5" w14:textId="299D8995" w:rsidR="0005071D" w:rsidRDefault="0005071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kompjuter.</w:t>
      </w:r>
    </w:p>
    <w:p w14:paraId="3CE6EB93" w14:textId="0235A2D4" w:rsidR="0005071D" w:rsidRDefault="0005071D" w:rsidP="0005071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-veprimtarin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kryen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434FC4" w14:textId="69FF0D31" w:rsidR="0005071D" w:rsidRDefault="0005071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zyr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463820BA" w14:textId="0C2F7923" w:rsidR="0005071D" w:rsidRDefault="0005071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Egzekuton vendimet e Kuvendit, Bordit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05080789" w14:textId="62BA5C7B" w:rsidR="0005071D" w:rsidRDefault="0005071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Realizon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punimin me KPOK, Departamentin e Sportit, dhe organizatat tjera sportive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F2D6B3" w14:textId="2EC79F45" w:rsidR="00DE4795" w:rsidRDefault="00DE4795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Realizon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punimin mes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IBSA-n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IBCA-n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me organizatat tjera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tare,</w:t>
      </w:r>
    </w:p>
    <w:p w14:paraId="68E2B8E0" w14:textId="74112C43" w:rsidR="00DE4795" w:rsidRDefault="00DE4795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mbledhjen e Kuvendit, Bordit dhe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shillave e Komisioneve,</w:t>
      </w:r>
    </w:p>
    <w:p w14:paraId="6B5C5740" w14:textId="7A0328F7" w:rsidR="00EF403E" w:rsidRDefault="00801DFD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Merr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mbledhjet e Organeve,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shillave dhe Komisioneve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</w:t>
      </w:r>
      <w:r w:rsidR="00EF403E">
        <w:rPr>
          <w:rFonts w:ascii="Times New Roman" w:hAnsi="Times New Roman" w:cs="Times New Roman"/>
          <w:sz w:val="24"/>
          <w:szCs w:val="24"/>
        </w:rPr>
        <w:t>,</w:t>
      </w:r>
    </w:p>
    <w:p w14:paraId="48F92161" w14:textId="5F913B6F" w:rsidR="00EF403E" w:rsidRDefault="00EF403E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kontakte me mjetet e informimit,</w:t>
      </w:r>
    </w:p>
    <w:p w14:paraId="7EBE53DE" w14:textId="6753108B" w:rsidR="00EF403E" w:rsidRDefault="00EF403E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Propozon Bordit , profilin e bashk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profesional-administrativ,</w:t>
      </w:r>
    </w:p>
    <w:p w14:paraId="404C7EE7" w14:textId="0A997312" w:rsidR="00EF403E" w:rsidRDefault="00EF403E" w:rsidP="0005071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Kryen edhe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cilat dalin nga aktet normative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70EE1391" w14:textId="77B32B10" w:rsidR="00C25E16" w:rsidRDefault="00EF403E" w:rsidP="00EF403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 Sekretari i Pergjithsh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konstaton se aktet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rgjithshme apo ndonj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prej tyre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rshtim me ligjet pozitive, apo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rshtim me Statutin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ai 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obliguar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rheq 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rejtj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Komisionit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cili e ka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Komisioni apo grupi punues i cili e ka nxjerr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rejtj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rhequr mbet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pran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tij, sekretari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obligohet ta njoftoj Bordin, Ministrin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Sportit e cila e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4FAAC" w14:textId="14DD24B5" w:rsidR="00C25E16" w:rsidRDefault="00C25E16" w:rsidP="00EF403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themelon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dhenje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Ligjit mbi 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dhenj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7BFCB45E" w14:textId="0F1632F3" w:rsidR="00C25E16" w:rsidRDefault="00C25E16" w:rsidP="00EF403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shkakrkohet edhe para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mandatit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tij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nuk i kryen obligimet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dalin nga aktet normative.</w:t>
      </w:r>
    </w:p>
    <w:p w14:paraId="6C4AC27A" w14:textId="77EB1F24" w:rsidR="00C25E16" w:rsidRDefault="00C25E16" w:rsidP="00EF403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 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shkarkoh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para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rfundimit edhe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raste tjera:</w:t>
      </w:r>
    </w:p>
    <w:p w14:paraId="5DDDDDC2" w14:textId="667B00B9" w:rsidR="00C25E16" w:rsidRDefault="00C25E16" w:rsidP="00C25E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me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vepron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llimisht kund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ligjeve te cilat aplikohen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Statutit dhe akteve tjera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shkak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cilave 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mtohet imazhi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shoq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si,</w:t>
      </w:r>
    </w:p>
    <w:p w14:paraId="5F2F68E2" w14:textId="5ACD90B7" w:rsidR="00C25E16" w:rsidRDefault="00C25E16" w:rsidP="00C25E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pa arsye e refuzon zbatimin e vendimeve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Bordit,</w:t>
      </w:r>
    </w:p>
    <w:p w14:paraId="5C80AC66" w14:textId="110F5D07" w:rsidR="00C25E16" w:rsidRDefault="00C25E16" w:rsidP="00C25E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25A971" w14:textId="2DEFCF03" w:rsidR="00C25E16" w:rsidRDefault="00C25E16" w:rsidP="00C25E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simin e kushteve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pensionim dhe me vdekj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tij,</w:t>
      </w:r>
    </w:p>
    <w:p w14:paraId="1498CB49" w14:textId="1A62D4EF" w:rsidR="00282D27" w:rsidRDefault="00C25E16" w:rsidP="00C25E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Sekretarin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282D27">
        <w:rPr>
          <w:rFonts w:ascii="Times New Roman" w:hAnsi="Times New Roman" w:cs="Times New Roman"/>
          <w:sz w:val="24"/>
          <w:szCs w:val="24"/>
        </w:rPr>
        <w:t>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 xml:space="preserve"> rast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 xml:space="preserve"> munges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 xml:space="preserve"> tij e zevend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>son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>rsoni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282D27">
        <w:rPr>
          <w:rFonts w:ascii="Times New Roman" w:hAnsi="Times New Roman" w:cs="Times New Roman"/>
          <w:sz w:val="24"/>
          <w:szCs w:val="24"/>
        </w:rPr>
        <w:t xml:space="preserve"> cilin e cakton Bordi.</w:t>
      </w:r>
    </w:p>
    <w:p w14:paraId="7B90147B" w14:textId="77777777" w:rsidR="00282D27" w:rsidRDefault="00282D27" w:rsidP="00282D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0713E1" w14:textId="09755A11" w:rsidR="00282D27" w:rsidRPr="00472AA7" w:rsidRDefault="00282D27" w:rsidP="00282D27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2AA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472AA7">
        <w:rPr>
          <w:rFonts w:ascii="Times New Roman" w:hAnsi="Times New Roman" w:cs="Times New Roman"/>
          <w:b/>
          <w:bCs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472AA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25D5E8B" w14:textId="77777777" w:rsidR="00472AA7" w:rsidRDefault="00472AA7" w:rsidP="00282D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3A67C" w14:textId="3A7C588D" w:rsidR="0005071D" w:rsidRDefault="00DE4795" w:rsidP="00472AA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2D27">
        <w:rPr>
          <w:rFonts w:ascii="Times New Roman" w:hAnsi="Times New Roman" w:cs="Times New Roman"/>
          <w:sz w:val="24"/>
          <w:szCs w:val="24"/>
        </w:rPr>
        <w:t xml:space="preserve"> </w:t>
      </w:r>
      <w:r w:rsidR="00472AA7">
        <w:rPr>
          <w:rFonts w:ascii="Times New Roman" w:hAnsi="Times New Roman" w:cs="Times New Roman"/>
          <w:sz w:val="24"/>
          <w:szCs w:val="24"/>
        </w:rPr>
        <w:t>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het prej 3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472AA7">
        <w:rPr>
          <w:rFonts w:ascii="Times New Roman" w:hAnsi="Times New Roman" w:cs="Times New Roman"/>
          <w:sz w:val="24"/>
          <w:szCs w:val="24"/>
        </w:rPr>
        <w:t>ve</w:t>
      </w:r>
    </w:p>
    <w:p w14:paraId="6FA8B409" w14:textId="4153BAD4" w:rsidR="00472AA7" w:rsidRDefault="00472AA7" w:rsidP="00472AA7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 zgjedh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 me mandat 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vje</w:t>
      </w:r>
      <w:r w:rsidR="007B7446">
        <w:rPr>
          <w:rFonts w:ascii="Times New Roman" w:hAnsi="Times New Roman" w:cs="Times New Roman"/>
          <w:sz w:val="24"/>
          <w:szCs w:val="24"/>
        </w:rPr>
        <w:t>car,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 xml:space="preserve">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>s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7B7446">
        <w:rPr>
          <w:rFonts w:ascii="Times New Roman" w:hAnsi="Times New Roman" w:cs="Times New Roman"/>
          <w:sz w:val="24"/>
          <w:szCs w:val="24"/>
        </w:rPr>
        <w:t xml:space="preserve"> mandat.</w:t>
      </w:r>
    </w:p>
    <w:p w14:paraId="1FECFC73" w14:textId="72D68280" w:rsidR="007B7446" w:rsidRDefault="007B7446" w:rsidP="00472AA7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tari i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nuk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organeve dhe trupave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23CBE5FA" w14:textId="50D76D33" w:rsidR="007B7446" w:rsidRDefault="007B7446" w:rsidP="007B744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Bordi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trupat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obliguar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t’ia mund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mbikqyrj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tyre.</w:t>
      </w:r>
    </w:p>
    <w:p w14:paraId="17D8AA70" w14:textId="36B63B18" w:rsidR="007B7446" w:rsidRDefault="007B7446" w:rsidP="007B744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rcjell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organ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mes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dy Kuvendeve dhe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afarizmin financiar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</w:t>
      </w:r>
    </w:p>
    <w:p w14:paraId="4A36770D" w14:textId="45AB8C53" w:rsidR="00A44C57" w:rsidRDefault="00A44C57" w:rsidP="007B744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raporton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59C155" w14:textId="45B382AB" w:rsidR="00A44C57" w:rsidRDefault="00A44C57" w:rsidP="007B744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nyra e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raf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rsisht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me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mbi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Mbikqyr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2A8A56D" w14:textId="54E52D82" w:rsidR="00087F7A" w:rsidRDefault="00087F7A" w:rsidP="00087F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6EEC0B" w14:textId="10C0FB69" w:rsidR="007144BE" w:rsidRPr="00F60076" w:rsidRDefault="007144BE" w:rsidP="007144BE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007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B78D1" w:rsidRPr="00F6007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60076">
        <w:rPr>
          <w:rFonts w:ascii="Times New Roman" w:hAnsi="Times New Roman" w:cs="Times New Roman"/>
          <w:b/>
          <w:bCs/>
          <w:sz w:val="24"/>
          <w:szCs w:val="24"/>
        </w:rPr>
        <w:t>rfaq</w:t>
      </w:r>
      <w:r w:rsidR="00AB78D1" w:rsidRPr="00F6007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60076">
        <w:rPr>
          <w:rFonts w:ascii="Times New Roman" w:hAnsi="Times New Roman" w:cs="Times New Roman"/>
          <w:b/>
          <w:bCs/>
          <w:sz w:val="24"/>
          <w:szCs w:val="24"/>
        </w:rPr>
        <w:t>simi i Federat</w:t>
      </w:r>
      <w:r w:rsidR="00AB78D1" w:rsidRPr="00F60076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6007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E5C2055" w14:textId="0F5141A9" w:rsidR="007144BE" w:rsidRDefault="007144BE" w:rsidP="007144B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50AFA2" w14:textId="6C4D2F3F" w:rsidR="007144BE" w:rsidRDefault="007144BE" w:rsidP="007144B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simin e Federat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autoritetet shtet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rore dhe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nga Kryetari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ose ndonj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rson tjet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delegohet nga Kryetari.</w:t>
      </w:r>
    </w:p>
    <w:p w14:paraId="34AADD32" w14:textId="356C895A" w:rsidR="007144BE" w:rsidRDefault="007144BE" w:rsidP="007144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DE0296" w14:textId="030DA0E1" w:rsidR="007144BE" w:rsidRPr="00AB534B" w:rsidRDefault="00C36A23" w:rsidP="007144BE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34B">
        <w:rPr>
          <w:rFonts w:ascii="Times New Roman" w:hAnsi="Times New Roman" w:cs="Times New Roman"/>
          <w:b/>
          <w:bCs/>
          <w:sz w:val="24"/>
          <w:szCs w:val="24"/>
        </w:rPr>
        <w:t>Komisioni Disiplinor</w:t>
      </w:r>
    </w:p>
    <w:p w14:paraId="72AE6D4B" w14:textId="0742F143" w:rsidR="00C36A23" w:rsidRDefault="00C36A23" w:rsidP="00C36A2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2E4B91" w14:textId="082448B6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Disiplinor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prej tre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i 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mandat 4 vjecar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mandat.</w:t>
      </w:r>
    </w:p>
    <w:p w14:paraId="546B8746" w14:textId="1F8C3FD0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Disiplinor vendos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shkall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shkeljet e Rregullor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disiplinore,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me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raf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rsisht rregullohen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drejtat dhe obligimet e Komisionit, si dhe procedurat e vendimmarrj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shkeljet disiplinore.</w:t>
      </w:r>
    </w:p>
    <w:p w14:paraId="7C007813" w14:textId="27BB087D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vendimet e Komisionit Disiplinor merr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me shumic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votave,</w:t>
      </w:r>
    </w:p>
    <w:p w14:paraId="48340F59" w14:textId="22AA4303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Vendimet e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Disiplinor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fuqishme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prezent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gjysma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</w:t>
      </w:r>
    </w:p>
    <w:p w14:paraId="17AA9EFE" w14:textId="70FA1904" w:rsidR="00653667" w:rsidRDefault="00653667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Shkalla e dyt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Komisionit disiplinor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ankesa vendos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afat prej 8 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 nga pranimi i ankes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7A7C4F3" w14:textId="77777777" w:rsidR="009C541B" w:rsidRPr="009C541B" w:rsidRDefault="009C541B" w:rsidP="009C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72FAA5" w14:textId="690B0F9B" w:rsidR="009C541B" w:rsidRPr="009C541B" w:rsidRDefault="009C541B" w:rsidP="009C541B">
      <w:pPr>
        <w:pStyle w:val="Heading3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9C541B">
        <w:rPr>
          <w:rStyle w:val="Strong"/>
          <w:rFonts w:ascii="Times New Roman" w:hAnsi="Times New Roman" w:cs="Times New Roman"/>
        </w:rPr>
        <w:t>Mekanizmi përkatës për përfaqësimin e sportistëve</w:t>
      </w:r>
    </w:p>
    <w:p w14:paraId="6E06906A" w14:textId="77777777" w:rsidR="009C541B" w:rsidRPr="009C541B" w:rsidRDefault="009C541B" w:rsidP="009C541B">
      <w:pPr>
        <w:pStyle w:val="NormalWeb"/>
        <w:numPr>
          <w:ilvl w:val="0"/>
          <w:numId w:val="16"/>
        </w:numPr>
      </w:pPr>
      <w:proofErr w:type="spellStart"/>
      <w:r w:rsidRPr="009C541B">
        <w:rPr>
          <w:rStyle w:val="Strong"/>
        </w:rPr>
        <w:t>Kriteret</w:t>
      </w:r>
      <w:proofErr w:type="spellEnd"/>
      <w:r w:rsidRPr="009C541B">
        <w:rPr>
          <w:rStyle w:val="Strong"/>
        </w:rPr>
        <w:t xml:space="preserve"> për </w:t>
      </w:r>
      <w:proofErr w:type="spellStart"/>
      <w:r w:rsidRPr="009C541B">
        <w:rPr>
          <w:rStyle w:val="Strong"/>
        </w:rPr>
        <w:t>përfaqësim</w:t>
      </w:r>
      <w:proofErr w:type="spellEnd"/>
    </w:p>
    <w:p w14:paraId="0CDF11BF" w14:textId="3BBEA8FE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Sportisti duhet të jetë anëtar aktiv i një klubi të licencuar nga Federata e Sporteve për të Verbër të Kosovës.</w:t>
      </w:r>
    </w:p>
    <w:p w14:paraId="64B87AC4" w14:textId="04F93BFB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Duhet të ketë marrë pjesë në garat kombëtare dhe të ketë treguar rezultate të dallueshme.</w:t>
      </w:r>
    </w:p>
    <w:p w14:paraId="144A9BC1" w14:textId="0E38C142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Të ketë përmbushur standardet dhe normat e përcaktuara nga Federata për pjesëmarrje në gara ndërkombëtare.</w:t>
      </w:r>
    </w:p>
    <w:p w14:paraId="0D45F9D5" w14:textId="5346AA02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Të ketë sjellje etike dhe të respektojë rregullat e sportit.</w:t>
      </w:r>
    </w:p>
    <w:p w14:paraId="508E1521" w14:textId="77777777" w:rsidR="009C541B" w:rsidRPr="009C541B" w:rsidRDefault="009C541B" w:rsidP="009C541B">
      <w:pPr>
        <w:pStyle w:val="NormalWeb"/>
        <w:numPr>
          <w:ilvl w:val="0"/>
          <w:numId w:val="16"/>
        </w:numPr>
      </w:pPr>
      <w:proofErr w:type="spellStart"/>
      <w:r w:rsidRPr="009C541B">
        <w:rPr>
          <w:rStyle w:val="Strong"/>
        </w:rPr>
        <w:t>Procesi</w:t>
      </w:r>
      <w:proofErr w:type="spellEnd"/>
      <w:r w:rsidRPr="009C541B">
        <w:rPr>
          <w:rStyle w:val="Strong"/>
        </w:rPr>
        <w:t xml:space="preserve"> </w:t>
      </w:r>
      <w:proofErr w:type="spellStart"/>
      <w:r w:rsidRPr="009C541B">
        <w:rPr>
          <w:rStyle w:val="Strong"/>
        </w:rPr>
        <w:t>i</w:t>
      </w:r>
      <w:proofErr w:type="spellEnd"/>
      <w:r w:rsidRPr="009C541B">
        <w:rPr>
          <w:rStyle w:val="Strong"/>
        </w:rPr>
        <w:t xml:space="preserve"> </w:t>
      </w:r>
      <w:proofErr w:type="spellStart"/>
      <w:r w:rsidRPr="009C541B">
        <w:rPr>
          <w:rStyle w:val="Strong"/>
        </w:rPr>
        <w:t>përzgjedhjes</w:t>
      </w:r>
      <w:proofErr w:type="spellEnd"/>
      <w:r w:rsidRPr="009C541B">
        <w:rPr>
          <w:rStyle w:val="Strong"/>
        </w:rPr>
        <w:t xml:space="preserve"> për </w:t>
      </w:r>
      <w:proofErr w:type="spellStart"/>
      <w:r w:rsidRPr="009C541B">
        <w:rPr>
          <w:rStyle w:val="Strong"/>
        </w:rPr>
        <w:t>përfaqësim</w:t>
      </w:r>
      <w:proofErr w:type="spellEnd"/>
      <w:r w:rsidRPr="009C541B">
        <w:rPr>
          <w:rStyle w:val="Strong"/>
        </w:rPr>
        <w:t xml:space="preserve"> </w:t>
      </w:r>
      <w:proofErr w:type="spellStart"/>
      <w:r w:rsidRPr="009C541B">
        <w:rPr>
          <w:rStyle w:val="Strong"/>
        </w:rPr>
        <w:t>ndërkombëtar</w:t>
      </w:r>
      <w:proofErr w:type="spellEnd"/>
    </w:p>
    <w:p w14:paraId="75CD6807" w14:textId="055873F9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Komisioni Teknik i Federatës shqyrton performancën e sportistëve në garat e fundit.</w:t>
      </w:r>
    </w:p>
    <w:p w14:paraId="641CDAF6" w14:textId="3FC6AA1F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Përzgjedhja bazohet në rezultatet e arritura, disiplinën sportive dhe gatishmërinë për përfaqësim.</w:t>
      </w:r>
    </w:p>
    <w:p w14:paraId="122CCDEB" w14:textId="11295477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Zgjedhjen e përfaqësuesit të sportistëve e bënë Kuvendi</w:t>
      </w:r>
    </w:p>
    <w:p w14:paraId="6FE3AE81" w14:textId="77777777" w:rsidR="009C541B" w:rsidRPr="009C541B" w:rsidRDefault="009C541B" w:rsidP="009C541B">
      <w:pPr>
        <w:pStyle w:val="NormalWeb"/>
        <w:numPr>
          <w:ilvl w:val="0"/>
          <w:numId w:val="16"/>
        </w:numPr>
      </w:pPr>
      <w:proofErr w:type="spellStart"/>
      <w:r w:rsidRPr="009C541B">
        <w:rPr>
          <w:rStyle w:val="Strong"/>
        </w:rPr>
        <w:t>Mbështetja</w:t>
      </w:r>
      <w:proofErr w:type="spellEnd"/>
      <w:r w:rsidRPr="009C541B">
        <w:rPr>
          <w:rStyle w:val="Strong"/>
        </w:rPr>
        <w:t xml:space="preserve"> </w:t>
      </w:r>
      <w:proofErr w:type="spellStart"/>
      <w:r w:rsidRPr="009C541B">
        <w:rPr>
          <w:rStyle w:val="Strong"/>
        </w:rPr>
        <w:t>dhe</w:t>
      </w:r>
      <w:proofErr w:type="spellEnd"/>
      <w:r w:rsidRPr="009C541B">
        <w:rPr>
          <w:rStyle w:val="Strong"/>
        </w:rPr>
        <w:t xml:space="preserve"> </w:t>
      </w:r>
      <w:proofErr w:type="spellStart"/>
      <w:r w:rsidRPr="009C541B">
        <w:rPr>
          <w:rStyle w:val="Strong"/>
        </w:rPr>
        <w:t>përgjegjësitë</w:t>
      </w:r>
      <w:proofErr w:type="spellEnd"/>
      <w:r w:rsidRPr="009C541B">
        <w:rPr>
          <w:rStyle w:val="Strong"/>
        </w:rPr>
        <w:t xml:space="preserve"> e </w:t>
      </w:r>
      <w:proofErr w:type="spellStart"/>
      <w:r w:rsidRPr="009C541B">
        <w:rPr>
          <w:rStyle w:val="Strong"/>
        </w:rPr>
        <w:t>sportistëve</w:t>
      </w:r>
      <w:proofErr w:type="spellEnd"/>
      <w:r w:rsidRPr="009C541B">
        <w:rPr>
          <w:rStyle w:val="Strong"/>
        </w:rPr>
        <w:t xml:space="preserve"> të </w:t>
      </w:r>
      <w:proofErr w:type="spellStart"/>
      <w:r w:rsidRPr="009C541B">
        <w:rPr>
          <w:rStyle w:val="Strong"/>
        </w:rPr>
        <w:t>përzgjedhur</w:t>
      </w:r>
      <w:proofErr w:type="spellEnd"/>
    </w:p>
    <w:p w14:paraId="0CAA6FF2" w14:textId="141E6FE6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Sportistët e përzgjedhur për përfaqësim do të mbështeten financiarisht dhe logjistikisht nga Federata, në varësi të buxhetit të miratuar.</w:t>
      </w:r>
    </w:p>
    <w:p w14:paraId="01954BBE" w14:textId="02BAB784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Sportistët kanë detyrimin të ndjekin përgatitjet dhe trajnimet e organizuara nga Federata para eventeve ndërkombëtare.</w:t>
      </w:r>
    </w:p>
    <w:p w14:paraId="57876DAC" w14:textId="1B4C522A" w:rsidR="009C541B" w:rsidRPr="009C541B" w:rsidRDefault="009C541B" w:rsidP="009C541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C541B">
        <w:rPr>
          <w:rFonts w:ascii="Times New Roman" w:hAnsi="Times New Roman" w:cs="Times New Roman"/>
          <w:sz w:val="24"/>
          <w:szCs w:val="24"/>
        </w:rPr>
        <w:t>Çdo shkelje e disiplinës sportive ose e rregullave të Federatës mund të sjellë përjashtimin nga ekipi përfaqësues.</w:t>
      </w:r>
    </w:p>
    <w:p w14:paraId="7605DC59" w14:textId="01873B6D" w:rsidR="009C541B" w:rsidRPr="009C541B" w:rsidRDefault="009C541B" w:rsidP="009C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DF503C" w14:textId="77777777" w:rsidR="004C3104" w:rsidRPr="009C541B" w:rsidRDefault="004C3104" w:rsidP="004C3104">
      <w:pPr>
        <w:spacing w:line="240" w:lineRule="auto"/>
        <w:rPr>
          <w:rFonts w:ascii="Cambria" w:hAnsi="Cambria" w:cs="Times New Roman"/>
        </w:rPr>
      </w:pPr>
    </w:p>
    <w:p w14:paraId="00D835DF" w14:textId="77777777" w:rsidR="004C3104" w:rsidRDefault="004C3104" w:rsidP="004C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1A5161" w14:textId="77777777" w:rsidR="004C3104" w:rsidRDefault="004C3104" w:rsidP="004C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2CF7EA" w14:textId="77777777" w:rsidR="009C541B" w:rsidRDefault="009C541B" w:rsidP="004C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AEC616" w14:textId="71073293" w:rsidR="00AB534B" w:rsidRDefault="00AB534B" w:rsidP="00AB534B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34B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Komisioni p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AB534B">
        <w:rPr>
          <w:rFonts w:ascii="Times New Roman" w:hAnsi="Times New Roman" w:cs="Times New Roman"/>
          <w:b/>
          <w:bCs/>
          <w:sz w:val="24"/>
          <w:szCs w:val="24"/>
        </w:rPr>
        <w:t>r Informim dhe Marketing</w:t>
      </w:r>
    </w:p>
    <w:p w14:paraId="71E8825B" w14:textId="7FDDD564" w:rsidR="00AB534B" w:rsidRDefault="00AB534B" w:rsidP="00AB534B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052BD" w14:textId="7AA28F22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informim dhe marketing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prej tre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i 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mandat 4 vjecar,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mandat.</w:t>
      </w:r>
    </w:p>
    <w:p w14:paraId="02EE75AF" w14:textId="390E227A" w:rsidR="00AB534B" w:rsidRDefault="00AB534B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informim dhe marketing ka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llim,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e </w:t>
      </w:r>
      <w:r w:rsidR="00E9689A">
        <w:rPr>
          <w:rFonts w:ascii="Times New Roman" w:hAnsi="Times New Roman" w:cs="Times New Roman"/>
          <w:sz w:val="24"/>
          <w:szCs w:val="24"/>
        </w:rPr>
        <w:t>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,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ngrit vlerat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, si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informohet opinioni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r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n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me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botimit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broshurave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ndryshme, revist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s 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dhe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koh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sisht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kryej pun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rreth marketingut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cilin do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siguroheshin mjete materiale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r aktivitetet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, qoft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planin e brendsh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m apo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 xml:space="preserve">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 w:rsidR="00E9689A">
        <w:rPr>
          <w:rFonts w:ascii="Times New Roman" w:hAnsi="Times New Roman" w:cs="Times New Roman"/>
          <w:sz w:val="24"/>
          <w:szCs w:val="24"/>
        </w:rPr>
        <w:t>tar.</w:t>
      </w:r>
    </w:p>
    <w:p w14:paraId="71F7C85A" w14:textId="200030C2" w:rsidR="00E9689A" w:rsidRDefault="00E9689A" w:rsidP="00AB534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vendimet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Komisionin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informim dhe marketing merren me shumic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votave. Vendimet e komisionit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fuqishme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 jan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prezent 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gjysma 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ve.</w:t>
      </w:r>
    </w:p>
    <w:p w14:paraId="2B0180DC" w14:textId="3A32DD23" w:rsidR="00653667" w:rsidRPr="00653667" w:rsidRDefault="00653667" w:rsidP="00653667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A5484" w14:textId="4548D7A2" w:rsidR="00653667" w:rsidRDefault="00653667" w:rsidP="00653667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667">
        <w:rPr>
          <w:rFonts w:ascii="Times New Roman" w:hAnsi="Times New Roman" w:cs="Times New Roman"/>
          <w:b/>
          <w:bCs/>
          <w:sz w:val="24"/>
          <w:szCs w:val="24"/>
        </w:rPr>
        <w:t>Komisioni Sh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653667">
        <w:rPr>
          <w:rFonts w:ascii="Times New Roman" w:hAnsi="Times New Roman" w:cs="Times New Roman"/>
          <w:b/>
          <w:bCs/>
          <w:sz w:val="24"/>
          <w:szCs w:val="24"/>
        </w:rPr>
        <w:t>ndet</w:t>
      </w:r>
      <w:r w:rsidR="00AB78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653667">
        <w:rPr>
          <w:rFonts w:ascii="Times New Roman" w:hAnsi="Times New Roman" w:cs="Times New Roman"/>
          <w:b/>
          <w:bCs/>
          <w:sz w:val="24"/>
          <w:szCs w:val="24"/>
        </w:rPr>
        <w:t>sor dhe Antidoping</w:t>
      </w:r>
    </w:p>
    <w:p w14:paraId="696A502A" w14:textId="2E9247D5" w:rsidR="00653667" w:rsidRDefault="00653667" w:rsidP="006536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A716C" w14:textId="106DDAA2" w:rsidR="00653667" w:rsidRDefault="00CE1275" w:rsidP="0065366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prej tre an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cil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i em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ron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mandat 4 vjecar me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rizgjedhj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edhe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mandat.</w:t>
      </w:r>
    </w:p>
    <w:p w14:paraId="70ADEBB3" w14:textId="2EE10B3F" w:rsidR="00CE1275" w:rsidRDefault="00CE1275" w:rsidP="0065366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 ka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kujdeset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ruaj sh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ndetin e lojtar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dhe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rfshihet edhe kujdesi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sporti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i past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pra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ndalohet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rdorimi i mjet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ndaluara stimuluese (dopingut). Komisioni e ka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 informatat e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rdit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list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supstancave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ndaluara dhe me 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njoftoj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pjes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marr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aktivitetet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Poashtu komisioni ka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detyr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rcjellj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arriturave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mjek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sportive.</w:t>
      </w:r>
    </w:p>
    <w:p w14:paraId="6933BD74" w14:textId="670C6889" w:rsidR="00CE1275" w:rsidRDefault="00CE1275" w:rsidP="00653667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Komisioni do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kujdes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rmbush obligimet q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dalin nga Ligji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Parandalimin dhe Sanksionimin e Dhun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dhe Dukurive tjera Negative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Ngjarjet Sportive.</w:t>
      </w:r>
    </w:p>
    <w:p w14:paraId="0EC8E06D" w14:textId="4C26E960" w:rsidR="0069381A" w:rsidRDefault="0069381A" w:rsidP="006938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CE52A6" w14:textId="3F832856" w:rsidR="0069381A" w:rsidRPr="0069381A" w:rsidRDefault="0069381A" w:rsidP="0069381A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81A">
        <w:rPr>
          <w:rFonts w:ascii="Times New Roman" w:hAnsi="Times New Roman" w:cs="Times New Roman"/>
          <w:b/>
          <w:bCs/>
          <w:sz w:val="24"/>
          <w:szCs w:val="24"/>
        </w:rPr>
        <w:t>Garat</w:t>
      </w:r>
    </w:p>
    <w:p w14:paraId="1892D90D" w14:textId="549D7D85" w:rsidR="0069381A" w:rsidRDefault="0069381A" w:rsidP="0069381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E54131" w14:textId="2F0F55BA" w:rsidR="0069381A" w:rsidRDefault="0069381A" w:rsidP="0069381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Garat zyrtare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Kosov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mund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organizohen vet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nga Federata,ose nga nj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organ i autorizuar nga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CA773" w14:textId="062C5753" w:rsidR="0069381A" w:rsidRDefault="0069381A" w:rsidP="0069381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Garat zhvillohen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rregullave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IBSA-s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udh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garave organi p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 garave duhet t’i respektoj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vendimet e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apo kriteret nd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t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garave.</w:t>
      </w:r>
    </w:p>
    <w:p w14:paraId="1F5C9348" w14:textId="6AE957CD" w:rsidR="0069381A" w:rsidRDefault="0069381A" w:rsidP="0069381A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Fillimin, shtyerj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n, Propozicionet e garave kampionale dhe garave tjera i miraton Bordi i FSVK-s</w:t>
      </w:r>
      <w:r w:rsidR="00AB78D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69154A" w14:textId="77777777" w:rsidR="004C3104" w:rsidRPr="004C3104" w:rsidRDefault="004C3104" w:rsidP="004C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35B5E3" w14:textId="5C358E1C" w:rsidR="0069381A" w:rsidRDefault="0069381A" w:rsidP="006938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99A623" w14:textId="740D98FC" w:rsidR="0069381A" w:rsidRPr="00D87EBE" w:rsidRDefault="0069381A" w:rsidP="0069381A">
      <w:pPr>
        <w:pStyle w:val="ListParagraph"/>
        <w:numPr>
          <w:ilvl w:val="0"/>
          <w:numId w:val="11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7EB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Reprezentacionet</w:t>
      </w:r>
    </w:p>
    <w:p w14:paraId="36B705FF" w14:textId="266DD4F7" w:rsidR="0069381A" w:rsidRPr="009E221D" w:rsidRDefault="0069381A" w:rsidP="0069381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6B4415" w14:textId="278F6512" w:rsidR="009E221D" w:rsidRPr="009E221D" w:rsidRDefault="009E221D" w:rsidP="009E221D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>Federata është e obliguar që të kujdeset për punën e Reprezentacioneve dhe brenda mundësive financiare duhet tu mundësoj kushte sa më të mira për punë.</w:t>
      </w:r>
    </w:p>
    <w:p w14:paraId="521FC8D2" w14:textId="594E6F32" w:rsidR="009E221D" w:rsidRPr="009E221D" w:rsidRDefault="009E221D" w:rsidP="009E221D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>Paraqitja për Reprezentacionin e Kosovës është obligim dhe nderë për çdo anëtarë të sajë.   Federata mundë të  miratoj rregullore të posaçme për punën e reprezentacioneve.</w:t>
      </w:r>
    </w:p>
    <w:p w14:paraId="3B23F0EF" w14:textId="5EFFA701" w:rsidR="009E221D" w:rsidRPr="009E221D" w:rsidRDefault="009E221D" w:rsidP="009E221D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>Ngjyra e  fanellave të reprezentacionit të Kosovës në gollball, kaltër dhe verdh ndërsa ngjyra rezervë e tyre është kuq e zi.</w:t>
      </w:r>
    </w:p>
    <w:p w14:paraId="6CDEC6BB" w14:textId="77777777" w:rsidR="009E221D" w:rsidRPr="009E221D" w:rsidRDefault="009E221D" w:rsidP="009E221D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397ADFD5" w14:textId="7884ED75" w:rsidR="009E221D" w:rsidRPr="009E221D" w:rsidRDefault="009E221D" w:rsidP="009E221D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Përzgjedhësit (seleksionuesit) e reprezentacioneve i zgjedhë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Bordi</w:t>
      </w: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 FSVK-së në bazë të propozimeve të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K</w:t>
      </w: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>ryetarit. Mandati i tyre është katërvjeçar, me mundësi të rizgjedhjes.</w:t>
      </w:r>
    </w:p>
    <w:p w14:paraId="562EFAFC" w14:textId="1E9694D2" w:rsidR="009E221D" w:rsidRDefault="009E221D" w:rsidP="009E221D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Trajnerët e reprezentacioneve i propozon seleksionuesi, kurse i emëron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Bordi</w:t>
      </w:r>
      <w:r w:rsidRPr="009E221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 FSVK -së .</w:t>
      </w:r>
    </w:p>
    <w:p w14:paraId="11D804BF" w14:textId="37DD7832" w:rsidR="009E221D" w:rsidRDefault="009E221D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4658DCAC" w14:textId="2E81A044" w:rsidR="009E221D" w:rsidRDefault="009E221D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3DEE0FDE" w14:textId="70E39635" w:rsidR="00087F7A" w:rsidRDefault="00087F7A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660651EF" w14:textId="1B822035" w:rsidR="00087F7A" w:rsidRDefault="00087F7A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6A1A57AF" w14:textId="0FA2CAE4" w:rsidR="00087F7A" w:rsidRDefault="00087F7A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734E3908" w14:textId="77777777" w:rsidR="00087F7A" w:rsidRDefault="00087F7A" w:rsidP="009E221D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2DA202DF" w14:textId="71F2B11E" w:rsidR="009E221D" w:rsidRPr="00AC64AB" w:rsidRDefault="00A57831" w:rsidP="009E221D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AC64AB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Pasuria dhe mjetet Materialo – Financiare</w:t>
      </w:r>
    </w:p>
    <w:p w14:paraId="14C8D25A" w14:textId="773A88C7" w:rsidR="00A57831" w:rsidRDefault="00A57831" w:rsidP="00A57831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36D9FB60" w14:textId="0EC29CB1" w:rsidR="00A57831" w:rsidRPr="00A57831" w:rsidRDefault="00A57831" w:rsidP="00A57831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Federata financohet nga:</w:t>
      </w:r>
    </w:p>
    <w:p w14:paraId="638D58FB" w14:textId="29D7FE7C" w:rsidR="00A57831" w:rsidRPr="00A57831" w:rsidRDefault="00A57831" w:rsidP="00A57831">
      <w:pPr>
        <w:pStyle w:val="ListParagraph"/>
        <w:numPr>
          <w:ilvl w:val="0"/>
          <w:numId w:val="12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Anëtarësia,</w:t>
      </w:r>
    </w:p>
    <w:p w14:paraId="409B7D7C" w14:textId="7D4D41B8" w:rsidR="00A57831" w:rsidRPr="00A57831" w:rsidRDefault="00A57831" w:rsidP="00A57831">
      <w:pPr>
        <w:pStyle w:val="ListParagraph"/>
        <w:numPr>
          <w:ilvl w:val="0"/>
          <w:numId w:val="12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Donacionet e personave fizik dhe juridik,</w:t>
      </w:r>
    </w:p>
    <w:p w14:paraId="2829D1E5" w14:textId="0EC24B4A" w:rsidR="00A57831" w:rsidRPr="00A57831" w:rsidRDefault="00A57831" w:rsidP="00A57831">
      <w:pPr>
        <w:pStyle w:val="ListParagraph"/>
        <w:numPr>
          <w:ilvl w:val="0"/>
          <w:numId w:val="12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Marketingu,</w:t>
      </w:r>
    </w:p>
    <w:p w14:paraId="6765FB7B" w14:textId="129D23C2" w:rsidR="00A57831" w:rsidRPr="00A57831" w:rsidRDefault="00A57831" w:rsidP="00A57831">
      <w:pPr>
        <w:pStyle w:val="ListParagraph"/>
        <w:numPr>
          <w:ilvl w:val="0"/>
          <w:numId w:val="12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Të hyrave nga organizimi i garave dhe</w:t>
      </w:r>
    </w:p>
    <w:p w14:paraId="5BE7BAD0" w14:textId="2C585A61" w:rsidR="00A57831" w:rsidRPr="00A57831" w:rsidRDefault="00A57831" w:rsidP="00B50644">
      <w:pPr>
        <w:pStyle w:val="ListParagraph"/>
        <w:numPr>
          <w:ilvl w:val="0"/>
          <w:numId w:val="12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Burimet tjera të lejuara në bazë të Ligjit.</w:t>
      </w:r>
    </w:p>
    <w:p w14:paraId="63F69680" w14:textId="6769E3BC" w:rsidR="00A57831" w:rsidRPr="00A57831" w:rsidRDefault="00A57831" w:rsidP="00A57831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Me afarizmin financiar të Federatës përgjegjës është Kryetari  i FSVK -së, në bazë të planit financiar dhe vendimeve të Kuvendit të Anëtarëve dhe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Bordit</w:t>
      </w: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të FSVK -së.</w:t>
      </w:r>
    </w:p>
    <w:p w14:paraId="05F89DA5" w14:textId="3A1259A4" w:rsidR="00A57831" w:rsidRPr="00A57831" w:rsidRDefault="00A57831" w:rsidP="00A57831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>Për ndihmë në realizimin e afarizmit të Federatës, mundë të punësohet referenti financiar në përputhje me Ligjin mbi mardhënjen e punës.</w:t>
      </w:r>
    </w:p>
    <w:p w14:paraId="6697E62D" w14:textId="19AC6AC5" w:rsidR="00A57831" w:rsidRDefault="00A57831" w:rsidP="00A57831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Federata mund të fitojë ne posedim pasuri të tundshme dhe të patundshme,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Bordi</w:t>
      </w:r>
      <w:r w:rsidRPr="00A5783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vendos për fitimin e pasurisë së patundshme, për shitjen e saj, për bartjen e saj në personin tjetër juridik ose për dhënien  me qira të pasurisë së patundshme.</w:t>
      </w:r>
    </w:p>
    <w:p w14:paraId="06BB5267" w14:textId="77777777" w:rsidR="004C3104" w:rsidRDefault="004C3104" w:rsidP="004C3104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64D17632" w14:textId="77777777" w:rsidR="004C3104" w:rsidRDefault="004C3104" w:rsidP="004C3104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0688B9B3" w14:textId="0CF48D79" w:rsidR="00032607" w:rsidRDefault="00032607" w:rsidP="00032607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1CE421D7" w14:textId="16A0A768" w:rsidR="00032607" w:rsidRPr="00032607" w:rsidRDefault="00032607" w:rsidP="00032607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>Rregullor</w:t>
      </w:r>
      <w:r w:rsidR="00AB78D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t e Brendshme</w:t>
      </w:r>
    </w:p>
    <w:p w14:paraId="746CDF34" w14:textId="0FBBB24C" w:rsidR="00032607" w:rsidRDefault="00032607" w:rsidP="00032607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5EE26D7F" w14:textId="77777777" w:rsidR="00032607" w:rsidRDefault="00032607" w:rsidP="003D6E53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32607">
        <w:rPr>
          <w:rStyle w:val="Emphasis"/>
          <w:rFonts w:ascii="Times New Roman" w:hAnsi="Times New Roman" w:cs="Times New Roman"/>
          <w:i w:val="0"/>
          <w:sz w:val="24"/>
          <w:szCs w:val="24"/>
        </w:rPr>
        <w:t>Rregulloret e brendshme dhe propozicionet e garave nuk guxojnë të pësojnë ndryshime, gjatë edicionit garues i cili është në rrjedhën  e sipër.</w:t>
      </w:r>
    </w:p>
    <w:p w14:paraId="1AB6CE24" w14:textId="77777777" w:rsidR="00032607" w:rsidRDefault="00032607" w:rsidP="004D39EA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3260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Në procedurat administrative të cilat zhvillohen pranë organeve kompetente të Federatës mund të përdoren mjetet e rregullta dhe mjetet e jashtëzakonshme juridike.</w:t>
      </w:r>
    </w:p>
    <w:p w14:paraId="4A42D4E5" w14:textId="720F0AF3" w:rsidR="00032607" w:rsidRDefault="00032607" w:rsidP="004D39EA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32607">
        <w:rPr>
          <w:rStyle w:val="Emphasis"/>
          <w:rFonts w:ascii="Times New Roman" w:hAnsi="Times New Roman" w:cs="Times New Roman"/>
          <w:i w:val="0"/>
          <w:sz w:val="24"/>
          <w:szCs w:val="24"/>
        </w:rPr>
        <w:t>Për çështjet administrative të cilat nuk janë rregulluara me këtë Statut, do të aplikohen dispozitat e Kodit mbi procedurat administrative. (Deri në miratimin e Kodit te sipërpërmendur do të aplikohen dispozitat e Ligjit mbi procedurën e përgjithshme administrative).</w:t>
      </w:r>
    </w:p>
    <w:p w14:paraId="00EE3B2C" w14:textId="3E62D5D1" w:rsidR="00032607" w:rsidRDefault="00032607" w:rsidP="00032607">
      <w:pPr>
        <w:rPr>
          <w:rStyle w:val="Emphasis"/>
          <w:rFonts w:ascii="Cambria" w:hAnsi="Cambria"/>
          <w:i w:val="0"/>
        </w:rPr>
      </w:pPr>
    </w:p>
    <w:p w14:paraId="70B19142" w14:textId="20B4DB1B" w:rsidR="00032607" w:rsidRPr="003C5A5C" w:rsidRDefault="003C5A5C" w:rsidP="003C5A5C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rStyle w:val="Emphasis"/>
          <w:rFonts w:ascii="Cambria" w:hAnsi="Cambria"/>
          <w:b/>
          <w:bCs/>
          <w:i w:val="0"/>
        </w:rPr>
      </w:pPr>
      <w:r w:rsidRPr="003C5A5C">
        <w:rPr>
          <w:rStyle w:val="Emphasis"/>
          <w:rFonts w:ascii="Cambria" w:hAnsi="Cambria"/>
          <w:b/>
          <w:bCs/>
          <w:i w:val="0"/>
        </w:rPr>
        <w:t>Raportimi Financiar dhe Auditimi</w:t>
      </w:r>
    </w:p>
    <w:p w14:paraId="4D75007A" w14:textId="77777777" w:rsidR="003C5A5C" w:rsidRPr="003C5A5C" w:rsidRDefault="003C5A5C" w:rsidP="003C5A5C">
      <w:pPr>
        <w:pStyle w:val="ListParagraph"/>
        <w:rPr>
          <w:rStyle w:val="Emphasis"/>
          <w:rFonts w:ascii="Cambria" w:hAnsi="Cambria"/>
          <w:i w:val="0"/>
        </w:rPr>
      </w:pPr>
    </w:p>
    <w:p w14:paraId="7700B83F" w14:textId="5432E1C5" w:rsidR="00087F7A" w:rsidRDefault="003C5A5C" w:rsidP="00032607">
      <w:pPr>
        <w:rPr>
          <w:rStyle w:val="Emphasis"/>
          <w:rFonts w:ascii="Cambria" w:hAnsi="Cambria"/>
          <w:i w:val="0"/>
        </w:rPr>
      </w:pPr>
      <w:r>
        <w:rPr>
          <w:rStyle w:val="Emphasis"/>
          <w:rFonts w:ascii="Cambria" w:hAnsi="Cambria"/>
          <w:i w:val="0"/>
        </w:rPr>
        <w:t xml:space="preserve">Federata sipas ligjit </w:t>
      </w:r>
      <w:r w:rsidR="00EF4B6C">
        <w:rPr>
          <w:rStyle w:val="Emphasis"/>
          <w:rFonts w:ascii="Cambria" w:hAnsi="Cambria"/>
          <w:i w:val="0"/>
        </w:rPr>
        <w:t>ë</w:t>
      </w:r>
      <w:r>
        <w:rPr>
          <w:rStyle w:val="Emphasis"/>
          <w:rFonts w:ascii="Cambria" w:hAnsi="Cambria"/>
          <w:i w:val="0"/>
        </w:rPr>
        <w:t>sht</w:t>
      </w:r>
      <w:r w:rsidR="00EF4B6C">
        <w:rPr>
          <w:rStyle w:val="Emphasis"/>
          <w:rFonts w:ascii="Cambria" w:hAnsi="Cambria"/>
          <w:i w:val="0"/>
        </w:rPr>
        <w:t>ë</w:t>
      </w:r>
      <w:r>
        <w:rPr>
          <w:rStyle w:val="Emphasis"/>
          <w:rFonts w:ascii="Cambria" w:hAnsi="Cambria"/>
          <w:i w:val="0"/>
        </w:rPr>
        <w:t xml:space="preserve"> e detyruar q</w:t>
      </w:r>
      <w:r w:rsidR="00EF4B6C">
        <w:rPr>
          <w:rStyle w:val="Emphasis"/>
          <w:rFonts w:ascii="Cambria" w:hAnsi="Cambria"/>
          <w:i w:val="0"/>
        </w:rPr>
        <w:t>ë</w:t>
      </w:r>
      <w:r>
        <w:rPr>
          <w:rStyle w:val="Emphasis"/>
          <w:rFonts w:ascii="Cambria" w:hAnsi="Cambria"/>
          <w:i w:val="0"/>
        </w:rPr>
        <w:t xml:space="preserve"> t</w:t>
      </w:r>
      <w:r w:rsidR="00EF4B6C">
        <w:rPr>
          <w:rStyle w:val="Emphasis"/>
          <w:rFonts w:ascii="Cambria" w:hAnsi="Cambria"/>
          <w:i w:val="0"/>
        </w:rPr>
        <w:t>ë</w:t>
      </w:r>
      <w:r>
        <w:rPr>
          <w:rStyle w:val="Emphasis"/>
          <w:rFonts w:ascii="Cambria" w:hAnsi="Cambria"/>
          <w:i w:val="0"/>
        </w:rPr>
        <w:t xml:space="preserve"> p</w:t>
      </w:r>
      <w:r w:rsidR="00EF4B6C">
        <w:rPr>
          <w:rStyle w:val="Emphasis"/>
          <w:rFonts w:ascii="Cambria" w:hAnsi="Cambria"/>
          <w:i w:val="0"/>
        </w:rPr>
        <w:t>ë</w:t>
      </w:r>
      <w:r>
        <w:rPr>
          <w:rStyle w:val="Emphasis"/>
          <w:rFonts w:ascii="Cambria" w:hAnsi="Cambria"/>
          <w:i w:val="0"/>
        </w:rPr>
        <w:t>rgatis</w:t>
      </w:r>
      <w:r w:rsidR="00EF4B6C">
        <w:rPr>
          <w:rStyle w:val="Emphasis"/>
          <w:rFonts w:ascii="Cambria" w:hAnsi="Cambria"/>
          <w:i w:val="0"/>
        </w:rPr>
        <w:t xml:space="preserve"> raporte vjetore financiare dhe të zhvilloj auditime të rregullta vjetore nga auditorë të certifikuar. Raportet financiare dhe të auditimit publikohen ne faqën zyrtare të Federatës.</w:t>
      </w:r>
    </w:p>
    <w:p w14:paraId="24AA0324" w14:textId="77777777" w:rsidR="00A772B1" w:rsidRDefault="00A772B1" w:rsidP="00032607">
      <w:pPr>
        <w:rPr>
          <w:rStyle w:val="Emphasis"/>
          <w:rFonts w:ascii="Cambria" w:hAnsi="Cambria"/>
          <w:i w:val="0"/>
        </w:rPr>
      </w:pPr>
    </w:p>
    <w:p w14:paraId="2FF472D7" w14:textId="77777777" w:rsidR="00A772B1" w:rsidRDefault="00A772B1" w:rsidP="00032607">
      <w:pPr>
        <w:rPr>
          <w:rStyle w:val="Emphasis"/>
          <w:rFonts w:ascii="Cambria" w:hAnsi="Cambria"/>
          <w:i w:val="0"/>
        </w:rPr>
      </w:pPr>
    </w:p>
    <w:p w14:paraId="541D3367" w14:textId="77777777" w:rsidR="00A772B1" w:rsidRDefault="00A772B1" w:rsidP="00032607">
      <w:pPr>
        <w:rPr>
          <w:rStyle w:val="Emphasis"/>
          <w:rFonts w:ascii="Cambria" w:hAnsi="Cambria"/>
          <w:i w:val="0"/>
        </w:rPr>
      </w:pPr>
    </w:p>
    <w:p w14:paraId="18E5985B" w14:textId="5B64B8D4" w:rsidR="00032607" w:rsidRPr="00032607" w:rsidRDefault="00032607" w:rsidP="00032607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Shp</w:t>
      </w:r>
      <w:r w:rsidR="00AB78D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rb</w:t>
      </w:r>
      <w:r w:rsidR="00AB78D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rja e Federat</w:t>
      </w:r>
      <w:r w:rsidR="00AB78D1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Pr="00032607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s</w:t>
      </w:r>
    </w:p>
    <w:p w14:paraId="3EDA9750" w14:textId="62EBAE61" w:rsidR="00032607" w:rsidRPr="00032607" w:rsidRDefault="00032607" w:rsidP="00032607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068DA2AC" w14:textId="27D3B135" w:rsidR="00032607" w:rsidRDefault="00032607" w:rsidP="00032607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Federata mund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shp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rb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het me vendimin e 2/3 e an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tar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ve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Kuvendit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>, kontestojn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se nuk egzistojn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kushte materiale dhe shoq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>rore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>r veprimtarin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e m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>tejme dhe sipas forc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>s s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CB74D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Ligjit.</w:t>
      </w:r>
    </w:p>
    <w:p w14:paraId="439A9ED9" w14:textId="769B4BBC" w:rsidR="00CB74D4" w:rsidRDefault="00CB74D4" w:rsidP="00032607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rast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pushimit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veprimtaris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FSVK-s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, e gjith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pasuria e saj (aktive dhe pasive) i kalojn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trupit qeveritar apo organizat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 e cila e merr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rsip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drejtat dhe detyrimet e Federat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 dhe e cila 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sht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dispozicion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organizatave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sport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ve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verb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rparimin e k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tij sporti. Organizata e zgjedhur duh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ket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q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llim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njejt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ose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ngjajsh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m sikurse Federata.</w:t>
      </w:r>
    </w:p>
    <w:p w14:paraId="51A0C1A8" w14:textId="77777777" w:rsidR="004C3104" w:rsidRDefault="004C3104" w:rsidP="004C3104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44497D7F" w14:textId="77777777" w:rsidR="004C3104" w:rsidRDefault="004C3104" w:rsidP="004C3104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5220B664" w14:textId="77777777" w:rsidR="004C3104" w:rsidRPr="004C3104" w:rsidRDefault="004C3104" w:rsidP="004C3104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12498399" w14:textId="10E1E3CA" w:rsidR="00CB74D4" w:rsidRPr="00AC64AB" w:rsidRDefault="00CB74D4" w:rsidP="00CB74D4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4EC89C9" w14:textId="516579C3" w:rsidR="00CB74D4" w:rsidRPr="00AC64AB" w:rsidRDefault="00CB74D4" w:rsidP="00CB74D4">
      <w:pPr>
        <w:pStyle w:val="ListParagraph"/>
        <w:numPr>
          <w:ilvl w:val="0"/>
          <w:numId w:val="11"/>
        </w:numPr>
        <w:pBdr>
          <w:bottom w:val="single" w:sz="12" w:space="1" w:color="auto"/>
        </w:pBd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AC64AB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>Dispozitat Kalimtare dhe t</w:t>
      </w:r>
      <w:r w:rsidR="00AB78D1" w:rsidRPr="00AC64AB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Pr="00AC64AB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Fundit</w:t>
      </w:r>
    </w:p>
    <w:p w14:paraId="72AA0733" w14:textId="7FE325B0" w:rsidR="00CB74D4" w:rsidRDefault="00CB74D4" w:rsidP="00CB74D4">
      <w:pPr>
        <w:pStyle w:val="ListParagrap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4829BC03" w14:textId="3F7DA928" w:rsidR="00CB74D4" w:rsidRDefault="00CB74D4" w:rsidP="00CB74D4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Ky Statut hyn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fuqi dit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 e aprovimit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plot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simeve nga Kuvendi i Federat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s. Me hyrj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fuqi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tij Statuti pushon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vlej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Statuti i miratuar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732F">
        <w:rPr>
          <w:rStyle w:val="Emphasis"/>
          <w:rFonts w:ascii="Times New Roman" w:hAnsi="Times New Roman" w:cs="Times New Roman"/>
          <w:i w:val="0"/>
          <w:sz w:val="24"/>
          <w:szCs w:val="24"/>
        </w:rPr>
        <w:t>Shtator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vitit 202</w:t>
      </w:r>
      <w:r w:rsidR="006F732F">
        <w:rPr>
          <w:rStyle w:val="Emphasis"/>
          <w:rFonts w:ascii="Times New Roman" w:hAnsi="Times New Roman" w:cs="Times New Roman"/>
          <w:i w:val="0"/>
          <w:sz w:val="24"/>
          <w:szCs w:val="24"/>
        </w:rPr>
        <w:t>2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14:paraId="73E8A7BE" w14:textId="73F7A184" w:rsidR="00CB74D4" w:rsidRDefault="00CB74D4" w:rsidP="00CB74D4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se ky Statut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ndonj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pik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has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kund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rshtim me Ligjin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Sport,</w:t>
      </w:r>
      <w:r w:rsidR="00EF4B6C">
        <w:rPr>
          <w:rStyle w:val="Emphasis"/>
          <w:rFonts w:ascii="Times New Roman" w:hAnsi="Times New Roman" w:cs="Times New Roman"/>
          <w:i w:val="0"/>
          <w:sz w:val="24"/>
          <w:szCs w:val="24"/>
        </w:rPr>
        <w:t>Ligjin për Lirinë e Asociimit në Organizata JoQeveritare,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Ligjin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Parandalimin e Dhun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 s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Sport dhe akt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 e tjera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nligjore apo udh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zime 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cilat dalin nga MKRS-ja, at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her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vlejn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dispozitat e akteve normative q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dalin nga Ligji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 Sport, Ligji p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 Parandalimin e </w:t>
      </w:r>
      <w:r w:rsidR="00941F87">
        <w:rPr>
          <w:rStyle w:val="Emphasis"/>
          <w:rFonts w:ascii="Times New Roman" w:hAnsi="Times New Roman" w:cs="Times New Roman"/>
          <w:i w:val="0"/>
          <w:sz w:val="24"/>
          <w:szCs w:val="24"/>
        </w:rPr>
        <w:t>Dhun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941F87">
        <w:rPr>
          <w:rStyle w:val="Emphasis"/>
          <w:rFonts w:ascii="Times New Roman" w:hAnsi="Times New Roman" w:cs="Times New Roman"/>
          <w:i w:val="0"/>
          <w:sz w:val="24"/>
          <w:szCs w:val="24"/>
        </w:rPr>
        <w:t>s 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941F8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Sport dhe Udh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 w:rsidR="00941F87">
        <w:rPr>
          <w:rStyle w:val="Emphasis"/>
          <w:rFonts w:ascii="Times New Roman" w:hAnsi="Times New Roman" w:cs="Times New Roman"/>
          <w:i w:val="0"/>
          <w:sz w:val="24"/>
          <w:szCs w:val="24"/>
        </w:rPr>
        <w:t>zimeve tjera Administrative.</w:t>
      </w:r>
    </w:p>
    <w:p w14:paraId="470B3D93" w14:textId="22C99DB5" w:rsidR="00941F87" w:rsidRDefault="00941F87" w:rsidP="00CB74D4">
      <w:pPr>
        <w:pStyle w:val="ListParagraph"/>
        <w:numPr>
          <w:ilvl w:val="1"/>
          <w:numId w:val="11"/>
        </w:num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Ndryshimet dhe plot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simet e Statutit b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hen sipas procedur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 s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parapar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kur jan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miratuar. Interpretimin e k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tij Statuti e b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Kuvendi i Federat</w:t>
      </w:r>
      <w:r w:rsidR="00AB78D1">
        <w:rPr>
          <w:rStyle w:val="Emphasis"/>
          <w:rFonts w:ascii="Times New Roman" w:hAnsi="Times New Roman" w:cs="Times New Roman"/>
          <w:i w:val="0"/>
          <w:sz w:val="24"/>
          <w:szCs w:val="24"/>
        </w:rPr>
        <w:t>ë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s.</w:t>
      </w:r>
    </w:p>
    <w:p w14:paraId="4D0F4DED" w14:textId="77777777" w:rsidR="00A772B1" w:rsidRDefault="00A772B1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68A98FA7" w14:textId="77777777" w:rsidR="00A772B1" w:rsidRDefault="00A772B1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25862080" w14:textId="77777777" w:rsidR="00A772B1" w:rsidRDefault="00A772B1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1223EB8F" w14:textId="77777777" w:rsidR="00A772B1" w:rsidRDefault="00A772B1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85E79BB" w14:textId="2599A38C" w:rsidR="00941F87" w:rsidRPr="00EF4B6C" w:rsidRDefault="00E92196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EF4B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Rinor Ymeri </w:t>
      </w:r>
      <w:r w:rsidR="00647A6E" w:rsidRPr="00EF4B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                           </w:t>
      </w:r>
    </w:p>
    <w:p w14:paraId="17464082" w14:textId="3CF4705B" w:rsidR="00E92196" w:rsidRPr="00EF4B6C" w:rsidRDefault="00E92196" w:rsidP="00941F87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EF4B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Kryetar i FSVK-s</w:t>
      </w:r>
      <w:r w:rsidR="00AB78D1" w:rsidRPr="00EF4B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ë</w:t>
      </w:r>
      <w:r w:rsidR="00647A6E" w:rsidRPr="00EF4B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           </w:t>
      </w:r>
    </w:p>
    <w:p w14:paraId="4D3C615F" w14:textId="7287868E" w:rsidR="00E9689A" w:rsidRPr="00E9689A" w:rsidRDefault="00E92196" w:rsidP="00087F7A">
      <w:pPr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_____________________________________</w:t>
      </w:r>
    </w:p>
    <w:sectPr w:rsidR="00E9689A" w:rsidRPr="00E968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9DA1" w14:textId="77777777" w:rsidR="00803C28" w:rsidRDefault="00803C28" w:rsidP="00F43281">
      <w:pPr>
        <w:spacing w:after="0" w:line="240" w:lineRule="auto"/>
      </w:pPr>
      <w:r>
        <w:separator/>
      </w:r>
    </w:p>
  </w:endnote>
  <w:endnote w:type="continuationSeparator" w:id="0">
    <w:p w14:paraId="3004E080" w14:textId="77777777" w:rsidR="00803C28" w:rsidRDefault="00803C28" w:rsidP="00F4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6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C29BA" w14:textId="5EF50AAF" w:rsidR="00F60076" w:rsidRDefault="00F600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63C20" w14:textId="21CD874C" w:rsidR="00F43281" w:rsidRPr="00F43281" w:rsidRDefault="00F4328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56D0" w14:textId="77777777" w:rsidR="00803C28" w:rsidRDefault="00803C28" w:rsidP="00F43281">
      <w:pPr>
        <w:spacing w:after="0" w:line="240" w:lineRule="auto"/>
      </w:pPr>
      <w:r>
        <w:separator/>
      </w:r>
    </w:p>
  </w:footnote>
  <w:footnote w:type="continuationSeparator" w:id="0">
    <w:p w14:paraId="11EC6F93" w14:textId="77777777" w:rsidR="00803C28" w:rsidRDefault="00803C28" w:rsidP="00F4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1F8" w14:textId="057B11C7" w:rsidR="00F43281" w:rsidRPr="00F43281" w:rsidRDefault="00272D32" w:rsidP="00F43281">
    <w:pPr>
      <w:pStyle w:val="Header"/>
      <w:jc w:val="right"/>
      <w:rPr>
        <w:sz w:val="16"/>
        <w:szCs w:val="16"/>
      </w:rPr>
    </w:pPr>
    <w:r>
      <w:object w:dxaOrig="4298" w:dyaOrig="3393" w14:anchorId="2F84F7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pt;height:35.35pt">
          <v:imagedata r:id="rId1" o:title=""/>
        </v:shape>
        <o:OLEObject Type="Embed" ProgID="CorelDRAW.Graphic.12" ShapeID="_x0000_i1025" DrawAspect="Content" ObjectID="_1842866734" r:id="rId2"/>
      </w:object>
    </w:r>
    <w:r w:rsidR="00F43281" w:rsidRPr="00F43281">
      <w:rPr>
        <w:sz w:val="16"/>
        <w:szCs w:val="16"/>
      </w:rPr>
      <w:ptab w:relativeTo="margin" w:alignment="center" w:leader="none"/>
    </w:r>
    <w:r w:rsidR="00F43281" w:rsidRPr="00F43281">
      <w:rPr>
        <w:sz w:val="16"/>
        <w:szCs w:val="16"/>
      </w:rPr>
      <w:ptab w:relativeTo="margin" w:alignment="right" w:leader="none"/>
    </w:r>
    <w:r w:rsidR="00F43281" w:rsidRPr="00F43281">
      <w:rPr>
        <w:sz w:val="16"/>
        <w:szCs w:val="16"/>
      </w:rPr>
      <w:t>Federata e Sport</w:t>
    </w:r>
    <w:r w:rsidR="00AB78D1">
      <w:rPr>
        <w:sz w:val="16"/>
        <w:szCs w:val="16"/>
      </w:rPr>
      <w:t>ë</w:t>
    </w:r>
    <w:r w:rsidR="00F43281" w:rsidRPr="00F43281">
      <w:rPr>
        <w:sz w:val="16"/>
        <w:szCs w:val="16"/>
      </w:rPr>
      <w:t>ve p</w:t>
    </w:r>
    <w:r w:rsidR="00AB78D1">
      <w:rPr>
        <w:sz w:val="16"/>
        <w:szCs w:val="16"/>
      </w:rPr>
      <w:t>ë</w:t>
    </w:r>
    <w:r w:rsidR="00F43281" w:rsidRPr="00F43281">
      <w:rPr>
        <w:sz w:val="16"/>
        <w:szCs w:val="16"/>
      </w:rPr>
      <w:t>r t</w:t>
    </w:r>
    <w:r w:rsidR="00AB78D1">
      <w:rPr>
        <w:sz w:val="16"/>
        <w:szCs w:val="16"/>
      </w:rPr>
      <w:t>ë</w:t>
    </w:r>
    <w:r w:rsidR="00F43281" w:rsidRPr="00F43281">
      <w:rPr>
        <w:sz w:val="16"/>
        <w:szCs w:val="16"/>
      </w:rPr>
      <w:t xml:space="preserve"> Verb</w:t>
    </w:r>
    <w:r w:rsidR="00AB78D1">
      <w:rPr>
        <w:sz w:val="16"/>
        <w:szCs w:val="16"/>
      </w:rPr>
      <w:t>ë</w:t>
    </w:r>
    <w:r w:rsidR="00F43281" w:rsidRPr="00F43281">
      <w:rPr>
        <w:sz w:val="16"/>
        <w:szCs w:val="16"/>
      </w:rPr>
      <w:t>r e Kosov</w:t>
    </w:r>
    <w:r w:rsidR="00AB78D1">
      <w:rPr>
        <w:sz w:val="16"/>
        <w:szCs w:val="16"/>
      </w:rPr>
      <w:t>ë</w:t>
    </w:r>
    <w:r w:rsidR="00F43281" w:rsidRPr="00F43281">
      <w:rPr>
        <w:sz w:val="16"/>
        <w:szCs w:val="16"/>
      </w:rPr>
      <w:t>s</w:t>
    </w:r>
  </w:p>
  <w:p w14:paraId="41344DB1" w14:textId="5377BDA1" w:rsidR="00F43281" w:rsidRPr="00F43281" w:rsidRDefault="00F43281" w:rsidP="00F43281">
    <w:pPr>
      <w:pStyle w:val="Header"/>
      <w:jc w:val="right"/>
      <w:rPr>
        <w:sz w:val="16"/>
        <w:szCs w:val="16"/>
      </w:rPr>
    </w:pPr>
    <w:r w:rsidRPr="00F43281">
      <w:rPr>
        <w:sz w:val="16"/>
        <w:szCs w:val="16"/>
      </w:rPr>
      <w:t>Blind Sport Federation of Kosova</w:t>
    </w:r>
  </w:p>
  <w:p w14:paraId="33B2AB6C" w14:textId="43FDBEB0" w:rsidR="00F43281" w:rsidRDefault="00F43281" w:rsidP="00F43281">
    <w:pPr>
      <w:pStyle w:val="Header"/>
      <w:jc w:val="right"/>
      <w:rPr>
        <w:sz w:val="16"/>
        <w:szCs w:val="16"/>
      </w:rPr>
    </w:pPr>
  </w:p>
  <w:p w14:paraId="17D17B30" w14:textId="77777777" w:rsidR="00F43281" w:rsidRPr="00F43281" w:rsidRDefault="00F43281" w:rsidP="00F43281">
    <w:pPr>
      <w:pStyle w:val="Header"/>
      <w:jc w:val="right"/>
      <w:rPr>
        <w:sz w:val="16"/>
        <w:szCs w:val="16"/>
      </w:rPr>
    </w:pPr>
  </w:p>
  <w:p w14:paraId="2909D0EE" w14:textId="77777777" w:rsidR="00F43281" w:rsidRDefault="00F43281" w:rsidP="00F43281">
    <w:pPr>
      <w:pStyle w:val="Header"/>
      <w:jc w:val="right"/>
    </w:pPr>
  </w:p>
  <w:p w14:paraId="70823FC0" w14:textId="77777777" w:rsidR="00F43281" w:rsidRDefault="00F43281" w:rsidP="00F432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F03"/>
    <w:multiLevelType w:val="hybridMultilevel"/>
    <w:tmpl w:val="7D3A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2D30"/>
    <w:multiLevelType w:val="hybridMultilevel"/>
    <w:tmpl w:val="40B6F418"/>
    <w:lvl w:ilvl="0" w:tplc="780610C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DCB076E"/>
    <w:multiLevelType w:val="multilevel"/>
    <w:tmpl w:val="752ED1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70757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0575A2"/>
    <w:multiLevelType w:val="multilevel"/>
    <w:tmpl w:val="23E8B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E97003"/>
    <w:multiLevelType w:val="hybridMultilevel"/>
    <w:tmpl w:val="0928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05B80"/>
    <w:multiLevelType w:val="multilevel"/>
    <w:tmpl w:val="0C76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772055">
    <w:abstractNumId w:val="2"/>
  </w:num>
  <w:num w:numId="2" w16cid:durableId="1450661031">
    <w:abstractNumId w:val="2"/>
  </w:num>
  <w:num w:numId="3" w16cid:durableId="1351956438">
    <w:abstractNumId w:val="2"/>
  </w:num>
  <w:num w:numId="4" w16cid:durableId="1588952601">
    <w:abstractNumId w:val="2"/>
  </w:num>
  <w:num w:numId="5" w16cid:durableId="398939452">
    <w:abstractNumId w:val="2"/>
  </w:num>
  <w:num w:numId="6" w16cid:durableId="464739021">
    <w:abstractNumId w:val="2"/>
  </w:num>
  <w:num w:numId="7" w16cid:durableId="1479147588">
    <w:abstractNumId w:val="2"/>
  </w:num>
  <w:num w:numId="8" w16cid:durableId="260381234">
    <w:abstractNumId w:val="2"/>
  </w:num>
  <w:num w:numId="9" w16cid:durableId="553004543">
    <w:abstractNumId w:val="2"/>
  </w:num>
  <w:num w:numId="10" w16cid:durableId="1831630734">
    <w:abstractNumId w:val="2"/>
  </w:num>
  <w:num w:numId="11" w16cid:durableId="2137797288">
    <w:abstractNumId w:val="3"/>
  </w:num>
  <w:num w:numId="12" w16cid:durableId="737751221">
    <w:abstractNumId w:val="1"/>
  </w:num>
  <w:num w:numId="13" w16cid:durableId="369502143">
    <w:abstractNumId w:val="4"/>
  </w:num>
  <w:num w:numId="14" w16cid:durableId="502479561">
    <w:abstractNumId w:val="5"/>
  </w:num>
  <w:num w:numId="15" w16cid:durableId="1949002925">
    <w:abstractNumId w:val="0"/>
  </w:num>
  <w:num w:numId="16" w16cid:durableId="146099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81"/>
    <w:rsid w:val="00004CDA"/>
    <w:rsid w:val="00011179"/>
    <w:rsid w:val="000235D1"/>
    <w:rsid w:val="00030251"/>
    <w:rsid w:val="00032607"/>
    <w:rsid w:val="00035A7E"/>
    <w:rsid w:val="00040F97"/>
    <w:rsid w:val="0005071D"/>
    <w:rsid w:val="00067F74"/>
    <w:rsid w:val="00087F7A"/>
    <w:rsid w:val="000B4890"/>
    <w:rsid w:val="000E202F"/>
    <w:rsid w:val="000E2D62"/>
    <w:rsid w:val="000E4C1D"/>
    <w:rsid w:val="00103202"/>
    <w:rsid w:val="0012539A"/>
    <w:rsid w:val="0017386F"/>
    <w:rsid w:val="00174351"/>
    <w:rsid w:val="00193402"/>
    <w:rsid w:val="001B06BA"/>
    <w:rsid w:val="00254A13"/>
    <w:rsid w:val="00272D32"/>
    <w:rsid w:val="00275DD4"/>
    <w:rsid w:val="00282D27"/>
    <w:rsid w:val="002A5117"/>
    <w:rsid w:val="002A7DCA"/>
    <w:rsid w:val="002F311E"/>
    <w:rsid w:val="00301B95"/>
    <w:rsid w:val="0030391A"/>
    <w:rsid w:val="0031759C"/>
    <w:rsid w:val="0036714B"/>
    <w:rsid w:val="003C4D2C"/>
    <w:rsid w:val="003C5A5C"/>
    <w:rsid w:val="003F0095"/>
    <w:rsid w:val="00463956"/>
    <w:rsid w:val="00472AA7"/>
    <w:rsid w:val="004C3104"/>
    <w:rsid w:val="004D74EB"/>
    <w:rsid w:val="004E13CB"/>
    <w:rsid w:val="004F2518"/>
    <w:rsid w:val="00511876"/>
    <w:rsid w:val="0054104D"/>
    <w:rsid w:val="0054191A"/>
    <w:rsid w:val="0055319E"/>
    <w:rsid w:val="00587642"/>
    <w:rsid w:val="005D5D51"/>
    <w:rsid w:val="005E031E"/>
    <w:rsid w:val="005E71E9"/>
    <w:rsid w:val="00607823"/>
    <w:rsid w:val="0062058D"/>
    <w:rsid w:val="0062752E"/>
    <w:rsid w:val="00647A6E"/>
    <w:rsid w:val="00653667"/>
    <w:rsid w:val="00655BA8"/>
    <w:rsid w:val="00681CF2"/>
    <w:rsid w:val="0069381A"/>
    <w:rsid w:val="006B7903"/>
    <w:rsid w:val="006F732F"/>
    <w:rsid w:val="007144BE"/>
    <w:rsid w:val="00716E86"/>
    <w:rsid w:val="0074020D"/>
    <w:rsid w:val="0075711A"/>
    <w:rsid w:val="007661A3"/>
    <w:rsid w:val="0077726E"/>
    <w:rsid w:val="007B7446"/>
    <w:rsid w:val="007F140B"/>
    <w:rsid w:val="00801DFD"/>
    <w:rsid w:val="00803C28"/>
    <w:rsid w:val="0083554B"/>
    <w:rsid w:val="00854BE4"/>
    <w:rsid w:val="008640D1"/>
    <w:rsid w:val="0088419C"/>
    <w:rsid w:val="008A12EA"/>
    <w:rsid w:val="008C6157"/>
    <w:rsid w:val="00913738"/>
    <w:rsid w:val="0091626B"/>
    <w:rsid w:val="00941F87"/>
    <w:rsid w:val="00974038"/>
    <w:rsid w:val="009C541B"/>
    <w:rsid w:val="009E0A62"/>
    <w:rsid w:val="009E2098"/>
    <w:rsid w:val="009E221D"/>
    <w:rsid w:val="009E76CD"/>
    <w:rsid w:val="00A15EB7"/>
    <w:rsid w:val="00A16005"/>
    <w:rsid w:val="00A20381"/>
    <w:rsid w:val="00A20F1E"/>
    <w:rsid w:val="00A44C57"/>
    <w:rsid w:val="00A57831"/>
    <w:rsid w:val="00A75078"/>
    <w:rsid w:val="00A772B1"/>
    <w:rsid w:val="00A80C2C"/>
    <w:rsid w:val="00AA506C"/>
    <w:rsid w:val="00AB534B"/>
    <w:rsid w:val="00AB78D1"/>
    <w:rsid w:val="00AC64AB"/>
    <w:rsid w:val="00AE6A2D"/>
    <w:rsid w:val="00B148EE"/>
    <w:rsid w:val="00B66CF5"/>
    <w:rsid w:val="00B96521"/>
    <w:rsid w:val="00BC25B2"/>
    <w:rsid w:val="00BE12C6"/>
    <w:rsid w:val="00C23B64"/>
    <w:rsid w:val="00C25E16"/>
    <w:rsid w:val="00C36A23"/>
    <w:rsid w:val="00C456CA"/>
    <w:rsid w:val="00CA15FE"/>
    <w:rsid w:val="00CB74D4"/>
    <w:rsid w:val="00CC53AC"/>
    <w:rsid w:val="00CD3682"/>
    <w:rsid w:val="00CE1275"/>
    <w:rsid w:val="00CF217D"/>
    <w:rsid w:val="00D118A1"/>
    <w:rsid w:val="00D364AF"/>
    <w:rsid w:val="00D87EBE"/>
    <w:rsid w:val="00DE4795"/>
    <w:rsid w:val="00E030A9"/>
    <w:rsid w:val="00E51057"/>
    <w:rsid w:val="00E55308"/>
    <w:rsid w:val="00E634E8"/>
    <w:rsid w:val="00E83312"/>
    <w:rsid w:val="00E9140A"/>
    <w:rsid w:val="00E92196"/>
    <w:rsid w:val="00E9689A"/>
    <w:rsid w:val="00E96B87"/>
    <w:rsid w:val="00EA58C7"/>
    <w:rsid w:val="00ED4212"/>
    <w:rsid w:val="00EF403E"/>
    <w:rsid w:val="00EF4B6C"/>
    <w:rsid w:val="00F004C6"/>
    <w:rsid w:val="00F01089"/>
    <w:rsid w:val="00F324A1"/>
    <w:rsid w:val="00F43281"/>
    <w:rsid w:val="00F551E9"/>
    <w:rsid w:val="00F60076"/>
    <w:rsid w:val="00F75446"/>
    <w:rsid w:val="00F807D0"/>
    <w:rsid w:val="00F9215F"/>
    <w:rsid w:val="00FA450F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B45B"/>
  <w15:chartTrackingRefBased/>
  <w15:docId w15:val="{FEF02D50-7F19-480B-8927-75D9088C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81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2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281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28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281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2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28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2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8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43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81"/>
    <w:rPr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3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328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43281"/>
  </w:style>
  <w:style w:type="character" w:customStyle="1" w:styleId="Heading1Char">
    <w:name w:val="Heading 1 Char"/>
    <w:basedOn w:val="DefaultParagraphFont"/>
    <w:link w:val="Heading1"/>
    <w:uiPriority w:val="9"/>
    <w:rsid w:val="00F4328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28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28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28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281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281"/>
  </w:style>
  <w:style w:type="character" w:customStyle="1" w:styleId="Heading7Char">
    <w:name w:val="Heading 7 Char"/>
    <w:basedOn w:val="DefaultParagraphFont"/>
    <w:link w:val="Heading7"/>
    <w:uiPriority w:val="9"/>
    <w:semiHidden/>
    <w:rsid w:val="00F4328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281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28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3281"/>
    <w:pPr>
      <w:spacing w:after="200" w:line="240" w:lineRule="auto"/>
    </w:pPr>
    <w:rPr>
      <w:i/>
      <w:iCs/>
      <w:color w:val="454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3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8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28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328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43281"/>
    <w:rPr>
      <w:b/>
      <w:bCs/>
      <w:color w:val="auto"/>
    </w:rPr>
  </w:style>
  <w:style w:type="character" w:styleId="Emphasis">
    <w:name w:val="Emphasis"/>
    <w:basedOn w:val="DefaultParagraphFont"/>
    <w:qFormat/>
    <w:rsid w:val="00F43281"/>
    <w:rPr>
      <w:i/>
      <w:iCs/>
      <w:color w:val="auto"/>
    </w:rPr>
  </w:style>
  <w:style w:type="paragraph" w:styleId="NoSpacing">
    <w:name w:val="No Spacing"/>
    <w:uiPriority w:val="1"/>
    <w:qFormat/>
    <w:rsid w:val="00F432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328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2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28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28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432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328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4328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4328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4328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43281"/>
    <w:pPr>
      <w:outlineLvl w:val="9"/>
    </w:pPr>
  </w:style>
  <w:style w:type="paragraph" w:styleId="ListParagraph">
    <w:name w:val="List Paragraph"/>
    <w:basedOn w:val="Normal"/>
    <w:uiPriority w:val="34"/>
    <w:qFormat/>
    <w:rsid w:val="00B9652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EBE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D87EBE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D87EBE"/>
    <w:pPr>
      <w:spacing w:after="100"/>
      <w:ind w:left="220"/>
    </w:pPr>
    <w:rPr>
      <w:rFonts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87EBE"/>
    <w:pPr>
      <w:spacing w:after="100"/>
    </w:pPr>
    <w:rPr>
      <w:rFonts w:ascii="Times New Roman" w:hAnsi="Times New Roman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87EBE"/>
    <w:pPr>
      <w:spacing w:after="100"/>
      <w:ind w:left="440"/>
    </w:pPr>
    <w:rPr>
      <w:rFonts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9C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3BF4-6693-4855-A570-695FE53D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Federata e Sporteve për të Verbër e Kosovës</dc:creator>
  <cp:keywords/>
  <dc:description/>
  <cp:lastModifiedBy>Federata e Sporteve për të Verbër e Kosovës</cp:lastModifiedBy>
  <cp:revision>2</cp:revision>
  <cp:lastPrinted>2025-03-01T10:12:00Z</cp:lastPrinted>
  <dcterms:created xsi:type="dcterms:W3CDTF">2026-06-13T12:39:00Z</dcterms:created>
  <dcterms:modified xsi:type="dcterms:W3CDTF">2026-06-13T12:39:00Z</dcterms:modified>
</cp:coreProperties>
</file>