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09C6E" w14:textId="77777777" w:rsidR="005E1B34" w:rsidRDefault="00000000">
      <w:pPr>
        <w:pStyle w:val="Heading1"/>
        <w:jc w:val="center"/>
      </w:pPr>
      <w:r>
        <w:t>Privacy Policy</w:t>
      </w:r>
    </w:p>
    <w:p w14:paraId="044E1CB4" w14:textId="66D98FDF" w:rsidR="005E1B34" w:rsidRDefault="00000000">
      <w:pPr>
        <w:spacing w:after="300"/>
        <w:jc w:val="center"/>
      </w:pPr>
      <w:r>
        <w:rPr>
          <w:i/>
          <w:iCs/>
        </w:rPr>
        <w:t xml:space="preserve">Last updated: </w:t>
      </w:r>
      <w:r w:rsidR="004A1410">
        <w:rPr>
          <w:i/>
          <w:iCs/>
        </w:rPr>
        <w:t>27.06.2026</w:t>
      </w:r>
    </w:p>
    <w:p w14:paraId="43AFD8B7" w14:textId="77777777" w:rsidR="005E1B34" w:rsidRDefault="00000000">
      <w:pPr>
        <w:pStyle w:val="Heading2"/>
      </w:pPr>
      <w:r>
        <w:t>1. Who we are</w:t>
      </w:r>
    </w:p>
    <w:p w14:paraId="4C19CE94" w14:textId="4BBB8613" w:rsidR="005E1B34" w:rsidRDefault="00ED392F">
      <w:pPr>
        <w:spacing w:after="160"/>
      </w:pPr>
      <w:proofErr w:type="spellStart"/>
      <w:r>
        <w:rPr>
          <w:i/>
          <w:iCs/>
          <w:color w:val="C00000"/>
        </w:rPr>
        <w:t>Valeris</w:t>
      </w:r>
      <w:proofErr w:type="spellEnd"/>
      <w:r>
        <w:rPr>
          <w:i/>
          <w:iCs/>
          <w:color w:val="C00000"/>
        </w:rPr>
        <w:t xml:space="preserve"> Systems operates </w:t>
      </w:r>
      <w:r w:rsidRPr="00ED392F">
        <w:rPr>
          <w:i/>
          <w:iCs/>
          <w:color w:val="C00000"/>
        </w:rPr>
        <w:t>https://valerissystems.com/</w:t>
      </w:r>
      <w:r>
        <w:rPr>
          <w:i/>
          <w:iCs/>
          <w:color w:val="C00000"/>
        </w:rPr>
        <w:t>. This Privacy Policy explains how we collect, use, store, and protect your personal data when you visit our website or use our services.</w:t>
      </w:r>
    </w:p>
    <w:p w14:paraId="1516E566" w14:textId="77777777" w:rsidR="005E1B34" w:rsidRDefault="00000000">
      <w:pPr>
        <w:spacing w:after="160"/>
      </w:pPr>
      <w:r>
        <w:t>Contact details:</w:t>
      </w:r>
    </w:p>
    <w:p w14:paraId="2A6B4788" w14:textId="266CCA00" w:rsidR="005E1B34" w:rsidRDefault="00ED392F">
      <w:pPr>
        <w:spacing w:after="160"/>
      </w:pPr>
      <w:proofErr w:type="spellStart"/>
      <w:r>
        <w:rPr>
          <w:i/>
          <w:iCs/>
          <w:color w:val="C00000"/>
        </w:rPr>
        <w:t>Valeris</w:t>
      </w:r>
      <w:proofErr w:type="spellEnd"/>
      <w:r>
        <w:rPr>
          <w:i/>
          <w:iCs/>
          <w:color w:val="C00000"/>
        </w:rPr>
        <w:t xml:space="preserve"> Systems, </w:t>
      </w:r>
      <w:r w:rsidRPr="00ED392F">
        <w:rPr>
          <w:i/>
          <w:iCs/>
          <w:color w:val="C00000"/>
        </w:rPr>
        <w:t>hello@valerissystems.com</w:t>
      </w:r>
    </w:p>
    <w:p w14:paraId="5E823CB7" w14:textId="77777777" w:rsidR="005E1B34" w:rsidRDefault="00000000">
      <w:pPr>
        <w:pStyle w:val="Heading2"/>
      </w:pPr>
      <w:r>
        <w:t>2. What personal data we collect</w:t>
      </w:r>
    </w:p>
    <w:p w14:paraId="4560159E" w14:textId="77777777" w:rsidR="005E1B34" w:rsidRDefault="00000000">
      <w:pPr>
        <w:spacing w:after="160"/>
      </w:pPr>
      <w:r>
        <w:t>We collect personal data that you provide directly to us, including:</w:t>
      </w:r>
    </w:p>
    <w:p w14:paraId="122A1FC6" w14:textId="77777777" w:rsidR="005E1B34" w:rsidRDefault="00000000">
      <w:pPr>
        <w:pStyle w:val="ListParagraph"/>
        <w:numPr>
          <w:ilvl w:val="0"/>
          <w:numId w:val="2"/>
        </w:numPr>
        <w:spacing w:after="80"/>
      </w:pPr>
      <w:r>
        <w:t>Contact details (e.g. name, email address) submitted through contact or sign-up forms</w:t>
      </w:r>
    </w:p>
    <w:p w14:paraId="42117020" w14:textId="77777777" w:rsidR="005E1B34" w:rsidRDefault="00000000">
      <w:pPr>
        <w:pStyle w:val="ListParagraph"/>
        <w:numPr>
          <w:ilvl w:val="0"/>
          <w:numId w:val="2"/>
        </w:numPr>
        <w:spacing w:after="80"/>
      </w:pPr>
      <w:r>
        <w:t>Any other information you choose to include in messages or form submissions</w:t>
      </w:r>
    </w:p>
    <w:p w14:paraId="5C10A2CD" w14:textId="77777777" w:rsidR="005E1B34" w:rsidRDefault="00000000">
      <w:pPr>
        <w:pStyle w:val="Heading2"/>
      </w:pPr>
      <w:r>
        <w:t>3. How we use your personal data</w:t>
      </w:r>
    </w:p>
    <w:p w14:paraId="0542790E" w14:textId="77777777" w:rsidR="005E1B34" w:rsidRDefault="00000000">
      <w:pPr>
        <w:spacing w:after="160"/>
      </w:pPr>
      <w:r>
        <w:t>We use the personal data we collect to:</w:t>
      </w:r>
    </w:p>
    <w:p w14:paraId="622AB4BF" w14:textId="77777777" w:rsidR="005E1B34" w:rsidRDefault="00000000">
      <w:pPr>
        <w:pStyle w:val="ListParagraph"/>
        <w:numPr>
          <w:ilvl w:val="0"/>
          <w:numId w:val="2"/>
        </w:numPr>
        <w:spacing w:after="80"/>
      </w:pPr>
      <w:r>
        <w:t>Respond to enquiries submitted through our forms</w:t>
      </w:r>
    </w:p>
    <w:p w14:paraId="0BB51BA3" w14:textId="77777777" w:rsidR="005E1B34" w:rsidRDefault="00000000">
      <w:pPr>
        <w:pStyle w:val="ListParagraph"/>
        <w:numPr>
          <w:ilvl w:val="0"/>
          <w:numId w:val="2"/>
        </w:numPr>
        <w:spacing w:after="80"/>
      </w:pPr>
      <w:r>
        <w:t>Provide, maintain, and improve our website and services</w:t>
      </w:r>
    </w:p>
    <w:p w14:paraId="3DF1F0BD" w14:textId="77777777" w:rsidR="005E1B34" w:rsidRDefault="00000000">
      <w:pPr>
        <w:pStyle w:val="ListParagraph"/>
        <w:numPr>
          <w:ilvl w:val="0"/>
          <w:numId w:val="2"/>
        </w:numPr>
        <w:spacing w:after="80"/>
      </w:pPr>
      <w:r>
        <w:t>Communicate with you, including sending service-related messages</w:t>
      </w:r>
    </w:p>
    <w:p w14:paraId="05AD692A" w14:textId="77777777" w:rsidR="005E1B34" w:rsidRDefault="00000000">
      <w:pPr>
        <w:pStyle w:val="ListParagraph"/>
        <w:numPr>
          <w:ilvl w:val="0"/>
          <w:numId w:val="2"/>
        </w:numPr>
        <w:spacing w:after="80"/>
      </w:pPr>
      <w:r>
        <w:t>Comply with legal obligations</w:t>
      </w:r>
    </w:p>
    <w:p w14:paraId="68A83650" w14:textId="77777777" w:rsidR="005E1B34" w:rsidRDefault="00000000">
      <w:pPr>
        <w:pStyle w:val="Heading2"/>
      </w:pPr>
      <w:r>
        <w:t>4. Legal basis for processing (GDPR)</w:t>
      </w:r>
    </w:p>
    <w:p w14:paraId="183894E6" w14:textId="77777777" w:rsidR="005E1B34" w:rsidRDefault="00000000">
      <w:pPr>
        <w:spacing w:after="160"/>
      </w:pPr>
      <w:r>
        <w:t>Under the General Data Protection Regulation (GDPR), we rely on the following legal bases to process your personal data:</w:t>
      </w:r>
    </w:p>
    <w:p w14:paraId="4DB4FC5E" w14:textId="77777777" w:rsidR="005E1B34" w:rsidRDefault="00000000">
      <w:pPr>
        <w:pStyle w:val="ListParagraph"/>
        <w:numPr>
          <w:ilvl w:val="0"/>
          <w:numId w:val="2"/>
        </w:numPr>
        <w:spacing w:after="80"/>
      </w:pPr>
      <w:r>
        <w:t>Consent – where you have given clear consent (e.g. submitting a form, signing up for updates)</w:t>
      </w:r>
    </w:p>
    <w:p w14:paraId="3342808F" w14:textId="77777777" w:rsidR="005E1B34" w:rsidRDefault="00000000">
      <w:pPr>
        <w:pStyle w:val="ListParagraph"/>
        <w:numPr>
          <w:ilvl w:val="0"/>
          <w:numId w:val="2"/>
        </w:numPr>
        <w:spacing w:after="80"/>
      </w:pPr>
      <w:r>
        <w:t>Contract – where processing is necessary to provide a service you requested (e.g. managing your account)</w:t>
      </w:r>
    </w:p>
    <w:p w14:paraId="194AC2B2" w14:textId="77777777" w:rsidR="005E1B34" w:rsidRDefault="00000000">
      <w:pPr>
        <w:pStyle w:val="ListParagraph"/>
        <w:numPr>
          <w:ilvl w:val="0"/>
          <w:numId w:val="2"/>
        </w:numPr>
        <w:spacing w:after="80"/>
      </w:pPr>
      <w:r>
        <w:t>Legitimate interests – where processing helps us run and improve our website, provided this does not override your rights</w:t>
      </w:r>
    </w:p>
    <w:p w14:paraId="641BEAD9" w14:textId="77777777" w:rsidR="005E1B34" w:rsidRDefault="00000000">
      <w:pPr>
        <w:pStyle w:val="ListParagraph"/>
        <w:numPr>
          <w:ilvl w:val="0"/>
          <w:numId w:val="2"/>
        </w:numPr>
        <w:spacing w:after="80"/>
      </w:pPr>
      <w:r>
        <w:t>Legal obligation – where we must process data to comply with the law</w:t>
      </w:r>
    </w:p>
    <w:p w14:paraId="1E0D6BEA" w14:textId="77777777" w:rsidR="005E1B34" w:rsidRDefault="00000000">
      <w:pPr>
        <w:pStyle w:val="Heading2"/>
      </w:pPr>
      <w:r>
        <w:t>5. How we store and protect your data</w:t>
      </w:r>
    </w:p>
    <w:p w14:paraId="03F1A4C3" w14:textId="77777777" w:rsidR="005E1B34" w:rsidRDefault="00000000">
      <w:pPr>
        <w:spacing w:after="160"/>
      </w:pPr>
      <w:r>
        <w:t xml:space="preserve">Your data is stored on servers provided by our hosting provider, </w:t>
      </w:r>
      <w:proofErr w:type="spellStart"/>
      <w:r>
        <w:t>Hostinger</w:t>
      </w:r>
      <w:proofErr w:type="spellEnd"/>
      <w:r>
        <w:t>. We take reasonable technical and organizational measures to protect personal data against unauthorized access, loss, or misuse.</w:t>
      </w:r>
    </w:p>
    <w:p w14:paraId="318D25F8" w14:textId="77777777" w:rsidR="00ED392F" w:rsidRDefault="00ED392F">
      <w:pPr>
        <w:pStyle w:val="Heading2"/>
      </w:pPr>
    </w:p>
    <w:p w14:paraId="0C717D61" w14:textId="085149E9" w:rsidR="005E1B34" w:rsidRDefault="00000000">
      <w:pPr>
        <w:pStyle w:val="Heading2"/>
      </w:pPr>
      <w:r>
        <w:lastRenderedPageBreak/>
        <w:t>6. Who we share your data with</w:t>
      </w:r>
    </w:p>
    <w:p w14:paraId="78E3A077" w14:textId="77777777" w:rsidR="005E1B34" w:rsidRDefault="00000000">
      <w:pPr>
        <w:spacing w:after="160"/>
      </w:pPr>
      <w:r>
        <w:t>We do not sell your personal data. We may share data with:</w:t>
      </w:r>
    </w:p>
    <w:p w14:paraId="4F8FF834" w14:textId="77777777" w:rsidR="005E1B34" w:rsidRDefault="00000000">
      <w:pPr>
        <w:pStyle w:val="ListParagraph"/>
        <w:numPr>
          <w:ilvl w:val="0"/>
          <w:numId w:val="2"/>
        </w:numPr>
        <w:spacing w:after="80"/>
      </w:pPr>
      <w:proofErr w:type="spellStart"/>
      <w:r>
        <w:t>Hostinger</w:t>
      </w:r>
      <w:proofErr w:type="spellEnd"/>
      <w:r>
        <w:t>, as our website hosting provider</w:t>
      </w:r>
    </w:p>
    <w:p w14:paraId="54405645" w14:textId="77777777" w:rsidR="005E1B34" w:rsidRDefault="00000000">
      <w:pPr>
        <w:pStyle w:val="ListParagraph"/>
        <w:numPr>
          <w:ilvl w:val="0"/>
          <w:numId w:val="2"/>
        </w:numPr>
        <w:spacing w:after="80"/>
      </w:pPr>
      <w:r>
        <w:t>Authorities or third parties where required by law</w:t>
      </w:r>
    </w:p>
    <w:p w14:paraId="28F6F5CD" w14:textId="24F5F42B" w:rsidR="005E1B34" w:rsidRDefault="004A1410">
      <w:pPr>
        <w:pStyle w:val="Heading2"/>
      </w:pPr>
      <w:r>
        <w:t>7</w:t>
      </w:r>
      <w:r w:rsidR="00000000">
        <w:t>. Your rights under GDPR</w:t>
      </w:r>
    </w:p>
    <w:p w14:paraId="25408EAB" w14:textId="77777777" w:rsidR="005E1B34" w:rsidRDefault="00000000">
      <w:pPr>
        <w:spacing w:after="160"/>
      </w:pPr>
      <w:r>
        <w:t>If you are located in the EU or UK, you have the right to:</w:t>
      </w:r>
    </w:p>
    <w:p w14:paraId="38ADFDC1" w14:textId="77777777" w:rsidR="005E1B34" w:rsidRDefault="00000000">
      <w:pPr>
        <w:pStyle w:val="ListParagraph"/>
        <w:numPr>
          <w:ilvl w:val="0"/>
          <w:numId w:val="2"/>
        </w:numPr>
        <w:spacing w:after="80"/>
      </w:pPr>
      <w:r>
        <w:t>Access the personal data we hold about you</w:t>
      </w:r>
    </w:p>
    <w:p w14:paraId="05ECA178" w14:textId="77777777" w:rsidR="005E1B34" w:rsidRDefault="00000000">
      <w:pPr>
        <w:pStyle w:val="ListParagraph"/>
        <w:numPr>
          <w:ilvl w:val="0"/>
          <w:numId w:val="2"/>
        </w:numPr>
        <w:spacing w:after="80"/>
      </w:pPr>
      <w:r>
        <w:t>Request correction of inaccurate data</w:t>
      </w:r>
    </w:p>
    <w:p w14:paraId="61FB2F97" w14:textId="77777777" w:rsidR="005E1B34" w:rsidRDefault="00000000">
      <w:pPr>
        <w:pStyle w:val="ListParagraph"/>
        <w:numPr>
          <w:ilvl w:val="0"/>
          <w:numId w:val="2"/>
        </w:numPr>
        <w:spacing w:after="80"/>
      </w:pPr>
      <w:r>
        <w:t>Request deletion of your data (“right to be forgotten”)</w:t>
      </w:r>
    </w:p>
    <w:p w14:paraId="7C5D9A21" w14:textId="77777777" w:rsidR="005E1B34" w:rsidRDefault="00000000">
      <w:pPr>
        <w:pStyle w:val="ListParagraph"/>
        <w:numPr>
          <w:ilvl w:val="0"/>
          <w:numId w:val="2"/>
        </w:numPr>
        <w:spacing w:after="80"/>
      </w:pPr>
      <w:r>
        <w:t>Object to or restrict certain processing</w:t>
      </w:r>
    </w:p>
    <w:p w14:paraId="2DEEE1DF" w14:textId="77777777" w:rsidR="005E1B34" w:rsidRDefault="00000000">
      <w:pPr>
        <w:pStyle w:val="ListParagraph"/>
        <w:numPr>
          <w:ilvl w:val="0"/>
          <w:numId w:val="2"/>
        </w:numPr>
        <w:spacing w:after="80"/>
      </w:pPr>
      <w:r>
        <w:t>Request a copy of your data in a portable format</w:t>
      </w:r>
    </w:p>
    <w:p w14:paraId="405BE17B" w14:textId="77777777" w:rsidR="005E1B34" w:rsidRDefault="00000000">
      <w:pPr>
        <w:pStyle w:val="ListParagraph"/>
        <w:numPr>
          <w:ilvl w:val="0"/>
          <w:numId w:val="2"/>
        </w:numPr>
        <w:spacing w:after="80"/>
      </w:pPr>
      <w:r>
        <w:t>Withdraw consent at any time, where processing is based on consent</w:t>
      </w:r>
    </w:p>
    <w:p w14:paraId="1FE611BD" w14:textId="77777777" w:rsidR="005E1B34" w:rsidRDefault="00000000">
      <w:pPr>
        <w:pStyle w:val="ListParagraph"/>
        <w:numPr>
          <w:ilvl w:val="0"/>
          <w:numId w:val="2"/>
        </w:numPr>
        <w:spacing w:after="80"/>
      </w:pPr>
      <w:r>
        <w:t>Lodge a complaint with your local data protection authority</w:t>
      </w:r>
    </w:p>
    <w:p w14:paraId="58434245" w14:textId="77777777" w:rsidR="005E1B34" w:rsidRDefault="00000000">
      <w:pPr>
        <w:spacing w:after="160"/>
      </w:pPr>
      <w:r>
        <w:t>To exercise any of these rights, contact us at [contact email].</w:t>
      </w:r>
    </w:p>
    <w:p w14:paraId="7380DC3D" w14:textId="58E60CDA" w:rsidR="005E1B34" w:rsidRDefault="004A1410">
      <w:pPr>
        <w:pStyle w:val="Heading2"/>
      </w:pPr>
      <w:r>
        <w:t>8</w:t>
      </w:r>
      <w:r w:rsidR="00000000">
        <w:t>. Children's privacy</w:t>
      </w:r>
    </w:p>
    <w:p w14:paraId="318E13CF" w14:textId="77777777" w:rsidR="005E1B34" w:rsidRDefault="00000000">
      <w:pPr>
        <w:spacing w:after="160"/>
      </w:pPr>
      <w:r>
        <w:t>Our website is not directed at children, and we do not knowingly collect personal data from children under 16.</w:t>
      </w:r>
    </w:p>
    <w:p w14:paraId="329ACB96" w14:textId="07CA68D5" w:rsidR="005E1B34" w:rsidRDefault="004A1410">
      <w:pPr>
        <w:pStyle w:val="Heading2"/>
      </w:pPr>
      <w:r>
        <w:t>9</w:t>
      </w:r>
      <w:r w:rsidR="00000000">
        <w:t>. Changes to this policy</w:t>
      </w:r>
    </w:p>
    <w:p w14:paraId="7780F5BB" w14:textId="77777777" w:rsidR="005E1B34" w:rsidRDefault="00000000">
      <w:pPr>
        <w:spacing w:after="160"/>
      </w:pPr>
      <w:r>
        <w:t>We may update this Privacy Policy from time to time. Any changes will be posted on this page with an updated “Last updated” date.</w:t>
      </w:r>
    </w:p>
    <w:p w14:paraId="296008A3" w14:textId="28196C13" w:rsidR="005E1B34" w:rsidRDefault="004A1410">
      <w:pPr>
        <w:pStyle w:val="Heading2"/>
      </w:pPr>
      <w:r>
        <w:t>10</w:t>
      </w:r>
      <w:r w:rsidR="00000000">
        <w:t>. Contact us</w:t>
      </w:r>
    </w:p>
    <w:p w14:paraId="643818E0" w14:textId="77777777" w:rsidR="005E1B34" w:rsidRDefault="00000000">
      <w:pPr>
        <w:spacing w:after="160"/>
      </w:pPr>
      <w:r>
        <w:t>If you have questions about this Privacy Policy or how we handle your data, contact us at:</w:t>
      </w:r>
    </w:p>
    <w:p w14:paraId="571F240A" w14:textId="338FEBF4" w:rsidR="005E1B34" w:rsidRDefault="00ED392F">
      <w:pPr>
        <w:spacing w:after="160"/>
      </w:pPr>
      <w:r w:rsidRPr="00ED392F">
        <w:t>hello@valerissystems.com</w:t>
      </w:r>
    </w:p>
    <w:sectPr w:rsidR="005E1B34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72517"/>
    <w:multiLevelType w:val="hybridMultilevel"/>
    <w:tmpl w:val="331630CC"/>
    <w:lvl w:ilvl="0" w:tplc="49E065F6">
      <w:start w:val="1"/>
      <w:numFmt w:val="bullet"/>
      <w:lvlText w:val="•"/>
      <w:lvlJc w:val="left"/>
      <w:pPr>
        <w:ind w:left="720" w:hanging="360"/>
      </w:pPr>
    </w:lvl>
    <w:lvl w:ilvl="1" w:tplc="29480D66">
      <w:numFmt w:val="decimal"/>
      <w:lvlText w:val=""/>
      <w:lvlJc w:val="left"/>
    </w:lvl>
    <w:lvl w:ilvl="2" w:tplc="82487FCA">
      <w:numFmt w:val="decimal"/>
      <w:lvlText w:val=""/>
      <w:lvlJc w:val="left"/>
    </w:lvl>
    <w:lvl w:ilvl="3" w:tplc="EF6C9CBC">
      <w:numFmt w:val="decimal"/>
      <w:lvlText w:val=""/>
      <w:lvlJc w:val="left"/>
    </w:lvl>
    <w:lvl w:ilvl="4" w:tplc="5E66D8C6">
      <w:numFmt w:val="decimal"/>
      <w:lvlText w:val=""/>
      <w:lvlJc w:val="left"/>
    </w:lvl>
    <w:lvl w:ilvl="5" w:tplc="E104DD1E">
      <w:numFmt w:val="decimal"/>
      <w:lvlText w:val=""/>
      <w:lvlJc w:val="left"/>
    </w:lvl>
    <w:lvl w:ilvl="6" w:tplc="62049B60">
      <w:numFmt w:val="decimal"/>
      <w:lvlText w:val=""/>
      <w:lvlJc w:val="left"/>
    </w:lvl>
    <w:lvl w:ilvl="7" w:tplc="5EE86E44">
      <w:numFmt w:val="decimal"/>
      <w:lvlText w:val=""/>
      <w:lvlJc w:val="left"/>
    </w:lvl>
    <w:lvl w:ilvl="8" w:tplc="C8E6B450">
      <w:numFmt w:val="decimal"/>
      <w:lvlText w:val=""/>
      <w:lvlJc w:val="left"/>
    </w:lvl>
  </w:abstractNum>
  <w:abstractNum w:abstractNumId="1" w15:restartNumberingAfterBreak="0">
    <w:nsid w:val="168E7F0B"/>
    <w:multiLevelType w:val="hybridMultilevel"/>
    <w:tmpl w:val="C40A3D90"/>
    <w:lvl w:ilvl="0" w:tplc="412ECCCC">
      <w:start w:val="1"/>
      <w:numFmt w:val="bullet"/>
      <w:lvlText w:val="●"/>
      <w:lvlJc w:val="left"/>
      <w:pPr>
        <w:ind w:left="720" w:hanging="360"/>
      </w:pPr>
    </w:lvl>
    <w:lvl w:ilvl="1" w:tplc="3752BBB2">
      <w:start w:val="1"/>
      <w:numFmt w:val="bullet"/>
      <w:lvlText w:val="○"/>
      <w:lvlJc w:val="left"/>
      <w:pPr>
        <w:ind w:left="1440" w:hanging="360"/>
      </w:pPr>
    </w:lvl>
    <w:lvl w:ilvl="2" w:tplc="32F2FDCE">
      <w:start w:val="1"/>
      <w:numFmt w:val="bullet"/>
      <w:lvlText w:val="■"/>
      <w:lvlJc w:val="left"/>
      <w:pPr>
        <w:ind w:left="2160" w:hanging="360"/>
      </w:pPr>
    </w:lvl>
    <w:lvl w:ilvl="3" w:tplc="928C8A06">
      <w:start w:val="1"/>
      <w:numFmt w:val="bullet"/>
      <w:lvlText w:val="●"/>
      <w:lvlJc w:val="left"/>
      <w:pPr>
        <w:ind w:left="2880" w:hanging="360"/>
      </w:pPr>
    </w:lvl>
    <w:lvl w:ilvl="4" w:tplc="741CB8B6">
      <w:start w:val="1"/>
      <w:numFmt w:val="bullet"/>
      <w:lvlText w:val="○"/>
      <w:lvlJc w:val="left"/>
      <w:pPr>
        <w:ind w:left="3600" w:hanging="360"/>
      </w:pPr>
    </w:lvl>
    <w:lvl w:ilvl="5" w:tplc="BE1EF602">
      <w:start w:val="1"/>
      <w:numFmt w:val="bullet"/>
      <w:lvlText w:val="■"/>
      <w:lvlJc w:val="left"/>
      <w:pPr>
        <w:ind w:left="4320" w:hanging="360"/>
      </w:pPr>
    </w:lvl>
    <w:lvl w:ilvl="6" w:tplc="30E8C034">
      <w:start w:val="1"/>
      <w:numFmt w:val="bullet"/>
      <w:lvlText w:val="●"/>
      <w:lvlJc w:val="left"/>
      <w:pPr>
        <w:ind w:left="5040" w:hanging="360"/>
      </w:pPr>
    </w:lvl>
    <w:lvl w:ilvl="7" w:tplc="3C247CF6">
      <w:start w:val="1"/>
      <w:numFmt w:val="bullet"/>
      <w:lvlText w:val="●"/>
      <w:lvlJc w:val="left"/>
      <w:pPr>
        <w:ind w:left="5760" w:hanging="360"/>
      </w:pPr>
    </w:lvl>
    <w:lvl w:ilvl="8" w:tplc="899CC72E">
      <w:start w:val="1"/>
      <w:numFmt w:val="bullet"/>
      <w:lvlText w:val="●"/>
      <w:lvlJc w:val="left"/>
      <w:pPr>
        <w:ind w:left="6480" w:hanging="360"/>
      </w:pPr>
    </w:lvl>
  </w:abstractNum>
  <w:num w:numId="1" w16cid:durableId="621574117">
    <w:abstractNumId w:val="1"/>
    <w:lvlOverride w:ilvl="0">
      <w:startOverride w:val="1"/>
    </w:lvlOverride>
  </w:num>
  <w:num w:numId="2" w16cid:durableId="19614520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B34"/>
    <w:rsid w:val="004A1410"/>
    <w:rsid w:val="005E1B34"/>
    <w:rsid w:val="009B5FFC"/>
    <w:rsid w:val="00ED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470A9"/>
  <w15:docId w15:val="{72242238-BB86-4ADA-B824-884E33E3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200"/>
      <w:outlineLvl w:val="0"/>
    </w:pPr>
    <w:rPr>
      <w:b/>
      <w:bCs/>
      <w:sz w:val="30"/>
      <w:szCs w:val="30"/>
    </w:rPr>
  </w:style>
  <w:style w:type="paragraph" w:styleId="Heading2">
    <w:name w:val="heading 2"/>
    <w:uiPriority w:val="9"/>
    <w:unhideWhenUsed/>
    <w:qFormat/>
    <w:pPr>
      <w:spacing w:before="240" w:after="140"/>
      <w:outlineLvl w:val="1"/>
    </w:pPr>
    <w:rPr>
      <w:b/>
      <w:bCs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D3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Marko Kovac</cp:lastModifiedBy>
  <cp:revision>3</cp:revision>
  <dcterms:created xsi:type="dcterms:W3CDTF">2026-06-27T00:17:00Z</dcterms:created>
  <dcterms:modified xsi:type="dcterms:W3CDTF">2026-06-27T00:27:00Z</dcterms:modified>
</cp:coreProperties>
</file>