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93565" w14:paraId="188BB4BA" w14:textId="77777777" w:rsidTr="0039356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7E07240" w14:textId="77777777" w:rsidR="00393565" w:rsidRDefault="00393565">
            <w:pPr>
              <w:suppressAutoHyphens w:val="0"/>
              <w:spacing w:line="252" w:lineRule="auto"/>
              <w:jc w:val="center"/>
              <w:rPr>
                <w:rFonts w:cs="Calibri"/>
                <w:lang w:eastAsia="en-US"/>
              </w:rPr>
            </w:pPr>
            <w:bookmarkStart w:id="0" w:name="_Hlk214706922"/>
            <w:r>
              <w:rPr>
                <w:rFonts w:ascii="Arial" w:hAnsi="Arial" w:cs="Times New Roman"/>
                <w:sz w:val="28"/>
                <w:lang w:eastAsia="en-US"/>
              </w:rPr>
              <w:t>SIMULADO DE GEOGRAFIA</w:t>
            </w:r>
          </w:p>
        </w:tc>
      </w:tr>
      <w:tr w:rsidR="00393565" w14:paraId="38B8C4EA" w14:textId="77777777" w:rsidTr="0039356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1153E" w14:textId="77777777" w:rsidR="00393565" w:rsidRDefault="00393565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393565" w14:paraId="3FD6DD33" w14:textId="77777777" w:rsidTr="0039356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133C" w14:textId="77777777" w:rsidR="00393565" w:rsidRDefault="00393565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B08D" w14:textId="77777777" w:rsidR="00393565" w:rsidRDefault="00393565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gramStart"/>
            <w:r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393565" w14:paraId="190E5D67" w14:textId="77777777" w:rsidTr="0039356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CE69" w14:textId="77777777" w:rsidR="00393565" w:rsidRDefault="00393565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B66AA" w14:textId="77777777" w:rsidR="00393565" w:rsidRDefault="00393565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  <w:bookmarkEnd w:id="0"/>
      </w:tr>
    </w:tbl>
    <w:p w14:paraId="4F72AFC4" w14:textId="77777777" w:rsidR="00393565" w:rsidRDefault="00393565">
      <w:pPr>
        <w:jc w:val="center"/>
        <w:rPr>
          <w:noProof/>
        </w:rPr>
      </w:pPr>
    </w:p>
    <w:p w14:paraId="4C9B3355" w14:textId="46BCAE2C" w:rsidR="00FD1821" w:rsidRPr="00F72553" w:rsidRDefault="00393565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2620338" wp14:editId="25224AEC">
            <wp:extent cx="1691640" cy="2026920"/>
            <wp:effectExtent l="0" t="0" r="381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3356" w14:textId="77777777" w:rsidR="00A156D4" w:rsidRPr="00F72553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4C9B3357" w14:textId="77777777" w:rsidR="00C42F57" w:rsidRPr="00F72553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4C9B3358" w14:textId="77777777" w:rsidR="00C42F57" w:rsidRPr="00F72553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59" w14:textId="77777777" w:rsidR="002A5EEF" w:rsidRPr="00F72553" w:rsidRDefault="002A5EEF" w:rsidP="002A5EEF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 xml:space="preserve">). A China tem atualmente a maioria dos usuários de celulares no mundo, com mais de 800 milhões de usuários em julho de 2010. O país também tem o maior número de usuários de internet e banda larga no mundo. A China Telecom e a China </w:t>
      </w:r>
      <w:proofErr w:type="spellStart"/>
      <w:r w:rsidRPr="00F72553">
        <w:rPr>
          <w:rFonts w:asciiTheme="minorHAnsi" w:hAnsiTheme="minorHAnsi" w:cstheme="minorHAnsi"/>
          <w:sz w:val="22"/>
          <w:szCs w:val="22"/>
        </w:rPr>
        <w:t>Unicom</w:t>
      </w:r>
      <w:proofErr w:type="spellEnd"/>
      <w:r w:rsidRPr="00F72553">
        <w:rPr>
          <w:rFonts w:asciiTheme="minorHAnsi" w:hAnsiTheme="minorHAnsi" w:cstheme="minorHAnsi"/>
          <w:sz w:val="22"/>
          <w:szCs w:val="22"/>
        </w:rPr>
        <w:t xml:space="preserve">, dois grandes prestadores de serviços de banda larga, são responsáveis por 20% dos assinantes de banda larga global, enquanto </w:t>
      </w:r>
      <w:proofErr w:type="gramStart"/>
      <w:r w:rsidRPr="00F72553">
        <w:rPr>
          <w:rFonts w:asciiTheme="minorHAnsi" w:hAnsiTheme="minorHAnsi" w:cstheme="minorHAnsi"/>
          <w:sz w:val="22"/>
          <w:szCs w:val="22"/>
        </w:rPr>
        <w:t>os dez maiores fornecedores de serviços de banda larga</w:t>
      </w:r>
      <w:proofErr w:type="gramEnd"/>
      <w:r w:rsidRPr="00F72553">
        <w:rPr>
          <w:rFonts w:asciiTheme="minorHAnsi" w:hAnsiTheme="minorHAnsi" w:cstheme="minorHAnsi"/>
          <w:sz w:val="22"/>
          <w:szCs w:val="22"/>
        </w:rPr>
        <w:t xml:space="preserve"> do mundo, respondem juntos por 39% dos clientes de banda larga do planeta. Esse é um aspecto da China moderna, que, no entanto,</w:t>
      </w:r>
    </w:p>
    <w:p w14:paraId="4C9B335A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vê a necessidade de crescer ainda mais o acesso, pois tem uma política que não limita o uso da internet.</w:t>
      </w:r>
    </w:p>
    <w:p w14:paraId="4C9B335B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exige que todos os provedores de internet tenham filtros que neguem acesso a páginas sobre direitos humanos, o Tibete e o massacre da Praça da Paz Celestial.</w:t>
      </w:r>
    </w:p>
    <w:p w14:paraId="4C9B335C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prevê uma queda brusca nesse avanço, devido ao aspecto de que na cultura chinesa, não permite o uso de tecnologia no dia-a-dia.</w:t>
      </w:r>
    </w:p>
    <w:p w14:paraId="4C9B335D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não permite o acesso a todos os usuários, apesar de não exercer nenhum tipo de censura.</w:t>
      </w:r>
    </w:p>
    <w:p w14:paraId="4C9B335E" w14:textId="77777777" w:rsidR="00DC47F2" w:rsidRPr="00F72553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C9B335F" w14:textId="77777777" w:rsidR="00E75B41" w:rsidRPr="00F72553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4C9B3360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61" w14:textId="77777777" w:rsidR="002A5EEF" w:rsidRPr="00F72553" w:rsidRDefault="002A5EEF" w:rsidP="002A5EEF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“A Rússia tem uma economia de mercado com enormes recursos naturais, particularmente petróleo e gás natural. Tem a 12ª maior economia do mundo por PIB nominal e a 6ª maior por paridade do poder de compra (PPC). Desde a virada do século XXI, o maior consumo interno e a maior estabilidade política têm impulsionado o crescimento econômico na Rússia. O país encerrou 2008 como sendo seu nono ano consecutivo de crescimento, com média de 7% ao ano. O crescimento foi impulsionado principalmente pelos serviços não comercializáveis e de bens para o mercado interno, ao contrário dos lucros gerados pelo petróleo, extração mineral e exportação. O salário médio na Rússia foi de US$ 640 por mês no início de 2008, acima dos 80 dólares registrados em 2000. Aproximadamente 13,7% dos russos viviam abaixo da linha da pobreza nacional em 2010, número significativamente menor dos 40% de 1998, o pior número do pós-colapso soviético. A taxa de desemprego na Rússia foi de 6% em 2007, abaixo dos cerca de 12,4% em 1999. A classe média cresceu de apenas 8 milhões de pessoas em 2000 para 55 milhões em 2006.”</w:t>
      </w:r>
    </w:p>
    <w:p w14:paraId="4C9B3362" w14:textId="77777777" w:rsidR="002A5EEF" w:rsidRPr="00F72553" w:rsidRDefault="002A5EEF" w:rsidP="002A5EEF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De acordo com o texto, podemos dizer que a Rússia</w:t>
      </w:r>
    </w:p>
    <w:p w14:paraId="4C9B3363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tem uma das menores economias do mundo, o que leva a Rússia a não ter crescimento do PIB até 2008.</w:t>
      </w:r>
    </w:p>
    <w:p w14:paraId="4C9B3364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aumentou a taxa de desemprego entre 1999 e 2007, passando de 6% a 12,4%.</w:t>
      </w:r>
    </w:p>
    <w:p w14:paraId="4C9B3365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cresce a passos largos, desde o início do século XXI, com um maior consumo interno e maior estabilidade política.</w:t>
      </w:r>
    </w:p>
    <w:p w14:paraId="4C9B3366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não tem grande quantidade de recursos naturais, principalmente petróleo e gás natural.</w:t>
      </w:r>
    </w:p>
    <w:p w14:paraId="4C9B3367" w14:textId="77777777" w:rsidR="00DC47F2" w:rsidRPr="00F72553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4C9B3368" w14:textId="77777777" w:rsidR="00C06380" w:rsidRPr="00F72553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4C9B3369" w14:textId="77777777" w:rsidR="00C06380" w:rsidRPr="00F72553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C9B336A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6B" w14:textId="77777777" w:rsidR="002A5EEF" w:rsidRPr="00F72553" w:rsidRDefault="002A5EEF" w:rsidP="002A5EEF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Alguns conflitos étnicos ameaçam a unidade territorial da Índia e problemas sociais se incorporam à cultura do país. Mesmo se destacando pelo desenvolvimento industrial, tecnológi</w:t>
      </w:r>
      <w:r w:rsidRPr="00F72553">
        <w:rPr>
          <w:rFonts w:asciiTheme="minorHAnsi" w:hAnsiTheme="minorHAnsi" w:cstheme="minorHAnsi"/>
          <w:sz w:val="22"/>
          <w:szCs w:val="22"/>
        </w:rPr>
        <w:softHyphen/>
        <w:t>co e científico, a Índia ainda apresenta</w:t>
      </w:r>
    </w:p>
    <w:p w14:paraId="4C9B336C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baixa expectativa de vida, eleva</w:t>
      </w:r>
      <w:r w:rsidRPr="00F72553">
        <w:rPr>
          <w:rFonts w:asciiTheme="minorHAnsi" w:hAnsiTheme="minorHAnsi" w:cstheme="minorHAnsi"/>
          <w:sz w:val="22"/>
          <w:szCs w:val="22"/>
        </w:rPr>
        <w:softHyphen/>
        <w:t>das taxas de analfabetismo e mortalidade infantil, fome e desnutrição, entre outros graves problemas sociais.</w:t>
      </w:r>
    </w:p>
    <w:p w14:paraId="4C9B336D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uma diversidade cultural que respeita as diferenças, minimizando os conflitos que ocorrem naquele país.</w:t>
      </w:r>
    </w:p>
    <w:p w14:paraId="4C9B336E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baixa expectativa de vida, porém há baixas taxas de analfabetismo, e praticamente não há índices de mortalidade infantil.</w:t>
      </w:r>
    </w:p>
    <w:p w14:paraId="4C9B336F" w14:textId="77777777" w:rsidR="002A5EEF" w:rsidRPr="00F72553" w:rsidRDefault="002A5EEF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elevadas taxas de analfabetismo, mas com uma boa expectativa de vida, pois não há mais problemas com fome e desnutrição.</w:t>
      </w:r>
    </w:p>
    <w:p w14:paraId="4C9B3370" w14:textId="77777777" w:rsidR="00CB4522" w:rsidRPr="00F72553" w:rsidRDefault="00CB45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C9B3371" w14:textId="77777777" w:rsidR="00DC47F2" w:rsidRPr="00F72553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C9B3372" w14:textId="77777777" w:rsidR="00DC47F2" w:rsidRPr="00F72553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C9B3373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74" w14:textId="77777777" w:rsidR="002A5EEF" w:rsidRPr="00F72553" w:rsidRDefault="002A5EEF" w:rsidP="002A5EEF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Vários povos asiáticos praticam a agricultura de subsistência, responsável pela produção de alimentos para o consumo interno, especialmente de arroz, alimento básico das populações do continente. Em geral, as atividades agrícolas são realizadas com pouca tecnologia e baixa mecanização. As exceções são</w:t>
      </w:r>
    </w:p>
    <w:p w14:paraId="4C9B3375" w14:textId="77777777" w:rsidR="002A5EEF" w:rsidRPr="00F72553" w:rsidRDefault="00F72553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</w:t>
      </w:r>
      <w:r w:rsidR="002A5EEF" w:rsidRPr="00F72553">
        <w:rPr>
          <w:rFonts w:asciiTheme="minorHAnsi" w:hAnsiTheme="minorHAnsi" w:cstheme="minorHAnsi"/>
          <w:sz w:val="22"/>
          <w:szCs w:val="22"/>
        </w:rPr>
        <w:t>) Rússia e China, que não praticam a agricultura de subsistência.</w:t>
      </w:r>
    </w:p>
    <w:p w14:paraId="4C9B3376" w14:textId="77777777" w:rsidR="002A5EEF" w:rsidRPr="00F72553" w:rsidRDefault="00F72553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</w:t>
      </w:r>
      <w:r w:rsidR="002A5EEF" w:rsidRPr="00F72553">
        <w:rPr>
          <w:rFonts w:asciiTheme="minorHAnsi" w:hAnsiTheme="minorHAnsi" w:cstheme="minorHAnsi"/>
          <w:sz w:val="22"/>
          <w:szCs w:val="22"/>
        </w:rPr>
        <w:t>) Índia e Indonésia, que se caracterizam por práticas agrícolas modernas.</w:t>
      </w:r>
    </w:p>
    <w:p w14:paraId="4C9B3377" w14:textId="77777777" w:rsidR="002A5EEF" w:rsidRPr="00F72553" w:rsidRDefault="00F72553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</w:t>
      </w:r>
      <w:r w:rsidR="002A5EEF" w:rsidRPr="00F72553">
        <w:rPr>
          <w:rFonts w:asciiTheme="minorHAnsi" w:hAnsiTheme="minorHAnsi" w:cstheme="minorHAnsi"/>
          <w:sz w:val="22"/>
          <w:szCs w:val="22"/>
        </w:rPr>
        <w:t>) Japão e Israel, que empregam técnicas agrícolas modernas e irrigação.</w:t>
      </w:r>
    </w:p>
    <w:p w14:paraId="4C9B3378" w14:textId="77777777" w:rsidR="002A5EEF" w:rsidRPr="00F72553" w:rsidRDefault="00F72553" w:rsidP="002A5EEF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</w:t>
      </w:r>
      <w:r w:rsidR="002A5EEF" w:rsidRPr="00F72553">
        <w:rPr>
          <w:rFonts w:asciiTheme="minorHAnsi" w:hAnsiTheme="minorHAnsi" w:cstheme="minorHAnsi"/>
          <w:sz w:val="22"/>
          <w:szCs w:val="22"/>
        </w:rPr>
        <w:t>) Coréia do Sul e Cingapura, que utilizam técnicas modernas de plantation.</w:t>
      </w:r>
    </w:p>
    <w:p w14:paraId="4C9B3379" w14:textId="77777777" w:rsidR="00DC47F2" w:rsidRPr="00F72553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C9B337A" w14:textId="77777777" w:rsidR="00DC47F2" w:rsidRPr="00F72553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C9B337B" w14:textId="77777777" w:rsidR="007C152B" w:rsidRPr="00F72553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C9B337C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7D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“A neve no topo do Himalaia parece eterna e adormecida, mas não está. Ela cresce a um ritmo anual de quatro milímetros devido à pressão das placas tectônicas, o que aumenta no Nepal o temor de um terremoto. O fenômeno escapa ao olho humano, mas data de milhões de anos. A placa indiana desliza com lentidão sob a placa eurasiática, e essa pressão levanta pouco a pouco as montanhas mais altas do planeta.”</w:t>
      </w:r>
    </w:p>
    <w:p w14:paraId="4C9B337E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  <w:r w:rsidRPr="00F72553">
        <w:rPr>
          <w:rFonts w:asciiTheme="minorHAnsi" w:hAnsiTheme="minorHAnsi" w:cstheme="minorHAnsi"/>
          <w:sz w:val="14"/>
          <w:szCs w:val="14"/>
        </w:rPr>
        <w:t>Fonte: </w:t>
      </w:r>
      <w:hyperlink r:id="rId8" w:history="1">
        <w:r w:rsidRPr="00F72553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http://www1.folha.uol.com.br</w:t>
        </w:r>
      </w:hyperlink>
      <w:r w:rsidRPr="00F72553">
        <w:rPr>
          <w:rFonts w:asciiTheme="minorHAnsi" w:hAnsiTheme="minorHAnsi" w:cstheme="minorHAnsi"/>
          <w:sz w:val="14"/>
          <w:szCs w:val="14"/>
        </w:rPr>
        <w:t> acesso em: 19/09/2012.</w:t>
      </w:r>
    </w:p>
    <w:p w14:paraId="4C9B337F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C9B3380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Sobre a Cordilheira do Himalaia, pode-se destacar que</w:t>
      </w:r>
    </w:p>
    <w:p w14:paraId="4C9B3381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 xml:space="preserve">A) estão </w:t>
      </w:r>
      <w:proofErr w:type="gramStart"/>
      <w:r w:rsidRPr="00F72553">
        <w:rPr>
          <w:rFonts w:asciiTheme="minorHAnsi" w:hAnsiTheme="minorHAnsi" w:cstheme="minorHAnsi"/>
          <w:sz w:val="22"/>
          <w:szCs w:val="22"/>
        </w:rPr>
        <w:t>localizadas</w:t>
      </w:r>
      <w:proofErr w:type="gramEnd"/>
      <w:r w:rsidRPr="00F72553">
        <w:rPr>
          <w:rFonts w:asciiTheme="minorHAnsi" w:hAnsiTheme="minorHAnsi" w:cstheme="minorHAnsi"/>
          <w:sz w:val="22"/>
          <w:szCs w:val="22"/>
        </w:rPr>
        <w:t xml:space="preserve"> picos extremamente altos, porém não tão elevados quanto os da Cordilheira dos Andes.</w:t>
      </w:r>
    </w:p>
    <w:p w14:paraId="4C9B3382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é onde se encontra o Everest, pico mais alto do mundo com 8.848 metros de altura.</w:t>
      </w:r>
    </w:p>
    <w:p w14:paraId="4C9B3383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as altitudes não chegam a 5 mil metros de altura.</w:t>
      </w:r>
    </w:p>
    <w:p w14:paraId="4C9B3384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se localiza totalmente dentro do continente africano.</w:t>
      </w:r>
    </w:p>
    <w:p w14:paraId="4C9B3385" w14:textId="77777777" w:rsidR="00DC47F2" w:rsidRPr="00F72553" w:rsidRDefault="00DC47F2" w:rsidP="00AB59DC">
      <w:pPr>
        <w:ind w:left="142"/>
        <w:jc w:val="both"/>
        <w:rPr>
          <w:rFonts w:ascii="Arial" w:hAnsi="Arial" w:cs="Arial"/>
        </w:rPr>
      </w:pPr>
    </w:p>
    <w:p w14:paraId="4C9B3386" w14:textId="77777777" w:rsidR="00D13993" w:rsidRPr="00F72553" w:rsidRDefault="00D13993" w:rsidP="00AB59DC">
      <w:pPr>
        <w:ind w:left="142"/>
        <w:jc w:val="both"/>
        <w:rPr>
          <w:rFonts w:ascii="Arial" w:hAnsi="Arial" w:cs="Arial"/>
        </w:rPr>
      </w:pPr>
    </w:p>
    <w:p w14:paraId="4C9B3387" w14:textId="77777777" w:rsidR="00D13993" w:rsidRPr="00F72553" w:rsidRDefault="00D13993" w:rsidP="00AB59DC">
      <w:pPr>
        <w:ind w:left="142"/>
        <w:jc w:val="both"/>
        <w:rPr>
          <w:rFonts w:ascii="Arial" w:hAnsi="Arial" w:cs="Arial"/>
        </w:rPr>
      </w:pPr>
    </w:p>
    <w:p w14:paraId="4C9B3388" w14:textId="77777777" w:rsidR="00D13993" w:rsidRPr="00F72553" w:rsidRDefault="00D13993" w:rsidP="00AB59DC">
      <w:pPr>
        <w:ind w:left="142"/>
        <w:jc w:val="both"/>
        <w:rPr>
          <w:rFonts w:ascii="Arial" w:hAnsi="Arial" w:cs="Arial"/>
        </w:rPr>
      </w:pPr>
    </w:p>
    <w:p w14:paraId="4C9B3389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8A" w14:textId="77777777" w:rsidR="001F2F8B" w:rsidRPr="00F72553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4C9B338B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“O Produto Interno Bruto do mundo mais do que dobrou entre 1980 e 2009, passando de 29,8 trilhões de dólares para 72,5 trilhões de dólares. O desenvolvimento econômico na China e na Índia (que fazem parte do BRICS) é responsável por grande parte do cresci</w:t>
      </w:r>
      <w:r w:rsidRPr="00F72553">
        <w:rPr>
          <w:rFonts w:asciiTheme="minorHAnsi" w:hAnsiTheme="minorHAnsi" w:cstheme="minorHAnsi"/>
          <w:sz w:val="22"/>
          <w:szCs w:val="22"/>
        </w:rPr>
        <w:softHyphen/>
        <w:t>mento econômico recente e vai continuar a impulsioná-lo”.</w:t>
      </w:r>
    </w:p>
    <w:p w14:paraId="4C9B338C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  <w:r w:rsidRPr="00F72553">
        <w:rPr>
          <w:rFonts w:asciiTheme="minorHAnsi" w:hAnsiTheme="minorHAnsi" w:cstheme="minorHAnsi"/>
          <w:sz w:val="14"/>
          <w:szCs w:val="14"/>
        </w:rPr>
        <w:t xml:space="preserve">Fonte: revista </w:t>
      </w:r>
      <w:proofErr w:type="spellStart"/>
      <w:r w:rsidRPr="00F72553">
        <w:rPr>
          <w:rFonts w:asciiTheme="minorHAnsi" w:hAnsiTheme="minorHAnsi" w:cstheme="minorHAnsi"/>
          <w:sz w:val="14"/>
          <w:szCs w:val="14"/>
        </w:rPr>
        <w:t>National</w:t>
      </w:r>
      <w:proofErr w:type="spellEnd"/>
      <w:r w:rsidRPr="00F7255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2553">
        <w:rPr>
          <w:rFonts w:asciiTheme="minorHAnsi" w:hAnsiTheme="minorHAnsi" w:cstheme="minorHAnsi"/>
          <w:sz w:val="14"/>
          <w:szCs w:val="14"/>
        </w:rPr>
        <w:t>Geographic</w:t>
      </w:r>
      <w:proofErr w:type="spellEnd"/>
      <w:r w:rsidRPr="00F72553">
        <w:rPr>
          <w:rFonts w:asciiTheme="minorHAnsi" w:hAnsiTheme="minorHAnsi" w:cstheme="minorHAnsi"/>
          <w:sz w:val="14"/>
          <w:szCs w:val="14"/>
        </w:rPr>
        <w:t xml:space="preserve"> Brasil, edição nº 130, janeiro de 2011, págs. 49, 51 e 70. Com adaptações.</w:t>
      </w:r>
    </w:p>
    <w:p w14:paraId="4C9B338D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C9B338E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Com base nos indicadores econômicos apresentados e suas repercussões, conclui-se que</w:t>
      </w:r>
    </w:p>
    <w:p w14:paraId="4C9B338F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</w:t>
      </w:r>
      <w:r w:rsidR="00D13993" w:rsidRPr="00F72553">
        <w:rPr>
          <w:rFonts w:asciiTheme="minorHAnsi" w:hAnsiTheme="minorHAnsi" w:cstheme="minorHAnsi"/>
          <w:sz w:val="22"/>
          <w:szCs w:val="22"/>
        </w:rPr>
        <w:t>) o crescimento econômico tem sido notável em países que integram o grupo do BRICS.</w:t>
      </w:r>
    </w:p>
    <w:p w14:paraId="4C9B3390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</w:t>
      </w:r>
      <w:r w:rsidR="00D13993" w:rsidRPr="00F72553">
        <w:rPr>
          <w:rFonts w:asciiTheme="minorHAnsi" w:hAnsiTheme="minorHAnsi" w:cstheme="minorHAnsi"/>
          <w:sz w:val="22"/>
          <w:szCs w:val="22"/>
        </w:rPr>
        <w:t>) temendo a concorrência, as superpotências impediram o crescimento de países emergentes.</w:t>
      </w:r>
    </w:p>
    <w:p w14:paraId="4C9B3391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</w:t>
      </w:r>
      <w:r w:rsidR="00D13993" w:rsidRPr="00F72553">
        <w:rPr>
          <w:rFonts w:asciiTheme="minorHAnsi" w:hAnsiTheme="minorHAnsi" w:cstheme="minorHAnsi"/>
          <w:sz w:val="22"/>
          <w:szCs w:val="22"/>
        </w:rPr>
        <w:t>) há evidente declínio econômico dos principais países emergentes, como os do BRICS.</w:t>
      </w:r>
    </w:p>
    <w:p w14:paraId="4C9B3392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</w:t>
      </w:r>
      <w:r w:rsidR="00D13993" w:rsidRPr="00F72553">
        <w:rPr>
          <w:rFonts w:asciiTheme="minorHAnsi" w:hAnsiTheme="minorHAnsi" w:cstheme="minorHAnsi"/>
          <w:sz w:val="22"/>
          <w:szCs w:val="22"/>
        </w:rPr>
        <w:t>) a pobreza e as desigualdades sociais foram eliminadas nos países em desenvolvimento.</w:t>
      </w:r>
    </w:p>
    <w:p w14:paraId="4C9B3393" w14:textId="77777777" w:rsidR="005861F1" w:rsidRPr="00F72553" w:rsidRDefault="005861F1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C9B3394" w14:textId="77777777" w:rsidR="00D13993" w:rsidRPr="00F72553" w:rsidRDefault="00D13993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C9B3395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96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A respeito da atividade industrial japonesa pode-se destacar que</w:t>
      </w:r>
    </w:p>
    <w:p w14:paraId="4C9B3397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é atrasada em relação ao restante do continente asiático.</w:t>
      </w:r>
    </w:p>
    <w:p w14:paraId="4C9B3398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é nela que se concentra a força econômica do Japão.</w:t>
      </w:r>
    </w:p>
    <w:p w14:paraId="4C9B3399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necessita de investimentos dos Tigres Asiáticos.</w:t>
      </w:r>
    </w:p>
    <w:p w14:paraId="4C9B339A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está atrás, em relação a agricultura.</w:t>
      </w:r>
    </w:p>
    <w:p w14:paraId="4C9B339B" w14:textId="77777777" w:rsidR="00DC47F2" w:rsidRPr="00F72553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4C9B339C" w14:textId="77777777" w:rsidR="00AD6CA7" w:rsidRPr="00F72553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4C9B339D" w14:textId="77777777" w:rsidR="007B6875" w:rsidRPr="00F72553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C9B339E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 “Às 7h59 do dia 26 de dezembro de 2004 a terra tremeu no leito marinho próximo a Aceh, no norte da Indonésia. O terremoto de 9 graus na escala Richter causou o maior tsunami que o mundo havia visto em 40 anos. A onda destruidora matou mais de 220 mil pessoas em 13 países. Aproximadamente 1,5 milhão de pessoas ficaram desabrigadas.”</w:t>
      </w:r>
    </w:p>
    <w:p w14:paraId="4C9B339F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  <w:r w:rsidRPr="00F72553">
        <w:rPr>
          <w:rFonts w:asciiTheme="minorHAnsi" w:hAnsiTheme="minorHAnsi" w:cstheme="minorHAnsi"/>
          <w:sz w:val="14"/>
          <w:szCs w:val="14"/>
        </w:rPr>
        <w:t>Fonte: </w:t>
      </w:r>
      <w:hyperlink r:id="rId9" w:history="1">
        <w:r w:rsidRPr="00F72553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http://www.estadao.com.br</w:t>
        </w:r>
      </w:hyperlink>
      <w:r w:rsidRPr="00F72553">
        <w:rPr>
          <w:rFonts w:asciiTheme="minorHAnsi" w:hAnsiTheme="minorHAnsi" w:cstheme="minorHAnsi"/>
          <w:sz w:val="14"/>
          <w:szCs w:val="14"/>
        </w:rPr>
        <w:t> acesso em: 20/09/2012</w:t>
      </w:r>
    </w:p>
    <w:p w14:paraId="4C9B33A0" w14:textId="77777777" w:rsidR="00D13993" w:rsidRPr="00F72553" w:rsidRDefault="00D13993" w:rsidP="00D13993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4C9B33A1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 xml:space="preserve">Esse tsunami, dentre outras coisas, teve como </w:t>
      </w:r>
      <w:proofErr w:type="spellStart"/>
      <w:r w:rsidRPr="00F72553">
        <w:rPr>
          <w:rFonts w:asciiTheme="minorHAnsi" w:hAnsiTheme="minorHAnsi" w:cstheme="minorHAnsi"/>
          <w:sz w:val="22"/>
          <w:szCs w:val="22"/>
        </w:rPr>
        <w:t>consequencia</w:t>
      </w:r>
      <w:proofErr w:type="spellEnd"/>
    </w:p>
    <w:p w14:paraId="4C9B33A2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</w:t>
      </w:r>
      <w:r w:rsidR="00D13993" w:rsidRPr="00F72553">
        <w:rPr>
          <w:rFonts w:asciiTheme="minorHAnsi" w:hAnsiTheme="minorHAnsi" w:cstheme="minorHAnsi"/>
          <w:sz w:val="22"/>
          <w:szCs w:val="22"/>
        </w:rPr>
        <w:t>) o comprometimento do abastecimento de água potável em muitas das regiões afetadas.</w:t>
      </w:r>
    </w:p>
    <w:p w14:paraId="4C9B33A3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</w:t>
      </w:r>
      <w:r w:rsidR="00D13993" w:rsidRPr="00F72553">
        <w:rPr>
          <w:rFonts w:asciiTheme="minorHAnsi" w:hAnsiTheme="minorHAnsi" w:cstheme="minorHAnsi"/>
          <w:sz w:val="22"/>
          <w:szCs w:val="22"/>
        </w:rPr>
        <w:t>) o aumento de visitas aos locais atingidos.</w:t>
      </w:r>
    </w:p>
    <w:p w14:paraId="4C9B33A4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</w:t>
      </w:r>
      <w:r w:rsidR="00D13993" w:rsidRPr="00F72553">
        <w:rPr>
          <w:rFonts w:asciiTheme="minorHAnsi" w:hAnsiTheme="minorHAnsi" w:cstheme="minorHAnsi"/>
          <w:sz w:val="22"/>
          <w:szCs w:val="22"/>
        </w:rPr>
        <w:t>) a falta de ajuda internacional.</w:t>
      </w:r>
    </w:p>
    <w:p w14:paraId="4C9B33A5" w14:textId="77777777" w:rsidR="00D13993" w:rsidRPr="00F72553" w:rsidRDefault="00F7255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</w:t>
      </w:r>
      <w:r w:rsidR="00D13993" w:rsidRPr="00F72553">
        <w:rPr>
          <w:rFonts w:asciiTheme="minorHAnsi" w:hAnsiTheme="minorHAnsi" w:cstheme="minorHAnsi"/>
          <w:sz w:val="22"/>
          <w:szCs w:val="22"/>
        </w:rPr>
        <w:t>) a pouca mobilização das populações locais.</w:t>
      </w:r>
    </w:p>
    <w:p w14:paraId="4C9B33A6" w14:textId="77777777" w:rsidR="001F2F8B" w:rsidRPr="00F72553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4C9B33A7" w14:textId="77777777" w:rsidR="00DC47F2" w:rsidRPr="00F72553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4C9B33A8" w14:textId="77777777" w:rsidR="00D13993" w:rsidRPr="00F72553" w:rsidRDefault="00D13993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4C9B33A9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C9B33AA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O Extremo Oriente é uma das regiões mais ricas da Ásia, pois possui em seu contexto, duas potências mundiais, que são</w:t>
      </w:r>
    </w:p>
    <w:p w14:paraId="4C9B33AB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Arábia Saudita e Rússia.</w:t>
      </w:r>
    </w:p>
    <w:p w14:paraId="4C9B33AC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China e Japão (segunda maior economia mundial).</w:t>
      </w:r>
    </w:p>
    <w:p w14:paraId="4C9B33AD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Brasil e Argentina.</w:t>
      </w:r>
    </w:p>
    <w:p w14:paraId="4C9B33AE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EUA e Canadá.</w:t>
      </w:r>
    </w:p>
    <w:p w14:paraId="4C9B33AF" w14:textId="77777777" w:rsidR="00DC47F2" w:rsidRPr="00F72553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4C9B33B0" w14:textId="77777777" w:rsidR="00DC47F2" w:rsidRPr="00F72553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  <w:lang w:eastAsia="pt-BR"/>
        </w:rPr>
      </w:pPr>
    </w:p>
    <w:p w14:paraId="4C9B33B1" w14:textId="77777777" w:rsidR="00E34B84" w:rsidRPr="00F7255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C9B33B2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>). Observe a tabela abaixo sobre os p</w:t>
      </w:r>
      <w:hyperlink r:id="rId10" w:history="1">
        <w:r w:rsidRPr="00F7255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aíses com as maiores reservas de petróleo mundial</w:t>
        </w:r>
      </w:hyperlink>
      <w:r w:rsidRPr="00F72553">
        <w:rPr>
          <w:rFonts w:asciiTheme="minorHAnsi" w:hAnsiTheme="minorHAnsi" w:cstheme="minorHAnsi"/>
          <w:sz w:val="22"/>
          <w:szCs w:val="22"/>
        </w:rPr>
        <w:t>:</w:t>
      </w:r>
    </w:p>
    <w:p w14:paraId="4C9B33B3" w14:textId="77777777" w:rsidR="00D13993" w:rsidRPr="00F72553" w:rsidRDefault="00D13993" w:rsidP="00D13993">
      <w:pPr>
        <w:jc w:val="center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noProof/>
          <w:sz w:val="22"/>
          <w:szCs w:val="22"/>
          <w:lang w:eastAsia="pt-BR"/>
        </w:rPr>
        <w:lastRenderedPageBreak/>
        <w:drawing>
          <wp:inline distT="0" distB="0" distL="0" distR="0" wp14:anchorId="4C9B33DE" wp14:editId="4C9B33DF">
            <wp:extent cx="2559050" cy="20701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9B33B4" w14:textId="77777777" w:rsidR="00D13993" w:rsidRPr="00F72553" w:rsidRDefault="00D13993" w:rsidP="00D13993">
      <w:pPr>
        <w:jc w:val="center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 xml:space="preserve">*a partir da Camada </w:t>
      </w:r>
      <w:proofErr w:type="spellStart"/>
      <w:r w:rsidRPr="00F72553">
        <w:rPr>
          <w:rFonts w:asciiTheme="minorHAnsi" w:hAnsiTheme="minorHAnsi" w:cstheme="minorHAnsi"/>
          <w:sz w:val="22"/>
          <w:szCs w:val="22"/>
        </w:rPr>
        <w:t>pré</w:t>
      </w:r>
      <w:proofErr w:type="spellEnd"/>
      <w:r w:rsidRPr="00F72553">
        <w:rPr>
          <w:rFonts w:asciiTheme="minorHAnsi" w:hAnsiTheme="minorHAnsi" w:cstheme="minorHAnsi"/>
          <w:sz w:val="22"/>
          <w:szCs w:val="22"/>
        </w:rPr>
        <w:t>-sal</w:t>
      </w:r>
    </w:p>
    <w:p w14:paraId="4C9B33B5" w14:textId="77777777" w:rsidR="00D13993" w:rsidRPr="00F72553" w:rsidRDefault="00D13993" w:rsidP="00D13993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C9B33B6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Analisando a tabela, observa-se que</w:t>
      </w:r>
    </w:p>
    <w:p w14:paraId="4C9B33B7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o continente asiático tem poucas reservas de petróleo.</w:t>
      </w:r>
    </w:p>
    <w:p w14:paraId="4C9B33B8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o único país fora do continente asiático é o Brasil.</w:t>
      </w:r>
    </w:p>
    <w:p w14:paraId="4C9B33B9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dos dez países com maiores reservas de petróleo no mundo, seis ficam na Ásia.</w:t>
      </w:r>
    </w:p>
    <w:p w14:paraId="4C9B33BA" w14:textId="77777777" w:rsidR="00D13993" w:rsidRPr="00F72553" w:rsidRDefault="00D13993" w:rsidP="00D13993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as reservas de petróleo do Canadá são menores que as do Irã.</w:t>
      </w:r>
    </w:p>
    <w:p w14:paraId="4C9B33BB" w14:textId="77777777" w:rsidR="00253CFC" w:rsidRPr="00F7255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BC" w14:textId="77777777" w:rsidR="00253CFC" w:rsidRPr="00F7255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BD" w14:textId="77777777" w:rsidR="00253CFC" w:rsidRPr="00F72553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C9B33BE" w14:textId="77777777" w:rsidR="00D13993" w:rsidRPr="00F72553" w:rsidRDefault="00D13993" w:rsidP="00D13993">
      <w:pPr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(</w:t>
      </w:r>
      <w:r w:rsidRPr="00F72553">
        <w:rPr>
          <w:rFonts w:asciiTheme="minorHAnsi" w:hAnsiTheme="minorHAnsi" w:cstheme="minorHAnsi"/>
          <w:sz w:val="20"/>
          <w:szCs w:val="20"/>
        </w:rPr>
        <w:t>http://herbertgaleno.blogspot.com.br</w:t>
      </w:r>
      <w:r w:rsidRPr="00F72553">
        <w:rPr>
          <w:rFonts w:asciiTheme="minorHAnsi" w:hAnsiTheme="minorHAnsi" w:cstheme="minorHAnsi"/>
          <w:sz w:val="22"/>
          <w:szCs w:val="22"/>
        </w:rPr>
        <w:t xml:space="preserve">). Alguns conflitos étnicos e separatistas ameaçam a unidade territorial da Índia. Além de confrontos entre hinduístas e </w:t>
      </w:r>
      <w:proofErr w:type="spellStart"/>
      <w:r w:rsidRPr="00F72553">
        <w:rPr>
          <w:rFonts w:asciiTheme="minorHAnsi" w:hAnsiTheme="minorHAnsi" w:cstheme="minorHAnsi"/>
          <w:sz w:val="22"/>
          <w:szCs w:val="22"/>
        </w:rPr>
        <w:t>sikhs</w:t>
      </w:r>
      <w:proofErr w:type="spellEnd"/>
      <w:r w:rsidRPr="00F72553">
        <w:rPr>
          <w:rFonts w:asciiTheme="minorHAnsi" w:hAnsiTheme="minorHAnsi" w:cstheme="minorHAnsi"/>
          <w:sz w:val="22"/>
          <w:szCs w:val="22"/>
        </w:rPr>
        <w:t>, ainda se destaca</w:t>
      </w:r>
    </w:p>
    <w:p w14:paraId="4C9B33BF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a disputa pela região da Caxemira.</w:t>
      </w:r>
    </w:p>
    <w:p w14:paraId="4C9B33C0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a disputa por territórios na América do Sul.</w:t>
      </w:r>
    </w:p>
    <w:p w14:paraId="4C9B33C1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a luta com a China por Regiões no Himalaia.</w:t>
      </w:r>
    </w:p>
    <w:p w14:paraId="4C9B33C2" w14:textId="77777777" w:rsidR="00D13993" w:rsidRPr="00F72553" w:rsidRDefault="00D13993" w:rsidP="00D1399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a conquista do Paquistão. </w:t>
      </w:r>
    </w:p>
    <w:p w14:paraId="4C9B33C3" w14:textId="77777777" w:rsidR="00253CFC" w:rsidRPr="00F7255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4" w14:textId="77777777" w:rsidR="00253CFC" w:rsidRPr="00F72553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5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6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7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8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9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A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B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C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D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E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CF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D0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D1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D2" w14:textId="77777777" w:rsidR="00D13993" w:rsidRPr="00F72553" w:rsidRDefault="00D13993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C9B33D3" w14:textId="77777777" w:rsidR="00253CFC" w:rsidRPr="00F72553" w:rsidRDefault="00253CFC" w:rsidP="00253CFC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72553">
        <w:rPr>
          <w:rFonts w:ascii="Comic Sans MS" w:hAnsi="Comic Sans MS" w:cs="Courier New"/>
          <w:b/>
          <w:sz w:val="20"/>
          <w:szCs w:val="20"/>
        </w:rPr>
        <w:t>D</w:t>
      </w:r>
      <w:r w:rsidRPr="00F72553">
        <w:rPr>
          <w:rFonts w:ascii="Arial" w:hAnsi="Arial" w:cs="Arial"/>
          <w:b/>
          <w:sz w:val="22"/>
          <w:szCs w:val="22"/>
        </w:rPr>
        <w:t xml:space="preserve">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255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F7255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255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C9B33D4" w14:textId="77777777" w:rsidR="00D13993" w:rsidRPr="00F72553" w:rsidRDefault="00D13993" w:rsidP="00546EE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  <w:lang w:eastAsia="pt-BR"/>
        </w:rPr>
        <w:t>Quanto à questão climática, dentre os elementos mais importantes, temos a temperatura. O mapa do Brasil a seguir representa:</w:t>
      </w:r>
    </w:p>
    <w:p w14:paraId="4C9B33D5" w14:textId="77777777" w:rsidR="00D13993" w:rsidRPr="00F72553" w:rsidRDefault="00D13993" w:rsidP="00546EE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553">
        <w:rPr>
          <w:rFonts w:asciiTheme="minorHAnsi" w:hAnsiTheme="minorHAnsi" w:cstheme="minorHAnsi"/>
          <w:noProof/>
          <w:sz w:val="22"/>
          <w:szCs w:val="22"/>
          <w:lang w:eastAsia="pt-BR"/>
        </w:rPr>
        <w:drawing>
          <wp:inline distT="0" distB="0" distL="0" distR="0" wp14:anchorId="4C9B33E0" wp14:editId="4C9B33E1">
            <wp:extent cx="1905000" cy="1943100"/>
            <wp:effectExtent l="19050" t="0" r="0" b="0"/>
            <wp:docPr id="4" name="Imagem 3" descr="http://www.curso-objetivo.br/img/simulados/ge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urso-objetivo.br/img/simulados/geo0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9B33D6" w14:textId="77777777" w:rsidR="00D13993" w:rsidRPr="00F72553" w:rsidRDefault="00D13993" w:rsidP="00546EE6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A) </w:t>
      </w:r>
      <w:r w:rsidRPr="00F72553">
        <w:rPr>
          <w:rFonts w:asciiTheme="minorHAnsi" w:hAnsiTheme="minorHAnsi" w:cstheme="minorHAnsi"/>
          <w:sz w:val="22"/>
          <w:szCs w:val="22"/>
          <w:lang w:eastAsia="pt-BR"/>
        </w:rPr>
        <w:t>as maiores médias obtidas no país;</w:t>
      </w:r>
    </w:p>
    <w:p w14:paraId="4C9B33D7" w14:textId="77777777" w:rsidR="00D13993" w:rsidRPr="00F72553" w:rsidRDefault="00D13993" w:rsidP="00546EE6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B) </w:t>
      </w:r>
      <w:r w:rsidR="00546EE6" w:rsidRPr="00F72553">
        <w:rPr>
          <w:rFonts w:asciiTheme="minorHAnsi" w:hAnsiTheme="minorHAnsi" w:cstheme="minorHAnsi"/>
          <w:sz w:val="22"/>
          <w:szCs w:val="22"/>
          <w:lang w:eastAsia="pt-BR"/>
        </w:rPr>
        <w:t>as mínimas absolutas;</w:t>
      </w:r>
    </w:p>
    <w:p w14:paraId="4C9B33D8" w14:textId="77777777" w:rsidR="00D13993" w:rsidRPr="00F72553" w:rsidRDefault="00D13993" w:rsidP="00546EE6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C) </w:t>
      </w:r>
      <w:r w:rsidRPr="00F725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as amplitudes térmicas;</w:t>
      </w:r>
    </w:p>
    <w:p w14:paraId="4C9B33D9" w14:textId="77777777" w:rsidR="00D13993" w:rsidRPr="00F72553" w:rsidRDefault="00D13993" w:rsidP="00546EE6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553">
        <w:rPr>
          <w:rFonts w:asciiTheme="minorHAnsi" w:hAnsiTheme="minorHAnsi" w:cstheme="minorHAnsi"/>
          <w:sz w:val="22"/>
          <w:szCs w:val="22"/>
        </w:rPr>
        <w:t>D) </w:t>
      </w:r>
      <w:r w:rsidRPr="00F72553">
        <w:rPr>
          <w:rFonts w:asciiTheme="minorHAnsi" w:hAnsiTheme="minorHAnsi" w:cstheme="minorHAnsi"/>
          <w:sz w:val="22"/>
          <w:szCs w:val="22"/>
          <w:lang w:eastAsia="pt-BR"/>
        </w:rPr>
        <w:t>as máximas absolutas;</w:t>
      </w:r>
    </w:p>
    <w:p w14:paraId="4C9B33DA" w14:textId="444F4BEE" w:rsidR="00D13993" w:rsidRDefault="00D13993" w:rsidP="00546EE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20B0F2" w14:textId="4E30F254" w:rsidR="00393565" w:rsidRDefault="00393565" w:rsidP="00546EE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CD661E" w14:textId="14FEE1C0" w:rsidR="00393565" w:rsidRPr="00F72553" w:rsidRDefault="00393565" w:rsidP="0039356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B      (02): C      (03):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C      (05): B      (06):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B      (08): A      (09): B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C      (11): A      (12): C</w:t>
      </w:r>
    </w:p>
    <w:p w14:paraId="4C9B33DB" w14:textId="77777777" w:rsidR="00D13993" w:rsidRPr="00F72553" w:rsidRDefault="00D13993" w:rsidP="00253CFC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</w:p>
    <w:sectPr w:rsidR="00D13993" w:rsidRPr="00F72553" w:rsidSect="00393565">
      <w:headerReference w:type="default" r:id="rId13"/>
      <w:footerReference w:type="default" r:id="rId14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827FC" w14:textId="77777777" w:rsidR="00F62752" w:rsidRDefault="00F62752">
      <w:r>
        <w:separator/>
      </w:r>
    </w:p>
  </w:endnote>
  <w:endnote w:type="continuationSeparator" w:id="0">
    <w:p w14:paraId="28F4A6B7" w14:textId="77777777" w:rsidR="00F62752" w:rsidRDefault="00F6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33E9" w14:textId="77777777" w:rsidR="009C60EA" w:rsidRDefault="00244285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7255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85541" w14:textId="77777777" w:rsidR="00F62752" w:rsidRDefault="00F62752">
      <w:r>
        <w:separator/>
      </w:r>
    </w:p>
  </w:footnote>
  <w:footnote w:type="continuationSeparator" w:id="0">
    <w:p w14:paraId="5E85E7B0" w14:textId="77777777" w:rsidR="00F62752" w:rsidRDefault="00F6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33E8" w14:textId="7266175A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05F71"/>
    <w:rsid w:val="00212314"/>
    <w:rsid w:val="00222138"/>
    <w:rsid w:val="002225E3"/>
    <w:rsid w:val="00224648"/>
    <w:rsid w:val="00242101"/>
    <w:rsid w:val="00244285"/>
    <w:rsid w:val="002466D0"/>
    <w:rsid w:val="00253CFC"/>
    <w:rsid w:val="002A044E"/>
    <w:rsid w:val="002A5EEF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565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46EE6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6F602F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729FE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13993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4E69"/>
    <w:rsid w:val="00F06071"/>
    <w:rsid w:val="00F52677"/>
    <w:rsid w:val="00F54470"/>
    <w:rsid w:val="00F55417"/>
    <w:rsid w:val="00F62752"/>
    <w:rsid w:val="00F70D5C"/>
    <w:rsid w:val="00F72553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9B3351"/>
  <w15:docId w15:val="{1E61D69D-5EFE-432F-864D-B37D6DC8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uiPriority w:val="22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393565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9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folha.uol.com.b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istaserankings.blogspot.com.br/2011/03/paises-com-as-maiores-reservas-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adao.com.b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700C-60EE-4963-BE90-59D19EA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2025-11-27T12:13:00Z</dcterms:created>
  <dcterms:modified xsi:type="dcterms:W3CDTF">2025-11-27T12:13:00Z</dcterms:modified>
</cp:coreProperties>
</file>