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A3345" w:rsidRPr="0068795A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A3345" w:rsidRPr="0068795A" w:rsidRDefault="005636B1" w:rsidP="00AB5C50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FA3345" w:rsidRPr="0068795A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45" w:rsidRPr="0068795A" w:rsidRDefault="00FA3345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FA3345" w:rsidRPr="0068795A" w:rsidTr="00FA33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45" w:rsidRPr="0068795A" w:rsidRDefault="00FA3345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45" w:rsidRPr="0068795A" w:rsidRDefault="00FA3345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68795A">
              <w:rPr>
                <w:rFonts w:ascii="Arial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FA3345" w:rsidRPr="0068795A" w:rsidTr="00FA33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45" w:rsidRPr="0068795A" w:rsidRDefault="00FA3345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68795A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68795A">
              <w:rPr>
                <w:rFonts w:ascii="Arial" w:hAnsi="Arial"/>
                <w:sz w:val="28"/>
                <w:lang w:eastAsia="en-US"/>
              </w:rPr>
              <w:t>:</w:t>
            </w:r>
            <w:r w:rsidRPr="0068795A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345" w:rsidRPr="0068795A" w:rsidRDefault="00FA3345" w:rsidP="00AB5C50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68795A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68795A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501952" w:rsidRDefault="00FA3345" w:rsidP="00FA3345">
      <w:pPr>
        <w:jc w:val="center"/>
        <w:rPr>
          <w:rFonts w:ascii="Arial" w:eastAsia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077169B" wp14:editId="13AB09AF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952" w:rsidRDefault="00501952">
      <w:pPr>
        <w:jc w:val="center"/>
        <w:rPr>
          <w:rFonts w:ascii="Arial" w:eastAsia="Arial" w:hAnsi="Arial" w:cs="Arial"/>
          <w:sz w:val="22"/>
          <w:szCs w:val="22"/>
        </w:rPr>
      </w:pPr>
    </w:p>
    <w:p w:rsidR="00501952" w:rsidRDefault="00501952">
      <w:pPr>
        <w:jc w:val="center"/>
        <w:rPr>
          <w:rFonts w:ascii="Arial" w:eastAsia="Arial" w:hAnsi="Arial" w:cs="Arial"/>
          <w:sz w:val="22"/>
          <w:szCs w:val="22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01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0"/>
          <w:id w:val="127952009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Observe, na figura abaixo, as retas paralelas r e s cortadas pela transversal t com alguns ângulos destacados. </w:t>
      </w:r>
    </w:p>
    <w:p w:rsidR="00501952" w:rsidRDefault="00A51FF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832610" cy="1352059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352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A51FF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Nessa figura, qual a medida, em grau, do ângulo indicado por α?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44°.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46°.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134°.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226°.</w:t>
      </w:r>
    </w:p>
    <w:p w:rsidR="00501952" w:rsidRDefault="00501952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D46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02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1"/>
          <w:id w:val="142098751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Andressa precisa enviar dois pacotes para uma amiga que mora em outra cidade. A transportadora que fará o envio calcula o preço a partir do peso total do que será enviado. Um dos pacotes pesa 1,75 quilograma, e o outro pesa 1,4 quilograma. </w:t>
      </w:r>
    </w:p>
    <w:p w:rsidR="00501952" w:rsidRDefault="00A51FF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 é o peso total, em quilograma, desses dois pacotes?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0,35 kg.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1,89 kg.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2,15 kg. </w:t>
      </w:r>
    </w:p>
    <w:p w:rsidR="00501952" w:rsidRDefault="00A51FF2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3,15 kg.</w:t>
      </w:r>
    </w:p>
    <w:p w:rsidR="00501952" w:rsidRDefault="00501952">
      <w:pPr>
        <w:ind w:left="142"/>
        <w:jc w:val="both"/>
        <w:rPr>
          <w:rFonts w:ascii="Calibri" w:eastAsia="Calibri" w:hAnsi="Calibri" w:cs="Calibri"/>
          <w:color w:val="FF0000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D89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03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2"/>
          <w:id w:val="-22184156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Parte de uma arquibancada será construída em um espaço de cultura e lazer. Essa parte será composta por blocos iguais empilhados, cada um com 100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 xml:space="preserve"> de volume. Observe, na figura abaixo, a representação dessa parte da arquibancada.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2355651" cy="1214441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651" cy="1214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 acordo com a figura, qual é a medida do volume total, em decímetro cúbico, dessa parte da arquibancada?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A) 1 400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2 000 dm</w:t>
      </w:r>
      <w:r>
        <w:rPr>
          <w:rFonts w:ascii="Calibri" w:eastAsia="Calibri" w:hAnsi="Calibri" w:cs="Calibri"/>
          <w:vertAlign w:val="superscript"/>
        </w:rPr>
        <w:t>3</w:t>
      </w:r>
      <w:r>
        <w:rPr>
          <w:rFonts w:ascii="Calibri" w:eastAsia="Calibri" w:hAnsi="Calibri" w:cs="Calibri"/>
        </w:rPr>
        <w:t xml:space="preserve">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C) 2 400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2 500 dm</w:t>
      </w:r>
      <w:r>
        <w:rPr>
          <w:rFonts w:ascii="Calibri" w:eastAsia="Calibri" w:hAnsi="Calibri" w:cs="Calibri"/>
          <w:color w:val="000000"/>
          <w:vertAlign w:val="superscript"/>
        </w:rPr>
        <w:t>3</w:t>
      </w:r>
      <w:r>
        <w:rPr>
          <w:rFonts w:ascii="Calibri" w:eastAsia="Calibri" w:hAnsi="Calibri" w:cs="Calibri"/>
          <w:color w:val="000000"/>
        </w:rPr>
        <w:t>.</w:t>
      </w:r>
    </w:p>
    <w:p w:rsidR="00501952" w:rsidRDefault="00501952">
      <w:pPr>
        <w:jc w:val="both"/>
        <w:rPr>
          <w:rFonts w:ascii="Calibri" w:eastAsia="Calibri" w:hAnsi="Calibri" w:cs="Calibri"/>
        </w:rPr>
      </w:pPr>
    </w:p>
    <w:p w:rsidR="00501952" w:rsidRDefault="00501952">
      <w:pPr>
        <w:jc w:val="both"/>
        <w:rPr>
          <w:rFonts w:ascii="Calibri" w:eastAsia="Calibri" w:hAnsi="Calibri" w:cs="Calibri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D56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04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3"/>
          <w:id w:val="-154412559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o número apresentado abaixo.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1 492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Nesse número, qual é a ordem ocupada pelo algarismo 9?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Dezena.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Centena.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Unidade.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Unidade de milhar.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D94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05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4"/>
          <w:id w:val="188990767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a operação de subtração entre dois números apresentada na igualdade abaixo.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32 – 8 = 24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Agora, observe as seguintes igualdades.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2368686" cy="1465935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686" cy="146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Qual dessas igualdades possui a operação inversa da apresentada no primeiro quadro?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I.             </w:t>
      </w:r>
      <w:r>
        <w:rPr>
          <w:rFonts w:ascii="Calibri" w:eastAsia="Calibri" w:hAnsi="Calibri" w:cs="Calibri"/>
        </w:rPr>
        <w:t xml:space="preserve"> B) II.  </w:t>
      </w:r>
      <w:r>
        <w:rPr>
          <w:rFonts w:ascii="Calibri" w:eastAsia="Calibri" w:hAnsi="Calibri" w:cs="Calibri"/>
          <w:color w:val="FF0000"/>
        </w:rPr>
        <w:t xml:space="preserve">             </w:t>
      </w:r>
      <w:r>
        <w:rPr>
          <w:rFonts w:ascii="Calibri" w:eastAsia="Calibri" w:hAnsi="Calibri" w:cs="Calibri"/>
          <w:color w:val="000000"/>
        </w:rPr>
        <w:t>C) III.              D) IV.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D57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06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5"/>
          <w:id w:val="39524322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Observe o sólido geométrico representado na figura abaixo.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919256" cy="876300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256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A51FF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Uma planificação da superfície desse sólido está apresentada em 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3267075" cy="2124075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D53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07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6"/>
          <w:id w:val="-150381129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Laís tem uma loja de bicicletas e, para o controle do estoque, contabiliza a quantidade de bicicletas de adulto e infantis vendidas a cada mês. Observe, no gráfico abaixo, a quantidade de bicicletas vendidas nessa loja nos três primeiros meses do ano de 2021.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3276600" cy="1981200"/>
            <wp:effectExtent l="0" t="0" r="0" b="0"/>
            <wp:docPr id="2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 acordo com esse gráfico, quantas bicicletas infantis, no total, foram vendidas na loja de Laís nesses três primeiros meses de 2021?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36.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40.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42.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78.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08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7"/>
          <w:id w:val="-201537839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Marcos comprou um pacote com 5 000 gramas de arroz.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Quantos quilogramas de arroz há nesse pacote que Marcos comprou?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5 kg.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50 kg.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500 kg.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5 000 kg.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D03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09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8"/>
          <w:id w:val="143031306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Observe a equação polinomial apresentada abaixo.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3x – 27 = 53 – x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Qual valor de x é solução dessa equação?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13.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20.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40.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76.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A51FF2">
      <w:pPr>
        <w:jc w:val="center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D48 </w:t>
      </w:r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10 </w:t>
      </w:r>
      <w:r>
        <w:rPr>
          <w:rFonts w:ascii="Arial Black" w:eastAsia="Arial Black" w:hAnsi="Arial Black" w:cs="Arial Black"/>
          <w:b/>
          <w:sz w:val="22"/>
          <w:szCs w:val="22"/>
        </w:rPr>
        <w:t>–––––––––––––––––––––––––––</w:t>
      </w:r>
      <w:sdt>
        <w:sdtPr>
          <w:tag w:val="goog_rdk_9"/>
          <w:id w:val="-1565024549"/>
        </w:sdtPr>
        <w:sdtEndPr/>
        <w:sdtContent>
          <w:r>
            <w:rPr>
              <w:rFonts w:ascii="Gungsuh" w:eastAsia="Gungsuh" w:hAnsi="Gungsuh" w:cs="Gungsuh"/>
              <w:b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Fernando contratou um pacote de internet que custa R$ 108,00 mensais. Devido a uma promoção, Fernando terá um desconto de 12% na sua primeira fatura.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Quantos reais Fernando pagará em sua primeira fatura?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A) R$ 95,04.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R$ 96,00.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R$ 96,89.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R$ 99,00.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lastRenderedPageBreak/>
        <w:t>D17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11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0"/>
          <w:id w:val="-1846007706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uma indústria alimentícia, 10 máquinas iguais são utilizadas para a produção de um lote de 108 000 salgados. Essa produção é realizada durante 6 horas ininterruptas e com todas as máquinas funcionando juntas. Essa indústria está passando por uma expansão e, por isso, adquiriu outras 5 máquinas, idênticas às já existentes.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 quanto tempo todas as máquinas dessa indústria, funcionando juntas e de forma ininterrupta, irão produzir esse lote de 108 000 salgados?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1 hora.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4 horas.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9 horas.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12 horas.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12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1"/>
          <w:id w:val="84428759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figura abaixo apresenta as retas paralelas r e s que são cortadas pelas retas transversais t e u e alguns ângulos destacados.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>
            <wp:extent cx="2667000" cy="2333625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3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Qual é a medida do ângulo indicado por α nessa construção geométrica?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40°.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50°.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60°. </w:t>
      </w:r>
    </w:p>
    <w:p w:rsidR="00501952" w:rsidRDefault="00A51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D) 70°.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FA3345" w:rsidRDefault="00FA3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FA3345" w:rsidRDefault="00FA3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FA3345" w:rsidRDefault="00FA3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FA3345" w:rsidRDefault="00FA3345" w:rsidP="00FA3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center"/>
        <w:rPr>
          <w:rFonts w:ascii="Calibri" w:eastAsia="Calibri" w:hAnsi="Calibri" w:cs="Calibri"/>
          <w:color w:val="000000"/>
        </w:rPr>
      </w:pPr>
    </w:p>
    <w:p w:rsidR="00FA3345" w:rsidRDefault="00FA3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FA3345" w:rsidRDefault="00FA3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D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A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D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B      (12): A</w:t>
      </w: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color w:val="00000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501952" w:rsidRDefault="00501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sectPr w:rsidR="00501952" w:rsidSect="00FA3345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num="2" w:sep="1" w:space="720" w:equalWidth="0">
        <w:col w:w="5158" w:space="454"/>
        <w:col w:w="515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2DA" w:rsidRDefault="00C602DA">
      <w:r>
        <w:separator/>
      </w:r>
    </w:p>
  </w:endnote>
  <w:endnote w:type="continuationSeparator" w:id="0">
    <w:p w:rsidR="00C602DA" w:rsidRDefault="00C6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952" w:rsidRDefault="005019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2DA" w:rsidRDefault="00C602DA">
      <w:r>
        <w:separator/>
      </w:r>
    </w:p>
  </w:footnote>
  <w:footnote w:type="continuationSeparator" w:id="0">
    <w:p w:rsidR="00C602DA" w:rsidRDefault="00C6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952" w:rsidRDefault="005019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Droid Sans Mono" w:eastAsia="Droid Sans Mono" w:hAnsi="Droid Sans Mono" w:cs="Droid Sans Mono"/>
        <w:color w:val="000000"/>
        <w:sz w:val="22"/>
        <w:szCs w:val="22"/>
      </w:rPr>
    </w:pPr>
  </w:p>
  <w:p w:rsidR="00501952" w:rsidRDefault="00A51F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Droid Sans Mono" w:eastAsia="Droid Sans Mono" w:hAnsi="Droid Sans Mono" w:cs="Droid Sans Mono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4" name="Conector de Seta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516180" y="3854295"/>
                        <a:ext cx="645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4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01952" w:rsidRDefault="005019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386"/>
        <w:tab w:val="right" w:pos="10772"/>
      </w:tabs>
      <w:rPr>
        <w:rFonts w:ascii="Droid Sans Mono" w:eastAsia="Droid Sans Mono" w:hAnsi="Droid Sans Mono" w:cs="Droid Sans Mono"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52"/>
    <w:rsid w:val="00501952"/>
    <w:rsid w:val="005636B1"/>
    <w:rsid w:val="00A51FF2"/>
    <w:rsid w:val="00C602DA"/>
    <w:rsid w:val="00F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FA3345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A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dDMByMRXslgtD/tJZ28FOnjTg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DgAciExS3ZaQVQxWWVSdGZOZDBYeHpFUTIwekdDc1AyR0o1V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3</cp:revision>
  <dcterms:created xsi:type="dcterms:W3CDTF">2025-11-22T02:21:00Z</dcterms:created>
  <dcterms:modified xsi:type="dcterms:W3CDTF">2025-11-22T12:37:00Z</dcterms:modified>
</cp:coreProperties>
</file>