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97413C" w:rsidRPr="00710FF8" w:rsidTr="008C706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7413C" w:rsidRPr="00710FF8" w:rsidRDefault="0097413C" w:rsidP="008C706D">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97413C" w:rsidRPr="00710FF8" w:rsidTr="008C706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97413C" w:rsidRPr="00710FF8" w:rsidRDefault="0097413C"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97413C" w:rsidRPr="00710FF8" w:rsidTr="008C706D">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97413C" w:rsidRPr="00710FF8" w:rsidRDefault="0097413C"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97413C" w:rsidRPr="00710FF8" w:rsidRDefault="0097413C" w:rsidP="008C706D">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97413C" w:rsidRPr="00710FF8" w:rsidTr="008C706D">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97413C" w:rsidRPr="00710FF8" w:rsidRDefault="0097413C"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97413C" w:rsidRPr="00710FF8" w:rsidRDefault="0097413C"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B21071" w:rsidRPr="00123ABC" w:rsidRDefault="0097413C" w:rsidP="0097413C">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6252B281" wp14:editId="1996F388">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1787" cy="2027096"/>
                    </a:xfrm>
                    <a:prstGeom prst="rect">
                      <a:avLst/>
                    </a:prstGeom>
                  </pic:spPr>
                </pic:pic>
              </a:graphicData>
            </a:graphic>
          </wp:inline>
        </w:drawing>
      </w:r>
    </w:p>
    <w:p w:rsidR="00B21071" w:rsidRPr="00123ABC" w:rsidRDefault="00B21071" w:rsidP="00B21071">
      <w:pPr>
        <w:jc w:val="center"/>
        <w:rPr>
          <w:rFonts w:ascii="Arial" w:hAnsi="Arial" w:cs="Arial"/>
          <w:sz w:val="22"/>
          <w:szCs w:val="22"/>
        </w:rPr>
      </w:pPr>
    </w:p>
    <w:p w:rsidR="00E07ACC" w:rsidRPr="00123ABC" w:rsidRDefault="00E07ACC" w:rsidP="00B21071">
      <w:pPr>
        <w:jc w:val="center"/>
        <w:rPr>
          <w:rFonts w:ascii="Arial" w:hAnsi="Arial" w:cs="Arial"/>
          <w:sz w:val="22"/>
          <w:szCs w:val="22"/>
        </w:rPr>
      </w:pPr>
    </w:p>
    <w:p w:rsidR="00E07ACC" w:rsidRPr="00123ABC" w:rsidRDefault="00E07ACC" w:rsidP="00E07ACC">
      <w:pPr>
        <w:pStyle w:val="NormalWeb"/>
        <w:shd w:val="clear" w:color="auto" w:fill="FFFFFF"/>
        <w:spacing w:before="0" w:after="0"/>
        <w:jc w:val="center"/>
        <w:rPr>
          <w:rStyle w:val="Forte"/>
          <w:rFonts w:ascii="Arial Black" w:hAnsi="Arial Black" w:cs="Arial"/>
        </w:rPr>
      </w:pPr>
      <w:r w:rsidRPr="00123ABC">
        <w:rPr>
          <w:rFonts w:ascii="Comic Sans MS" w:hAnsi="Comic Sans MS" w:cs="Courier New"/>
          <w:b/>
          <w:sz w:val="20"/>
          <w:szCs w:val="20"/>
        </w:rPr>
        <w:t>D</w:t>
      </w:r>
      <w:r w:rsidR="00081A7D" w:rsidRPr="00123ABC">
        <w:rPr>
          <w:rFonts w:ascii="Comic Sans MS" w:hAnsi="Comic Sans MS" w:cs="Courier New"/>
          <w:b/>
          <w:sz w:val="20"/>
          <w:szCs w:val="20"/>
        </w:rPr>
        <w:t>16</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01</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336D43" w:rsidRPr="00123ABC" w:rsidRDefault="00336D43" w:rsidP="00336D43">
      <w:pPr>
        <w:jc w:val="both"/>
        <w:rPr>
          <w:rFonts w:asciiTheme="minorHAnsi" w:hAnsiTheme="minorHAnsi" w:cstheme="minorHAnsi"/>
        </w:rPr>
      </w:pPr>
      <w:r w:rsidRPr="00123ABC">
        <w:rPr>
          <w:rFonts w:asciiTheme="minorHAnsi" w:hAnsiTheme="minorHAnsi" w:cstheme="minorHAnsi"/>
        </w:rPr>
        <w:t xml:space="preserve">Leia o texto abaixo. </w:t>
      </w:r>
    </w:p>
    <w:p w:rsidR="00336D43" w:rsidRPr="00123ABC" w:rsidRDefault="00336D43" w:rsidP="00336D43">
      <w:pPr>
        <w:jc w:val="both"/>
        <w:rPr>
          <w:rFonts w:asciiTheme="minorHAnsi" w:hAnsiTheme="minorHAnsi" w:cstheme="minorHAnsi"/>
        </w:rPr>
      </w:pPr>
      <w:r w:rsidRPr="00123ABC">
        <w:rPr>
          <w:noProof/>
          <w:lang w:eastAsia="pt-BR"/>
        </w:rPr>
        <w:drawing>
          <wp:inline distT="0" distB="0" distL="0" distR="0">
            <wp:extent cx="3275965" cy="3275965"/>
            <wp:effectExtent l="19050" t="0" r="635" b="0"/>
            <wp:docPr id="4" name="Imagem 1" descr="https://vacilandia.com/wp-content/uploads/2021/09/8C7E07C5-B22E-494B-B5E5-1427054BA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acilandia.com/wp-content/uploads/2021/09/8C7E07C5-B22E-494B-B5E5-1427054BA392.png"/>
                    <pic:cNvPicPr>
                      <a:picLocks noChangeAspect="1" noChangeArrowheads="1"/>
                    </pic:cNvPicPr>
                  </pic:nvPicPr>
                  <pic:blipFill>
                    <a:blip r:embed="rId9" cstate="print"/>
                    <a:srcRect/>
                    <a:stretch>
                      <a:fillRect/>
                    </a:stretch>
                  </pic:blipFill>
                  <pic:spPr bwMode="auto">
                    <a:xfrm>
                      <a:off x="0" y="0"/>
                      <a:ext cx="3275965" cy="3275965"/>
                    </a:xfrm>
                    <a:prstGeom prst="rect">
                      <a:avLst/>
                    </a:prstGeom>
                    <a:noFill/>
                    <a:ln w="9525">
                      <a:noFill/>
                      <a:miter lim="800000"/>
                      <a:headEnd/>
                      <a:tailEnd/>
                    </a:ln>
                  </pic:spPr>
                </pic:pic>
              </a:graphicData>
            </a:graphic>
          </wp:inline>
        </w:drawing>
      </w:r>
    </w:p>
    <w:p w:rsidR="00336D43" w:rsidRPr="00123ABC" w:rsidRDefault="00336D43" w:rsidP="00336D43">
      <w:pPr>
        <w:jc w:val="right"/>
        <w:rPr>
          <w:rFonts w:asciiTheme="minorHAnsi" w:hAnsiTheme="minorHAnsi" w:cstheme="minorHAnsi"/>
          <w:sz w:val="16"/>
          <w:szCs w:val="16"/>
        </w:rPr>
      </w:pPr>
      <w:r w:rsidRPr="00123ABC">
        <w:rPr>
          <w:rFonts w:asciiTheme="minorHAnsi" w:hAnsiTheme="minorHAnsi" w:cstheme="minorHAnsi"/>
          <w:sz w:val="16"/>
          <w:szCs w:val="16"/>
        </w:rPr>
        <w:t xml:space="preserve">MARÇAL, Rafael. Rã </w:t>
      </w:r>
      <w:proofErr w:type="spellStart"/>
      <w:r w:rsidRPr="00123ABC">
        <w:rPr>
          <w:rFonts w:asciiTheme="minorHAnsi" w:hAnsiTheme="minorHAnsi" w:cstheme="minorHAnsi"/>
          <w:sz w:val="16"/>
          <w:szCs w:val="16"/>
        </w:rPr>
        <w:t>Zinza</w:t>
      </w:r>
      <w:proofErr w:type="spellEnd"/>
      <w:r w:rsidRPr="00123ABC">
        <w:rPr>
          <w:rFonts w:asciiTheme="minorHAnsi" w:hAnsiTheme="minorHAnsi" w:cstheme="minorHAnsi"/>
          <w:sz w:val="16"/>
          <w:szCs w:val="16"/>
        </w:rPr>
        <w:t xml:space="preserve"> e o bom</w:t>
      </w:r>
      <w:r w:rsidRPr="00123ABC">
        <w:rPr>
          <w:rFonts w:asciiTheme="minorHAnsi" w:hAnsiTheme="minorHAnsi" w:cstheme="minorHAnsi"/>
          <w:sz w:val="16"/>
          <w:szCs w:val="16"/>
        </w:rPr>
        <w:noBreakHyphen/>
        <w:t xml:space="preserve">dia. 2021. Disponível em: https://meulink.fit/RUspQotqoHDEyLK. Adaptado para fins didáticos. Acesso em: 26 jan. 2024. </w:t>
      </w:r>
    </w:p>
    <w:p w:rsidR="00336D43" w:rsidRPr="00123ABC" w:rsidRDefault="00336D43" w:rsidP="00336D43">
      <w:pPr>
        <w:jc w:val="right"/>
        <w:rPr>
          <w:rFonts w:asciiTheme="minorHAnsi" w:hAnsiTheme="minorHAnsi" w:cstheme="minorHAnsi"/>
          <w:sz w:val="16"/>
          <w:szCs w:val="16"/>
        </w:rPr>
      </w:pPr>
    </w:p>
    <w:p w:rsidR="00336D43" w:rsidRPr="00123ABC" w:rsidRDefault="00336D43" w:rsidP="00336D43">
      <w:pPr>
        <w:jc w:val="both"/>
        <w:rPr>
          <w:rFonts w:asciiTheme="minorHAnsi" w:hAnsiTheme="minorHAnsi" w:cstheme="minorHAnsi"/>
        </w:rPr>
      </w:pPr>
      <w:r w:rsidRPr="00123ABC">
        <w:rPr>
          <w:rFonts w:asciiTheme="minorHAnsi" w:hAnsiTheme="minorHAnsi" w:cstheme="minorHAnsi"/>
        </w:rPr>
        <w:t xml:space="preserve">Esse texto serve para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A) dar uma orientação.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B) divertir o leitor.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C) fazer uma crítica. </w:t>
      </w:r>
    </w:p>
    <w:p w:rsidR="00E07ACC" w:rsidRPr="00123ABC" w:rsidRDefault="00336D43" w:rsidP="00336D43">
      <w:pPr>
        <w:ind w:left="142"/>
        <w:jc w:val="both"/>
        <w:rPr>
          <w:rFonts w:asciiTheme="minorHAnsi" w:hAnsiTheme="minorHAnsi" w:cstheme="minorHAnsi"/>
        </w:rPr>
      </w:pPr>
      <w:r w:rsidRPr="00123ABC">
        <w:rPr>
          <w:rFonts w:asciiTheme="minorHAnsi" w:hAnsiTheme="minorHAnsi" w:cstheme="minorHAnsi"/>
        </w:rPr>
        <w:t>D) informar o leitor.</w:t>
      </w:r>
    </w:p>
    <w:p w:rsidR="007670CA" w:rsidRPr="00123ABC" w:rsidRDefault="007670CA" w:rsidP="00336D43">
      <w:pPr>
        <w:jc w:val="both"/>
        <w:rPr>
          <w:rFonts w:asciiTheme="minorHAnsi" w:hAnsiTheme="minorHAnsi" w:cstheme="minorHAnsi"/>
          <w:sz w:val="22"/>
          <w:szCs w:val="22"/>
        </w:rPr>
      </w:pPr>
    </w:p>
    <w:p w:rsidR="00B21071" w:rsidRPr="00123ABC" w:rsidRDefault="00B21071" w:rsidP="00B21071">
      <w:pPr>
        <w:jc w:val="center"/>
        <w:rPr>
          <w:rFonts w:ascii="Arial" w:hAnsi="Arial" w:cs="Arial"/>
          <w:sz w:val="16"/>
          <w:szCs w:val="16"/>
        </w:rPr>
      </w:pPr>
    </w:p>
    <w:p w:rsidR="00336D43" w:rsidRPr="00123ABC" w:rsidRDefault="00336D43" w:rsidP="00336D43">
      <w:pPr>
        <w:jc w:val="both"/>
        <w:rPr>
          <w:rFonts w:asciiTheme="minorHAnsi" w:hAnsiTheme="minorHAnsi" w:cstheme="minorHAnsi"/>
          <w:b/>
        </w:rPr>
      </w:pPr>
      <w:r w:rsidRPr="00123ABC">
        <w:rPr>
          <w:rFonts w:asciiTheme="minorHAnsi" w:hAnsiTheme="minorHAnsi" w:cstheme="minorHAnsi"/>
          <w:b/>
        </w:rPr>
        <w:t>Leia o texto abaixo e responda as questões 02 e 03.</w:t>
      </w:r>
    </w:p>
    <w:p w:rsidR="00336D43" w:rsidRPr="00123ABC" w:rsidRDefault="00336D43" w:rsidP="00336D43">
      <w:pPr>
        <w:jc w:val="both"/>
        <w:rPr>
          <w:rFonts w:asciiTheme="minorHAnsi" w:hAnsiTheme="minorHAnsi" w:cstheme="minorHAnsi"/>
          <w:b/>
          <w:sz w:val="16"/>
          <w:szCs w:val="16"/>
        </w:rPr>
      </w:pPr>
    </w:p>
    <w:p w:rsidR="00336D43" w:rsidRPr="00123ABC" w:rsidRDefault="00336D43" w:rsidP="00336D43">
      <w:pPr>
        <w:jc w:val="center"/>
        <w:rPr>
          <w:rFonts w:asciiTheme="minorHAnsi" w:hAnsiTheme="minorHAnsi" w:cstheme="minorHAnsi"/>
          <w:b/>
        </w:rPr>
      </w:pPr>
      <w:r w:rsidRPr="00123ABC">
        <w:rPr>
          <w:rFonts w:asciiTheme="minorHAnsi" w:hAnsiTheme="minorHAnsi" w:cstheme="minorHAnsi"/>
          <w:b/>
        </w:rPr>
        <w:t>Alice através do espelho</w:t>
      </w:r>
    </w:p>
    <w:p w:rsidR="00336D43" w:rsidRPr="00123ABC" w:rsidRDefault="00336D43" w:rsidP="00336D43">
      <w:pPr>
        <w:jc w:val="center"/>
        <w:rPr>
          <w:rFonts w:asciiTheme="minorHAnsi" w:hAnsiTheme="minorHAnsi" w:cstheme="minorHAnsi"/>
          <w:i/>
          <w:sz w:val="22"/>
          <w:szCs w:val="22"/>
        </w:rPr>
      </w:pPr>
      <w:r w:rsidRPr="00123ABC">
        <w:rPr>
          <w:rFonts w:asciiTheme="minorHAnsi" w:hAnsiTheme="minorHAnsi" w:cstheme="minorHAnsi"/>
          <w:i/>
          <w:sz w:val="22"/>
          <w:szCs w:val="22"/>
        </w:rPr>
        <w:t xml:space="preserve">Capítulo I </w:t>
      </w:r>
      <w:r w:rsidRPr="00123ABC">
        <w:rPr>
          <w:rFonts w:asciiTheme="minorHAnsi" w:hAnsiTheme="minorHAnsi" w:cstheme="minorHAnsi"/>
          <w:i/>
          <w:sz w:val="22"/>
          <w:szCs w:val="22"/>
        </w:rPr>
        <w:noBreakHyphen/>
        <w:t xml:space="preserve"> A casa do espelho</w:t>
      </w:r>
    </w:p>
    <w:p w:rsidR="00336D43" w:rsidRPr="00123ABC" w:rsidRDefault="00336D43" w:rsidP="00336D43">
      <w:pPr>
        <w:jc w:val="both"/>
        <w:rPr>
          <w:rFonts w:asciiTheme="minorHAnsi" w:hAnsiTheme="minorHAnsi" w:cstheme="minorHAnsi"/>
        </w:rPr>
      </w:pPr>
    </w:p>
    <w:p w:rsidR="00336D43" w:rsidRPr="00123ABC" w:rsidRDefault="00336D43" w:rsidP="00336D43">
      <w:pPr>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Uma coisa era certa: a gatinha branca não tinha nada a ver com aquilo... [...]. A gata mãe estava lavando a cara da branca há quinze minutos [...]. Portanto, você pode ver que ela não poderia estar envolvida na travessura. [...] </w:t>
      </w:r>
    </w:p>
    <w:p w:rsidR="00336D43" w:rsidRPr="00123ABC" w:rsidRDefault="00336D43" w:rsidP="00336D43">
      <w:pPr>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E, exatamente naquele momento, como eu disse, ela estava trabalhando na gatinha branca, que, por sua vez, estava deitada, imóvel, apenas tentando ronronar... Com certeza, sentindo que tudo aquilo era para seu bem. </w:t>
      </w:r>
    </w:p>
    <w:p w:rsidR="00336D43" w:rsidRPr="00123ABC" w:rsidRDefault="00336D43" w:rsidP="00336D43">
      <w:pPr>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Mas a limpeza da gatinha preta tinha acabado mais cedo naquela tarde, e assim, enquanto Alice se encolhia num canto da enorme poltrona, em parte falando consigo mesma, em parte cochilando, a gatinha havia se divertido empurrando para cima e para baixo o novelo de lã que a menina tinha tentado enrolar; e fez isso até ele ficar totalmente desenrolado de novo. E agora lá estava a lã, espalhada sobre o tapete em frente à lareira: um emaranhado de nós, com a gatinha no centro, correndo atrás do próprio rabo. </w:t>
      </w:r>
    </w:p>
    <w:p w:rsidR="00336D43" w:rsidRPr="00123ABC" w:rsidRDefault="00336D43" w:rsidP="00336D43">
      <w:pPr>
        <w:ind w:firstLine="567"/>
        <w:jc w:val="both"/>
        <w:rPr>
          <w:rFonts w:asciiTheme="minorHAnsi" w:hAnsiTheme="minorHAnsi" w:cstheme="minorHAnsi"/>
          <w:sz w:val="23"/>
          <w:szCs w:val="23"/>
        </w:rPr>
      </w:pPr>
      <w:r w:rsidRPr="00123ABC">
        <w:rPr>
          <w:rFonts w:asciiTheme="minorHAnsi" w:hAnsiTheme="minorHAnsi" w:cstheme="minorHAnsi"/>
          <w:sz w:val="23"/>
          <w:szCs w:val="23"/>
        </w:rPr>
        <w:t>[...] Alice gritou, enquanto pegava a gatinha no colo e lhe dava um beijo rápido, para fazê</w:t>
      </w:r>
      <w:r w:rsidRPr="00123ABC">
        <w:rPr>
          <w:rFonts w:asciiTheme="minorHAnsi" w:hAnsiTheme="minorHAnsi" w:cstheme="minorHAnsi"/>
          <w:sz w:val="23"/>
          <w:szCs w:val="23"/>
        </w:rPr>
        <w:noBreakHyphen/>
        <w:t>la entender que estava em maus lençóis. – Francamente, a Dinah devia ter lhe ensinado a ter boas maneiras! Você devia, Dinah, sabe que devia! – acrescentou, [...]. Depois, voltou para a poltrona, levando a gatinha preta e o novelo, e começou a enrolar a lã novamente. Mas não trabalhou muito depressa, pois estava falando o tempo todo, ora com a gatinha, ora consigo mesma. Kitty sentou</w:t>
      </w:r>
      <w:r w:rsidRPr="00123ABC">
        <w:rPr>
          <w:rFonts w:asciiTheme="minorHAnsi" w:hAnsiTheme="minorHAnsi" w:cstheme="minorHAnsi"/>
          <w:sz w:val="23"/>
          <w:szCs w:val="23"/>
        </w:rPr>
        <w:noBreakHyphen/>
        <w:t>se comportadamente sobre o joelho de Alice, fingindo observar o progresso do trabalho e, às vezes, estendendo uma pata e tocando levemente o novelo, como se quisesse ajudar, se isso fosse possível.</w:t>
      </w:r>
    </w:p>
    <w:p w:rsidR="00336D43" w:rsidRPr="00123ABC" w:rsidRDefault="00336D43" w:rsidP="00336D43">
      <w:pPr>
        <w:ind w:firstLine="567"/>
        <w:jc w:val="both"/>
        <w:rPr>
          <w:rFonts w:asciiTheme="minorHAnsi" w:hAnsiTheme="minorHAnsi" w:cstheme="minorHAnsi"/>
        </w:rPr>
      </w:pPr>
      <w:r w:rsidRPr="00123ABC">
        <w:rPr>
          <w:rFonts w:asciiTheme="minorHAnsi" w:hAnsiTheme="minorHAnsi" w:cstheme="minorHAnsi"/>
          <w:sz w:val="23"/>
          <w:szCs w:val="23"/>
        </w:rPr>
        <w:t>– Sabe que dia é amanhã, Kitty? – Alice perguntou. – Você saberia, se tivesse ficado na janela comigo</w:t>
      </w:r>
      <w:proofErr w:type="gramStart"/>
      <w:r w:rsidRPr="00123ABC">
        <w:rPr>
          <w:rFonts w:asciiTheme="minorHAnsi" w:hAnsiTheme="minorHAnsi" w:cstheme="minorHAnsi"/>
          <w:sz w:val="23"/>
          <w:szCs w:val="23"/>
        </w:rPr>
        <w:t>...</w:t>
      </w:r>
      <w:proofErr w:type="gramEnd"/>
      <w:r w:rsidRPr="00123ABC">
        <w:rPr>
          <w:rFonts w:asciiTheme="minorHAnsi" w:hAnsiTheme="minorHAnsi" w:cstheme="minorHAnsi"/>
          <w:sz w:val="23"/>
          <w:szCs w:val="23"/>
        </w:rPr>
        <w:t xml:space="preserve"> Mas Dinah estava te limpando, por isso não pôde ficar. Eu estava olhando os garotos juntarem lenha pra fogueira... E precisa de muita lenha, Kitty! Só que ficou frio demais e nevava tanto que eles tiveram de ir embora. Mas não se preocupe, Kitty, nós vamos sair pra ver a fogueira amanhã. [...]</w:t>
      </w:r>
      <w:r w:rsidRPr="00123ABC">
        <w:rPr>
          <w:rFonts w:asciiTheme="minorHAnsi" w:hAnsiTheme="minorHAnsi" w:cstheme="minorHAnsi"/>
        </w:rPr>
        <w:t xml:space="preserve"> </w:t>
      </w:r>
    </w:p>
    <w:p w:rsidR="00336D43" w:rsidRPr="00123ABC" w:rsidRDefault="00336D43" w:rsidP="00336D43">
      <w:pPr>
        <w:jc w:val="right"/>
        <w:rPr>
          <w:rFonts w:asciiTheme="minorHAnsi" w:hAnsiTheme="minorHAnsi" w:cstheme="minorHAnsi"/>
          <w:sz w:val="16"/>
          <w:szCs w:val="16"/>
        </w:rPr>
      </w:pPr>
      <w:r w:rsidRPr="00123ABC">
        <w:rPr>
          <w:rFonts w:asciiTheme="minorHAnsi" w:hAnsiTheme="minorHAnsi" w:cstheme="minorHAnsi"/>
          <w:sz w:val="16"/>
          <w:szCs w:val="16"/>
        </w:rPr>
        <w:t xml:space="preserve">CARROLL, Lewis. Alice através do espelho. Belo Horizonte: Autêntica, 2017. Fragmento. </w:t>
      </w:r>
    </w:p>
    <w:p w:rsidR="00336D43" w:rsidRPr="00123ABC" w:rsidRDefault="00336D43" w:rsidP="00336D43">
      <w:pPr>
        <w:jc w:val="both"/>
        <w:rPr>
          <w:rFonts w:asciiTheme="minorHAnsi" w:hAnsiTheme="minorHAnsi" w:cstheme="minorHAnsi"/>
        </w:rPr>
      </w:pPr>
    </w:p>
    <w:p w:rsidR="00E07ACC" w:rsidRPr="00123ABC" w:rsidRDefault="00E07ACC" w:rsidP="00B21071">
      <w:pPr>
        <w:jc w:val="center"/>
        <w:rPr>
          <w:rFonts w:ascii="Arial" w:hAnsi="Arial" w:cs="Arial"/>
          <w:sz w:val="16"/>
          <w:szCs w:val="16"/>
        </w:rPr>
      </w:pPr>
    </w:p>
    <w:p w:rsidR="00B21071" w:rsidRPr="00123ABC" w:rsidRDefault="00B21071" w:rsidP="00B21071">
      <w:pPr>
        <w:pStyle w:val="NormalWeb"/>
        <w:shd w:val="clear" w:color="auto" w:fill="FFFFFF"/>
        <w:spacing w:before="0" w:after="0"/>
        <w:jc w:val="center"/>
        <w:rPr>
          <w:rStyle w:val="Forte"/>
          <w:rFonts w:ascii="Arial Black" w:hAnsi="Arial Black" w:cs="Arial"/>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39</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w:t>
      </w:r>
      <w:r w:rsidR="00FC6421" w:rsidRPr="00123ABC">
        <w:rPr>
          <w:rFonts w:ascii="Comic Sans MS" w:hAnsi="Comic Sans MS" w:cs="Courier New"/>
          <w:b/>
          <w:sz w:val="20"/>
          <w:szCs w:val="20"/>
          <w:shd w:val="clear" w:color="auto" w:fill="000000"/>
        </w:rPr>
        <w:t>0</w:t>
      </w:r>
      <w:r w:rsidR="00336D43" w:rsidRPr="00123ABC">
        <w:rPr>
          <w:rFonts w:ascii="Comic Sans MS" w:hAnsi="Comic Sans MS" w:cs="Courier New"/>
          <w:b/>
          <w:sz w:val="20"/>
          <w:szCs w:val="20"/>
          <w:shd w:val="clear" w:color="auto" w:fill="000000"/>
        </w:rPr>
        <w:t>2</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336D43" w:rsidRPr="00123ABC" w:rsidRDefault="00336D43" w:rsidP="00336D43">
      <w:pPr>
        <w:jc w:val="both"/>
        <w:rPr>
          <w:rFonts w:asciiTheme="minorHAnsi" w:hAnsiTheme="minorHAnsi" w:cstheme="minorHAnsi"/>
        </w:rPr>
      </w:pPr>
      <w:r w:rsidRPr="00123ABC">
        <w:rPr>
          <w:rFonts w:asciiTheme="minorHAnsi" w:hAnsiTheme="minorHAnsi" w:cstheme="minorHAnsi"/>
        </w:rPr>
        <w:t xml:space="preserve">Nesse texto, no trecho “... </w:t>
      </w:r>
      <w:r w:rsidRPr="00123ABC">
        <w:rPr>
          <w:rFonts w:asciiTheme="minorHAnsi" w:hAnsiTheme="minorHAnsi" w:cstheme="minorHAnsi"/>
          <w:b/>
          <w:u w:val="single"/>
        </w:rPr>
        <w:t>enquanto</w:t>
      </w:r>
      <w:r w:rsidRPr="00123ABC">
        <w:rPr>
          <w:rFonts w:asciiTheme="minorHAnsi" w:hAnsiTheme="minorHAnsi" w:cstheme="minorHAnsi"/>
        </w:rPr>
        <w:t xml:space="preserve"> pegava a gatinha...” (4º parágrafo), a palavra destacada indica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lastRenderedPageBreak/>
        <w:t xml:space="preserve">A) dúvida.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B) lugar.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C) modo.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D) tempo. </w:t>
      </w:r>
    </w:p>
    <w:p w:rsidR="00336D43" w:rsidRPr="00123ABC" w:rsidRDefault="00336D43" w:rsidP="00336D43">
      <w:pPr>
        <w:jc w:val="both"/>
        <w:rPr>
          <w:rFonts w:asciiTheme="minorHAnsi" w:hAnsiTheme="minorHAnsi" w:cstheme="minorHAnsi"/>
        </w:rPr>
      </w:pPr>
    </w:p>
    <w:p w:rsidR="00B21071" w:rsidRPr="00123ABC" w:rsidRDefault="00B21071" w:rsidP="00B21071">
      <w:pPr>
        <w:pStyle w:val="NormalWeb"/>
        <w:shd w:val="clear" w:color="auto" w:fill="FFFFFF"/>
        <w:spacing w:before="0" w:after="0"/>
        <w:jc w:val="center"/>
        <w:rPr>
          <w:rStyle w:val="Forte"/>
          <w:rFonts w:ascii="Arial Black" w:hAnsi="Arial Black" w:cs="Arial"/>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102</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w:t>
      </w:r>
      <w:r w:rsidR="00FC6421" w:rsidRPr="00123ABC">
        <w:rPr>
          <w:rFonts w:ascii="Comic Sans MS" w:hAnsi="Comic Sans MS" w:cs="Courier New"/>
          <w:b/>
          <w:sz w:val="20"/>
          <w:szCs w:val="20"/>
          <w:shd w:val="clear" w:color="auto" w:fill="000000"/>
        </w:rPr>
        <w:t>0</w:t>
      </w:r>
      <w:r w:rsidR="00336D43" w:rsidRPr="00123ABC">
        <w:rPr>
          <w:rFonts w:ascii="Comic Sans MS" w:hAnsi="Comic Sans MS" w:cs="Courier New"/>
          <w:b/>
          <w:sz w:val="20"/>
          <w:szCs w:val="20"/>
          <w:shd w:val="clear" w:color="auto" w:fill="000000"/>
        </w:rPr>
        <w:t>3</w:t>
      </w:r>
      <w:proofErr w:type="gramEnd"/>
      <w:r w:rsidRPr="00123ABC">
        <w:rPr>
          <w:rFonts w:ascii="Comic Sans MS" w:hAnsi="Comic Sans MS" w:cs="Courier New"/>
          <w:b/>
          <w:sz w:val="20"/>
          <w:szCs w:val="20"/>
          <w:shd w:val="clear" w:color="auto" w:fill="000000"/>
        </w:rPr>
        <w:t xml:space="preserve"> </w:t>
      </w:r>
      <w:r w:rsidR="00081A7D" w:rsidRPr="00123ABC">
        <w:rPr>
          <w:rFonts w:ascii="Arial Black" w:hAnsi="Arial Black" w:cs="Arial"/>
          <w:b/>
          <w:sz w:val="22"/>
          <w:szCs w:val="22"/>
        </w:rPr>
        <w:t>––––––––––</w:t>
      </w:r>
      <w:r w:rsidRPr="00123ABC">
        <w:rPr>
          <w:rFonts w:ascii="Arial Black" w:hAnsi="Arial Black" w:cs="Arial"/>
          <w:b/>
          <w:sz w:val="22"/>
          <w:szCs w:val="22"/>
        </w:rPr>
        <w:t>–––––––––––––––</w:t>
      </w:r>
      <w:r w:rsidRPr="00123ABC">
        <w:rPr>
          <w:rFonts w:ascii="Comic Sans MS" w:hAnsi="Comic Sans MS" w:cs="Courier New"/>
          <w:b/>
          <w:sz w:val="20"/>
          <w:szCs w:val="20"/>
        </w:rPr>
        <w:t>◊</w:t>
      </w:r>
    </w:p>
    <w:p w:rsidR="00336D43" w:rsidRPr="00123ABC" w:rsidRDefault="00336D43" w:rsidP="00336D43">
      <w:pPr>
        <w:jc w:val="both"/>
        <w:rPr>
          <w:rFonts w:asciiTheme="minorHAnsi" w:hAnsiTheme="minorHAnsi" w:cstheme="minorHAnsi"/>
        </w:rPr>
      </w:pPr>
      <w:r w:rsidRPr="00123ABC">
        <w:rPr>
          <w:rFonts w:asciiTheme="minorHAnsi" w:hAnsiTheme="minorHAnsi" w:cstheme="minorHAnsi"/>
        </w:rPr>
        <w:t>Nesse texto, o prefixo “</w:t>
      </w:r>
      <w:r w:rsidRPr="00123ABC">
        <w:rPr>
          <w:rFonts w:asciiTheme="minorHAnsi" w:hAnsiTheme="minorHAnsi" w:cstheme="minorHAnsi"/>
          <w:b/>
        </w:rPr>
        <w:t>i</w:t>
      </w:r>
      <w:r w:rsidRPr="00123ABC">
        <w:rPr>
          <w:rFonts w:asciiTheme="minorHAnsi" w:hAnsiTheme="minorHAnsi" w:cstheme="minorHAnsi"/>
        </w:rPr>
        <w:noBreakHyphen/>
        <w:t xml:space="preserve">”, na palavra “imóvel” (2º parágrafo), indica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A) ausência de movimento.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B) duplicidade de movimento. </w:t>
      </w:r>
    </w:p>
    <w:p w:rsidR="00336D43" w:rsidRPr="00123ABC" w:rsidRDefault="00336D43" w:rsidP="00336D43">
      <w:pPr>
        <w:ind w:left="142"/>
        <w:jc w:val="both"/>
        <w:rPr>
          <w:rFonts w:asciiTheme="minorHAnsi" w:hAnsiTheme="minorHAnsi" w:cstheme="minorHAnsi"/>
        </w:rPr>
      </w:pPr>
      <w:r w:rsidRPr="00123ABC">
        <w:rPr>
          <w:rFonts w:asciiTheme="minorHAnsi" w:hAnsiTheme="minorHAnsi" w:cstheme="minorHAnsi"/>
        </w:rPr>
        <w:t xml:space="preserve">C) excesso de movimento. </w:t>
      </w:r>
    </w:p>
    <w:p w:rsidR="00336D43" w:rsidRPr="00123ABC" w:rsidRDefault="00336D43" w:rsidP="00336D43">
      <w:pPr>
        <w:ind w:left="142"/>
        <w:jc w:val="both"/>
        <w:rPr>
          <w:rFonts w:asciiTheme="minorHAnsi" w:hAnsiTheme="minorHAnsi" w:cstheme="minorHAnsi"/>
          <w:sz w:val="16"/>
          <w:szCs w:val="16"/>
        </w:rPr>
      </w:pPr>
      <w:r w:rsidRPr="00123ABC">
        <w:rPr>
          <w:rFonts w:asciiTheme="minorHAnsi" w:hAnsiTheme="minorHAnsi" w:cstheme="minorHAnsi"/>
        </w:rPr>
        <w:t>D) repetição de movimento.</w:t>
      </w:r>
    </w:p>
    <w:p w:rsidR="00874118" w:rsidRPr="00123ABC" w:rsidRDefault="00874118" w:rsidP="00B21071">
      <w:pPr>
        <w:pStyle w:val="NormalWeb"/>
        <w:shd w:val="clear" w:color="auto" w:fill="FFFFFF"/>
        <w:spacing w:before="0" w:after="0"/>
        <w:jc w:val="center"/>
        <w:rPr>
          <w:rFonts w:asciiTheme="minorHAnsi" w:hAnsiTheme="minorHAnsi" w:cstheme="minorHAnsi"/>
        </w:rPr>
      </w:pPr>
    </w:p>
    <w:p w:rsidR="00B21071" w:rsidRPr="00123ABC" w:rsidRDefault="00B21071" w:rsidP="00B21071">
      <w:pPr>
        <w:pStyle w:val="NormalWeb"/>
        <w:shd w:val="clear" w:color="auto" w:fill="FFFFFF"/>
        <w:spacing w:before="0" w:after="0"/>
        <w:jc w:val="center"/>
        <w:rPr>
          <w:rStyle w:val="Forte"/>
          <w:rFonts w:ascii="Arial Black" w:hAnsi="Arial Black" w:cs="Arial"/>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17</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w:t>
      </w:r>
      <w:r w:rsidR="00FC6421" w:rsidRPr="00123ABC">
        <w:rPr>
          <w:rFonts w:ascii="Comic Sans MS" w:hAnsi="Comic Sans MS" w:cs="Courier New"/>
          <w:b/>
          <w:sz w:val="20"/>
          <w:szCs w:val="20"/>
          <w:shd w:val="clear" w:color="auto" w:fill="000000"/>
        </w:rPr>
        <w:t>0</w:t>
      </w:r>
      <w:r w:rsidRPr="00123ABC">
        <w:rPr>
          <w:rFonts w:ascii="Comic Sans MS" w:hAnsi="Comic Sans MS" w:cs="Courier New"/>
          <w:b/>
          <w:sz w:val="20"/>
          <w:szCs w:val="20"/>
          <w:shd w:val="clear" w:color="auto" w:fill="000000"/>
        </w:rPr>
        <w:t>4</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CB0117" w:rsidRPr="00123ABC" w:rsidRDefault="00CB0117" w:rsidP="00CB0117">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Leia o texto abaixo. </w:t>
      </w:r>
    </w:p>
    <w:p w:rsidR="00CB0117" w:rsidRPr="00123ABC" w:rsidRDefault="00CB0117" w:rsidP="00CB0117">
      <w:pPr>
        <w:pStyle w:val="NormalWeb"/>
        <w:shd w:val="clear" w:color="auto" w:fill="FFFFFF"/>
        <w:spacing w:before="0" w:after="0"/>
        <w:jc w:val="both"/>
        <w:rPr>
          <w:rFonts w:asciiTheme="minorHAnsi" w:hAnsiTheme="minorHAnsi" w:cstheme="minorHAnsi"/>
          <w:sz w:val="16"/>
          <w:szCs w:val="16"/>
        </w:rPr>
      </w:pPr>
    </w:p>
    <w:p w:rsidR="00CB0117" w:rsidRPr="00123ABC" w:rsidRDefault="00CB0117" w:rsidP="00CB0117">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Filhote de girafa nasce em parque de SC com 1,80 metro e 70 quilos</w:t>
      </w:r>
    </w:p>
    <w:p w:rsidR="00CB0117" w:rsidRPr="00123ABC" w:rsidRDefault="00CB0117" w:rsidP="00CB0117">
      <w:pPr>
        <w:pStyle w:val="NormalWeb"/>
        <w:shd w:val="clear" w:color="auto" w:fill="FFFFFF"/>
        <w:spacing w:before="0" w:after="0"/>
        <w:jc w:val="center"/>
        <w:rPr>
          <w:rFonts w:asciiTheme="minorHAnsi" w:hAnsiTheme="minorHAnsi" w:cstheme="minorHAnsi"/>
          <w:b/>
          <w:sz w:val="18"/>
          <w:szCs w:val="18"/>
        </w:rPr>
      </w:pPr>
    </w:p>
    <w:p w:rsidR="00CB0117" w:rsidRPr="00123ABC" w:rsidRDefault="00CB0117" w:rsidP="00CB0117">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Um parque de diversões de Penha, no Litoral Norte de Santa Catarina, anunciou na segunda</w:t>
      </w:r>
      <w:r w:rsidRPr="00123ABC">
        <w:rPr>
          <w:rFonts w:asciiTheme="minorHAnsi" w:hAnsiTheme="minorHAnsi" w:cstheme="minorHAnsi"/>
          <w:sz w:val="23"/>
          <w:szCs w:val="23"/>
        </w:rPr>
        <w:noBreakHyphen/>
        <w:t xml:space="preserve">feira (19) o nascimento de um filhote de girafa dentro do zoológico. Chamada de </w:t>
      </w:r>
      <w:proofErr w:type="spellStart"/>
      <w:r w:rsidRPr="00123ABC">
        <w:rPr>
          <w:rFonts w:asciiTheme="minorHAnsi" w:hAnsiTheme="minorHAnsi" w:cstheme="minorHAnsi"/>
          <w:sz w:val="23"/>
          <w:szCs w:val="23"/>
        </w:rPr>
        <w:t>Anaya</w:t>
      </w:r>
      <w:proofErr w:type="spellEnd"/>
      <w:r w:rsidRPr="00123ABC">
        <w:rPr>
          <w:rFonts w:asciiTheme="minorHAnsi" w:hAnsiTheme="minorHAnsi" w:cstheme="minorHAnsi"/>
          <w:sz w:val="23"/>
          <w:szCs w:val="23"/>
        </w:rPr>
        <w:t xml:space="preserve">, a bebê nasceu em 2 de abril com 1,80 metro e cerca de 70 quilos. </w:t>
      </w:r>
    </w:p>
    <w:p w:rsidR="00CB0117" w:rsidRPr="00123ABC" w:rsidRDefault="00CB0117" w:rsidP="00CB0117">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Segundo a bióloga responsável pelo local, Kátia </w:t>
      </w:r>
      <w:proofErr w:type="spellStart"/>
      <w:r w:rsidRPr="00123ABC">
        <w:rPr>
          <w:rFonts w:asciiTheme="minorHAnsi" w:hAnsiTheme="minorHAnsi" w:cstheme="minorHAnsi"/>
          <w:sz w:val="23"/>
          <w:szCs w:val="23"/>
        </w:rPr>
        <w:t>Cassaro</w:t>
      </w:r>
      <w:proofErr w:type="spellEnd"/>
      <w:r w:rsidRPr="00123ABC">
        <w:rPr>
          <w:rFonts w:asciiTheme="minorHAnsi" w:hAnsiTheme="minorHAnsi" w:cstheme="minorHAnsi"/>
          <w:sz w:val="23"/>
          <w:szCs w:val="23"/>
        </w:rPr>
        <w:t xml:space="preserve">, a filhote é filha de Catarina e </w:t>
      </w:r>
      <w:proofErr w:type="spellStart"/>
      <w:r w:rsidRPr="00123ABC">
        <w:rPr>
          <w:rFonts w:asciiTheme="minorHAnsi" w:hAnsiTheme="minorHAnsi" w:cstheme="minorHAnsi"/>
          <w:sz w:val="23"/>
          <w:szCs w:val="23"/>
        </w:rPr>
        <w:t>Aduke</w:t>
      </w:r>
      <w:proofErr w:type="spellEnd"/>
      <w:r w:rsidRPr="00123ABC">
        <w:rPr>
          <w:rFonts w:asciiTheme="minorHAnsi" w:hAnsiTheme="minorHAnsi" w:cstheme="minorHAnsi"/>
          <w:sz w:val="23"/>
          <w:szCs w:val="23"/>
        </w:rPr>
        <w:t xml:space="preserve">, ambos moradores no parque. Após o nascimento dela, os dois foram colocados juntos para ajudar no desenvolvimento do animal. [...] </w:t>
      </w:r>
    </w:p>
    <w:p w:rsidR="00CB0117" w:rsidRPr="00123ABC" w:rsidRDefault="00CB0117" w:rsidP="00CB0117">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 xml:space="preserve">G1. Filhote de girafa nasce em parque de SC com 1,80 metro e 70 quilos. 2021. Disponível em: http://glo.bo/3cTxhw4. Acesso em: 29 jun. 2022. Fragmento. </w:t>
      </w:r>
    </w:p>
    <w:p w:rsidR="00CB0117" w:rsidRPr="00123ABC" w:rsidRDefault="00CB0117" w:rsidP="00CB0117">
      <w:pPr>
        <w:pStyle w:val="NormalWeb"/>
        <w:shd w:val="clear" w:color="auto" w:fill="FFFFFF"/>
        <w:spacing w:before="0" w:after="0"/>
        <w:jc w:val="right"/>
        <w:rPr>
          <w:rFonts w:asciiTheme="minorHAnsi" w:hAnsiTheme="minorHAnsi" w:cstheme="minorHAnsi"/>
          <w:sz w:val="16"/>
          <w:szCs w:val="16"/>
        </w:rPr>
      </w:pPr>
    </w:p>
    <w:p w:rsidR="00CB0117" w:rsidRPr="00123ABC" w:rsidRDefault="00CB0117" w:rsidP="00CB0117">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Esse texto é </w:t>
      </w:r>
    </w:p>
    <w:p w:rsidR="00CB0117" w:rsidRPr="00123ABC" w:rsidRDefault="00CB0117" w:rsidP="00CB0117">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A) um anúncio. </w:t>
      </w:r>
    </w:p>
    <w:p w:rsidR="00CB0117" w:rsidRPr="00123ABC" w:rsidRDefault="00CB0117" w:rsidP="00CB0117">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B) um conto. </w:t>
      </w:r>
    </w:p>
    <w:p w:rsidR="00CB0117" w:rsidRPr="00123ABC" w:rsidRDefault="00CB0117" w:rsidP="00CB0117">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C) uma fábula. </w:t>
      </w:r>
    </w:p>
    <w:p w:rsidR="00C372A2" w:rsidRPr="00123ABC" w:rsidRDefault="00CB0117" w:rsidP="00CB0117">
      <w:pPr>
        <w:pStyle w:val="NormalWeb"/>
        <w:shd w:val="clear" w:color="auto" w:fill="FFFFFF"/>
        <w:spacing w:before="0" w:after="0"/>
        <w:ind w:left="142"/>
        <w:jc w:val="both"/>
        <w:rPr>
          <w:rFonts w:asciiTheme="minorHAnsi" w:hAnsiTheme="minorHAnsi" w:cstheme="minorHAnsi"/>
          <w:sz w:val="16"/>
          <w:szCs w:val="16"/>
        </w:rPr>
      </w:pPr>
      <w:r w:rsidRPr="00123ABC">
        <w:rPr>
          <w:rFonts w:asciiTheme="minorHAnsi" w:hAnsiTheme="minorHAnsi" w:cstheme="minorHAnsi"/>
        </w:rPr>
        <w:t>D) uma notícia.</w:t>
      </w:r>
    </w:p>
    <w:p w:rsidR="00C372A2" w:rsidRPr="00123ABC" w:rsidRDefault="00C372A2" w:rsidP="00B21071">
      <w:pPr>
        <w:pStyle w:val="NormalWeb"/>
        <w:shd w:val="clear" w:color="auto" w:fill="FFFFFF"/>
        <w:spacing w:before="0" w:after="0"/>
        <w:jc w:val="right"/>
        <w:rPr>
          <w:rFonts w:asciiTheme="minorHAnsi" w:hAnsiTheme="minorHAnsi" w:cstheme="minorHAnsi"/>
          <w:sz w:val="16"/>
          <w:szCs w:val="16"/>
        </w:rPr>
      </w:pPr>
    </w:p>
    <w:p w:rsidR="00917B6C" w:rsidRPr="00123ABC" w:rsidRDefault="00917B6C" w:rsidP="00B21071">
      <w:pPr>
        <w:pStyle w:val="NormalWeb"/>
        <w:shd w:val="clear" w:color="auto" w:fill="FFFFFF"/>
        <w:spacing w:before="0" w:after="0"/>
        <w:jc w:val="right"/>
        <w:rPr>
          <w:rFonts w:asciiTheme="minorHAnsi" w:hAnsiTheme="minorHAnsi" w:cstheme="minorHAnsi"/>
          <w:sz w:val="16"/>
          <w:szCs w:val="16"/>
        </w:rPr>
      </w:pPr>
    </w:p>
    <w:p w:rsidR="00B21071" w:rsidRPr="00123ABC" w:rsidRDefault="00B21071" w:rsidP="00B21071">
      <w:pPr>
        <w:pStyle w:val="NormalWeb"/>
        <w:shd w:val="clear" w:color="auto" w:fill="FFFFFF"/>
        <w:spacing w:before="0" w:after="0"/>
        <w:jc w:val="center"/>
        <w:rPr>
          <w:rStyle w:val="Forte"/>
          <w:rFonts w:ascii="Arial Black" w:hAnsi="Arial Black" w:cs="Arial"/>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16</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w:t>
      </w:r>
      <w:r w:rsidR="00FC6421" w:rsidRPr="00123ABC">
        <w:rPr>
          <w:rFonts w:ascii="Comic Sans MS" w:hAnsi="Comic Sans MS" w:cs="Courier New"/>
          <w:b/>
          <w:sz w:val="20"/>
          <w:szCs w:val="20"/>
          <w:shd w:val="clear" w:color="auto" w:fill="000000"/>
        </w:rPr>
        <w:t>0</w:t>
      </w:r>
      <w:r w:rsidRPr="00123ABC">
        <w:rPr>
          <w:rFonts w:ascii="Comic Sans MS" w:hAnsi="Comic Sans MS" w:cs="Courier New"/>
          <w:b/>
          <w:sz w:val="20"/>
          <w:szCs w:val="20"/>
          <w:shd w:val="clear" w:color="auto" w:fill="000000"/>
        </w:rPr>
        <w:t>5</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9457FC" w:rsidRPr="00123ABC" w:rsidRDefault="009457FC" w:rsidP="00B21071">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Leia o texto abaixo.</w:t>
      </w:r>
    </w:p>
    <w:p w:rsidR="009457FC" w:rsidRPr="00123ABC" w:rsidRDefault="009457FC" w:rsidP="00B21071">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 </w:t>
      </w:r>
    </w:p>
    <w:p w:rsidR="009457FC" w:rsidRPr="00123ABC" w:rsidRDefault="009457FC" w:rsidP="009457FC">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Jacaré com mais de 300 kg deixa perplexos moradores de vilarejo à beira de lago</w:t>
      </w:r>
    </w:p>
    <w:p w:rsidR="009457FC" w:rsidRPr="00123ABC" w:rsidRDefault="009457FC" w:rsidP="009457FC">
      <w:pPr>
        <w:pStyle w:val="NormalWeb"/>
        <w:shd w:val="clear" w:color="auto" w:fill="FFFFFF"/>
        <w:spacing w:before="0" w:after="0"/>
        <w:jc w:val="center"/>
        <w:rPr>
          <w:rFonts w:asciiTheme="minorHAnsi" w:hAnsiTheme="minorHAnsi" w:cstheme="minorHAnsi"/>
          <w:b/>
          <w:sz w:val="16"/>
          <w:szCs w:val="16"/>
        </w:rPr>
      </w:pPr>
    </w:p>
    <w:p w:rsidR="009457FC" w:rsidRPr="00123ABC" w:rsidRDefault="009457FC" w:rsidP="009457FC">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 biólogo encontrou um jacaré com 320 quilos e 4 metros de comprimento ao lado de uma lagoa no estado de </w:t>
      </w:r>
      <w:proofErr w:type="spellStart"/>
      <w:r w:rsidRPr="00123ABC">
        <w:rPr>
          <w:rFonts w:asciiTheme="minorHAnsi" w:hAnsiTheme="minorHAnsi" w:cstheme="minorHAnsi"/>
          <w:sz w:val="23"/>
          <w:szCs w:val="23"/>
        </w:rPr>
        <w:t>Georgia</w:t>
      </w:r>
      <w:proofErr w:type="spellEnd"/>
      <w:r w:rsidRPr="00123ABC">
        <w:rPr>
          <w:rFonts w:asciiTheme="minorHAnsi" w:hAnsiTheme="minorHAnsi" w:cstheme="minorHAnsi"/>
          <w:sz w:val="23"/>
          <w:szCs w:val="23"/>
        </w:rPr>
        <w:t xml:space="preserve">, nos EUA. A suposição é que o animal tenha sido localizado por causa da temporada de tempestades que atingiu o Sul dos Estados Unidos. </w:t>
      </w:r>
    </w:p>
    <w:p w:rsidR="009457FC" w:rsidRPr="00123ABC" w:rsidRDefault="009457FC" w:rsidP="009457FC">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O jacaré estava na lama, provavelmente perdido [...]. Trata</w:t>
      </w:r>
      <w:r w:rsidRPr="00123ABC">
        <w:rPr>
          <w:rFonts w:asciiTheme="minorHAnsi" w:hAnsiTheme="minorHAnsi" w:cstheme="minorHAnsi"/>
          <w:sz w:val="23"/>
          <w:szCs w:val="23"/>
        </w:rPr>
        <w:noBreakHyphen/>
        <w:t xml:space="preserve">se de um dos maiores aligátores encontrados nos últimos anos na região do estado. [...]. </w:t>
      </w:r>
    </w:p>
    <w:p w:rsidR="009457FC" w:rsidRPr="00123ABC" w:rsidRDefault="009457FC" w:rsidP="009457FC">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A imagem do enorme jacaré causou muito alvoroço na internet e muitas pessoas acreditaram se tratar de uma pegadinha. A informação, porém, foi confirmada por agências de checagem norte</w:t>
      </w:r>
      <w:r w:rsidRPr="00123ABC">
        <w:rPr>
          <w:rFonts w:asciiTheme="minorHAnsi" w:hAnsiTheme="minorHAnsi" w:cstheme="minorHAnsi"/>
          <w:sz w:val="23"/>
          <w:szCs w:val="23"/>
        </w:rPr>
        <w:noBreakHyphen/>
        <w:t xml:space="preserve">americanas e também pelo Departamento de Vida Selvagem da </w:t>
      </w:r>
      <w:proofErr w:type="spellStart"/>
      <w:r w:rsidRPr="00123ABC">
        <w:rPr>
          <w:rFonts w:asciiTheme="minorHAnsi" w:hAnsiTheme="minorHAnsi" w:cstheme="minorHAnsi"/>
          <w:sz w:val="23"/>
          <w:szCs w:val="23"/>
        </w:rPr>
        <w:t>Georgia</w:t>
      </w:r>
      <w:proofErr w:type="spellEnd"/>
      <w:r w:rsidRPr="00123ABC">
        <w:rPr>
          <w:rFonts w:asciiTheme="minorHAnsi" w:hAnsiTheme="minorHAnsi" w:cstheme="minorHAnsi"/>
          <w:sz w:val="23"/>
          <w:szCs w:val="23"/>
        </w:rPr>
        <w:t xml:space="preserve">. [...]. </w:t>
      </w:r>
    </w:p>
    <w:p w:rsidR="009457FC" w:rsidRPr="00123ABC" w:rsidRDefault="009457FC" w:rsidP="009457FC">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JACARÉ com mais de 300 kg deixa perplexos moradores de vilarejo à beira de lago. MG Notícias, 2020. Disponível em: Disponível em: https://www.hypeness.com.br/2020/11/jacare</w:t>
      </w:r>
      <w:r w:rsidRPr="00123ABC">
        <w:rPr>
          <w:rFonts w:asciiTheme="minorHAnsi" w:hAnsiTheme="minorHAnsi" w:cstheme="minorHAnsi"/>
          <w:sz w:val="16"/>
          <w:szCs w:val="16"/>
        </w:rPr>
        <w:noBreakHyphen/>
        <w:t>com</w:t>
      </w:r>
      <w:r w:rsidRPr="00123ABC">
        <w:rPr>
          <w:rFonts w:asciiTheme="minorHAnsi" w:hAnsiTheme="minorHAnsi" w:cstheme="minorHAnsi"/>
          <w:sz w:val="16"/>
          <w:szCs w:val="16"/>
        </w:rPr>
        <w:noBreakHyphen/>
        <w:t>mais</w:t>
      </w:r>
      <w:r w:rsidRPr="00123ABC">
        <w:rPr>
          <w:rFonts w:asciiTheme="minorHAnsi" w:hAnsiTheme="minorHAnsi" w:cstheme="minorHAnsi"/>
          <w:sz w:val="16"/>
          <w:szCs w:val="16"/>
        </w:rPr>
        <w:noBreakHyphen/>
        <w:t>de</w:t>
      </w:r>
      <w:r w:rsidRPr="00123ABC">
        <w:rPr>
          <w:rFonts w:asciiTheme="minorHAnsi" w:hAnsiTheme="minorHAnsi" w:cstheme="minorHAnsi"/>
          <w:sz w:val="16"/>
          <w:szCs w:val="16"/>
        </w:rPr>
        <w:noBreakHyphen/>
        <w:t>300</w:t>
      </w:r>
      <w:r w:rsidRPr="00123ABC">
        <w:rPr>
          <w:rFonts w:asciiTheme="minorHAnsi" w:hAnsiTheme="minorHAnsi" w:cstheme="minorHAnsi"/>
          <w:sz w:val="16"/>
          <w:szCs w:val="16"/>
        </w:rPr>
        <w:noBreakHyphen/>
        <w:t>kg</w:t>
      </w:r>
      <w:r w:rsidRPr="00123ABC">
        <w:rPr>
          <w:rFonts w:asciiTheme="minorHAnsi" w:hAnsiTheme="minorHAnsi" w:cstheme="minorHAnsi"/>
          <w:sz w:val="16"/>
          <w:szCs w:val="16"/>
        </w:rPr>
        <w:noBreakHyphen/>
        <w:t>deixa</w:t>
      </w:r>
      <w:r w:rsidRPr="00123ABC">
        <w:rPr>
          <w:rFonts w:asciiTheme="minorHAnsi" w:hAnsiTheme="minorHAnsi" w:cstheme="minorHAnsi"/>
          <w:sz w:val="16"/>
          <w:szCs w:val="16"/>
        </w:rPr>
        <w:noBreakHyphen/>
        <w:t>perplexos</w:t>
      </w:r>
      <w:r w:rsidRPr="00123ABC">
        <w:rPr>
          <w:rFonts w:asciiTheme="minorHAnsi" w:hAnsiTheme="minorHAnsi" w:cstheme="minorHAnsi"/>
          <w:sz w:val="16"/>
          <w:szCs w:val="16"/>
        </w:rPr>
        <w:noBreakHyphen/>
        <w:t>moradores</w:t>
      </w:r>
      <w:r w:rsidRPr="00123ABC">
        <w:rPr>
          <w:rFonts w:asciiTheme="minorHAnsi" w:hAnsiTheme="minorHAnsi" w:cstheme="minorHAnsi"/>
          <w:sz w:val="16"/>
          <w:szCs w:val="16"/>
        </w:rPr>
        <w:noBreakHyphen/>
        <w:t>de</w:t>
      </w:r>
      <w:r w:rsidRPr="00123ABC">
        <w:rPr>
          <w:rFonts w:asciiTheme="minorHAnsi" w:hAnsiTheme="minorHAnsi" w:cstheme="minorHAnsi"/>
          <w:sz w:val="16"/>
          <w:szCs w:val="16"/>
        </w:rPr>
        <w:noBreakHyphen/>
        <w:t>vilarejo</w:t>
      </w:r>
      <w:r w:rsidRPr="00123ABC">
        <w:rPr>
          <w:rFonts w:asciiTheme="minorHAnsi" w:hAnsiTheme="minorHAnsi" w:cstheme="minorHAnsi"/>
          <w:sz w:val="16"/>
          <w:szCs w:val="16"/>
        </w:rPr>
        <w:noBreakHyphen/>
        <w:t>a</w:t>
      </w:r>
      <w:r w:rsidRPr="00123ABC">
        <w:rPr>
          <w:rFonts w:asciiTheme="minorHAnsi" w:hAnsiTheme="minorHAnsi" w:cstheme="minorHAnsi"/>
          <w:sz w:val="16"/>
          <w:szCs w:val="16"/>
        </w:rPr>
        <w:noBreakHyphen/>
        <w:t>beira</w:t>
      </w:r>
      <w:r w:rsidRPr="00123ABC">
        <w:rPr>
          <w:rFonts w:asciiTheme="minorHAnsi" w:hAnsiTheme="minorHAnsi" w:cstheme="minorHAnsi"/>
          <w:sz w:val="16"/>
          <w:szCs w:val="16"/>
        </w:rPr>
        <w:noBreakHyphen/>
        <w:t>de</w:t>
      </w:r>
      <w:r w:rsidRPr="00123ABC">
        <w:rPr>
          <w:rFonts w:asciiTheme="minorHAnsi" w:hAnsiTheme="minorHAnsi" w:cstheme="minorHAnsi"/>
          <w:sz w:val="16"/>
          <w:szCs w:val="16"/>
        </w:rPr>
        <w:noBreakHyphen/>
        <w:t>lago/ Acesso em: 1 dez. 2020. Fragmento.</w:t>
      </w:r>
    </w:p>
    <w:p w:rsidR="009457FC" w:rsidRPr="00123ABC" w:rsidRDefault="009457FC" w:rsidP="009457FC">
      <w:pPr>
        <w:pStyle w:val="NormalWeb"/>
        <w:shd w:val="clear" w:color="auto" w:fill="FFFFFF"/>
        <w:spacing w:before="0" w:after="0"/>
        <w:jc w:val="right"/>
        <w:rPr>
          <w:rFonts w:asciiTheme="minorHAnsi" w:hAnsiTheme="minorHAnsi" w:cstheme="minorHAnsi"/>
          <w:sz w:val="16"/>
          <w:szCs w:val="16"/>
        </w:rPr>
      </w:pPr>
    </w:p>
    <w:p w:rsidR="009457FC" w:rsidRPr="00123ABC" w:rsidRDefault="009457FC" w:rsidP="009457FC">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Esse texto foi escrito para </w:t>
      </w:r>
    </w:p>
    <w:p w:rsidR="009457FC" w:rsidRPr="00123ABC" w:rsidRDefault="009457FC" w:rsidP="009457FC">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A) defender uma opinião. </w:t>
      </w:r>
    </w:p>
    <w:p w:rsidR="009457FC" w:rsidRPr="00123ABC" w:rsidRDefault="009457FC" w:rsidP="009457FC">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B) divertir o leitor. </w:t>
      </w:r>
    </w:p>
    <w:p w:rsidR="009457FC" w:rsidRPr="00123ABC" w:rsidRDefault="009457FC" w:rsidP="009457FC">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C) ensinar um procedimento. </w:t>
      </w:r>
    </w:p>
    <w:p w:rsidR="00874118" w:rsidRPr="00123ABC" w:rsidRDefault="009457FC" w:rsidP="009457FC">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D) informar o leitor.</w:t>
      </w:r>
    </w:p>
    <w:p w:rsidR="007670CA" w:rsidRPr="00123ABC" w:rsidRDefault="007670CA" w:rsidP="00B21071">
      <w:pPr>
        <w:pStyle w:val="NormalWeb"/>
        <w:shd w:val="clear" w:color="auto" w:fill="FFFFFF"/>
        <w:spacing w:before="0" w:after="0"/>
        <w:jc w:val="both"/>
        <w:rPr>
          <w:rFonts w:asciiTheme="minorHAnsi" w:hAnsiTheme="minorHAnsi" w:cstheme="minorHAnsi"/>
        </w:rPr>
      </w:pPr>
    </w:p>
    <w:p w:rsidR="00B21071" w:rsidRPr="00123ABC" w:rsidRDefault="00040C8E" w:rsidP="00181EAF">
      <w:pPr>
        <w:pStyle w:val="NormalWeb"/>
        <w:shd w:val="clear" w:color="auto" w:fill="FFFFFF"/>
        <w:spacing w:before="0" w:after="0"/>
        <w:jc w:val="both"/>
        <w:rPr>
          <w:rStyle w:val="Forte"/>
          <w:rFonts w:ascii="Arial Black" w:hAnsi="Arial Black" w:cs="Arial"/>
          <w:sz w:val="20"/>
          <w:szCs w:val="20"/>
        </w:rPr>
      </w:pPr>
      <w:r w:rsidRPr="00123ABC">
        <w:t xml:space="preserve">  </w:t>
      </w:r>
      <w:r w:rsidR="00B21071" w:rsidRPr="00123ABC">
        <w:rPr>
          <w:rFonts w:ascii="Comic Sans MS" w:hAnsi="Comic Sans MS" w:cs="Courier New"/>
          <w:b/>
          <w:sz w:val="20"/>
          <w:szCs w:val="20"/>
        </w:rPr>
        <w:t>D</w:t>
      </w:r>
      <w:r w:rsidR="00081A7D" w:rsidRPr="00123ABC">
        <w:rPr>
          <w:rFonts w:ascii="Comic Sans MS" w:hAnsi="Comic Sans MS" w:cs="Courier New"/>
          <w:b/>
          <w:sz w:val="20"/>
          <w:szCs w:val="20"/>
        </w:rPr>
        <w:t>23</w:t>
      </w:r>
      <w:r w:rsidR="00B21071" w:rsidRPr="00123ABC">
        <w:rPr>
          <w:rFonts w:ascii="Arial" w:hAnsi="Arial" w:cs="Arial"/>
          <w:b/>
          <w:sz w:val="22"/>
          <w:szCs w:val="22"/>
        </w:rPr>
        <w:t xml:space="preserve"> </w:t>
      </w:r>
      <w:r w:rsidR="00B21071" w:rsidRPr="00123ABC">
        <w:rPr>
          <w:rFonts w:ascii="Comic Sans MS" w:hAnsi="Comic Sans MS" w:cs="Courier New"/>
          <w:b/>
          <w:sz w:val="20"/>
          <w:szCs w:val="20"/>
          <w:shd w:val="clear" w:color="auto" w:fill="C0C0C0"/>
        </w:rPr>
        <w:t xml:space="preserve">   </w:t>
      </w:r>
      <w:proofErr w:type="gramStart"/>
      <w:r w:rsidR="00B21071" w:rsidRPr="00123ABC">
        <w:rPr>
          <w:rFonts w:ascii="Comic Sans MS" w:hAnsi="Comic Sans MS" w:cs="Courier New"/>
          <w:b/>
          <w:sz w:val="20"/>
          <w:szCs w:val="20"/>
          <w:shd w:val="clear" w:color="auto" w:fill="C0C0C0"/>
        </w:rPr>
        <w:t xml:space="preserve">Questão </w:t>
      </w:r>
      <w:r w:rsidR="00B21071" w:rsidRPr="00123ABC">
        <w:rPr>
          <w:rFonts w:ascii="Comic Sans MS" w:hAnsi="Comic Sans MS" w:cs="Courier New"/>
          <w:b/>
          <w:sz w:val="20"/>
          <w:szCs w:val="20"/>
          <w:shd w:val="clear" w:color="auto" w:fill="000000"/>
        </w:rPr>
        <w:t xml:space="preserve"> </w:t>
      </w:r>
      <w:r w:rsidR="00FC6421" w:rsidRPr="00123ABC">
        <w:rPr>
          <w:rFonts w:ascii="Comic Sans MS" w:hAnsi="Comic Sans MS" w:cs="Courier New"/>
          <w:b/>
          <w:sz w:val="20"/>
          <w:szCs w:val="20"/>
          <w:shd w:val="clear" w:color="auto" w:fill="000000"/>
        </w:rPr>
        <w:t>0</w:t>
      </w:r>
      <w:r w:rsidR="00B21071" w:rsidRPr="00123ABC">
        <w:rPr>
          <w:rFonts w:ascii="Comic Sans MS" w:hAnsi="Comic Sans MS" w:cs="Courier New"/>
          <w:b/>
          <w:sz w:val="20"/>
          <w:szCs w:val="20"/>
          <w:shd w:val="clear" w:color="auto" w:fill="000000"/>
        </w:rPr>
        <w:t>6</w:t>
      </w:r>
      <w:proofErr w:type="gramEnd"/>
      <w:r w:rsidR="00B21071" w:rsidRPr="00123ABC">
        <w:rPr>
          <w:rFonts w:ascii="Comic Sans MS" w:hAnsi="Comic Sans MS" w:cs="Courier New"/>
          <w:b/>
          <w:sz w:val="20"/>
          <w:szCs w:val="20"/>
          <w:shd w:val="clear" w:color="auto" w:fill="000000"/>
        </w:rPr>
        <w:t xml:space="preserve"> </w:t>
      </w:r>
      <w:r w:rsidR="00081A7D" w:rsidRPr="00123ABC">
        <w:rPr>
          <w:rFonts w:ascii="Arial Black" w:hAnsi="Arial Black" w:cs="Arial"/>
          <w:b/>
          <w:sz w:val="22"/>
          <w:szCs w:val="22"/>
        </w:rPr>
        <w:t>––––––––––––</w:t>
      </w:r>
      <w:r w:rsidR="00B21071" w:rsidRPr="00123ABC">
        <w:rPr>
          <w:rFonts w:ascii="Arial Black" w:hAnsi="Arial Black" w:cs="Arial"/>
          <w:b/>
          <w:sz w:val="22"/>
          <w:szCs w:val="22"/>
        </w:rPr>
        <w:t>–––––––––––––</w:t>
      </w:r>
      <w:r w:rsidR="00B21071" w:rsidRPr="00123ABC">
        <w:rPr>
          <w:rFonts w:ascii="Comic Sans MS" w:hAnsi="Comic Sans MS" w:cs="Courier New"/>
          <w:b/>
          <w:sz w:val="20"/>
          <w:szCs w:val="20"/>
        </w:rPr>
        <w:t>◊</w:t>
      </w:r>
    </w:p>
    <w:p w:rsidR="00F13DDE" w:rsidRPr="00123ABC" w:rsidRDefault="00F13DDE" w:rsidP="00F13DDE">
      <w:pPr>
        <w:pStyle w:val="NormalWeb"/>
        <w:shd w:val="clear" w:color="auto" w:fill="FFFFFF"/>
        <w:spacing w:before="0" w:after="0"/>
        <w:jc w:val="both"/>
        <w:rPr>
          <w:rFonts w:asciiTheme="minorHAnsi" w:hAnsiTheme="minorHAnsi" w:cstheme="minorHAnsi"/>
          <w:b/>
        </w:rPr>
      </w:pPr>
      <w:r w:rsidRPr="00123ABC">
        <w:rPr>
          <w:rFonts w:asciiTheme="minorHAnsi" w:hAnsiTheme="minorHAnsi" w:cstheme="minorHAnsi"/>
          <w:b/>
        </w:rPr>
        <w:t xml:space="preserve">Leia o texto abaixo. </w:t>
      </w:r>
    </w:p>
    <w:p w:rsidR="00F13DDE" w:rsidRPr="00123ABC" w:rsidRDefault="00F13DDE" w:rsidP="00F13DDE">
      <w:pPr>
        <w:pStyle w:val="NormalWeb"/>
        <w:shd w:val="clear" w:color="auto" w:fill="FFFFFF"/>
        <w:spacing w:before="0" w:after="0"/>
        <w:jc w:val="both"/>
        <w:rPr>
          <w:rFonts w:asciiTheme="minorHAnsi" w:hAnsiTheme="minorHAnsi" w:cstheme="minorHAnsi"/>
          <w:b/>
          <w:sz w:val="16"/>
          <w:szCs w:val="16"/>
        </w:rPr>
      </w:pPr>
    </w:p>
    <w:p w:rsidR="00F13DDE" w:rsidRPr="00123ABC" w:rsidRDefault="00F13DDE" w:rsidP="00F13DDE">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Do lado esquerdo do peito</w:t>
      </w:r>
    </w:p>
    <w:p w:rsidR="00F13DDE" w:rsidRPr="00123ABC" w:rsidRDefault="00F13DDE" w:rsidP="00F13DDE">
      <w:pPr>
        <w:pStyle w:val="NormalWeb"/>
        <w:shd w:val="clear" w:color="auto" w:fill="FFFFFF"/>
        <w:spacing w:before="0" w:after="0"/>
        <w:jc w:val="center"/>
        <w:rPr>
          <w:rFonts w:asciiTheme="minorHAnsi" w:hAnsiTheme="minorHAnsi" w:cstheme="minorHAnsi"/>
          <w:b/>
          <w:sz w:val="16"/>
          <w:szCs w:val="16"/>
        </w:rPr>
      </w:pP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Do lado esquerdo do peito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A gente guarda amor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Os colegas de escola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O nome de um professor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 beijo lá na pracinha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A pipa presa na linha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 gol na prorrogação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Uma rede na varanda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Uma roda de ciranda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E a lambida de um cão.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Do lado esquerdo do peito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A gente guarda amizade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A gente guarda uma rua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 país, uma cidade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 toque, um cheiro, um sabor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Os sonhos de um sonhador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A esperança, a fé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Uma carta inesperada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Um passeio na calçada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Pão de queijo com café.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Do lado esquerdo do peito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A gente guarda saudade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Que é a lembrança de tudo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sz w:val="23"/>
          <w:szCs w:val="23"/>
        </w:rPr>
      </w:pPr>
      <w:r w:rsidRPr="00123ABC">
        <w:rPr>
          <w:rFonts w:asciiTheme="minorHAnsi" w:hAnsiTheme="minorHAnsi" w:cstheme="minorHAnsi"/>
          <w:sz w:val="23"/>
          <w:szCs w:val="23"/>
        </w:rPr>
        <w:t xml:space="preserve">Que faz falta de verdade [...] </w:t>
      </w:r>
    </w:p>
    <w:p w:rsidR="00F13DDE" w:rsidRPr="00123ABC" w:rsidRDefault="00F13DDE" w:rsidP="00F13DDE">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BESSA, Bráulio. Do lado esquerdo do peito. Poesia que transforma. Rio de Janeiro: Sextante, 2018. Fragmento.</w:t>
      </w:r>
    </w:p>
    <w:p w:rsidR="00F13DDE" w:rsidRPr="00123ABC" w:rsidRDefault="00F13DDE" w:rsidP="00F13DDE">
      <w:pPr>
        <w:pStyle w:val="NormalWeb"/>
        <w:shd w:val="clear" w:color="auto" w:fill="FFFFFF"/>
        <w:spacing w:before="0" w:after="0"/>
        <w:jc w:val="right"/>
        <w:rPr>
          <w:rFonts w:asciiTheme="minorHAnsi" w:hAnsiTheme="minorHAnsi" w:cstheme="minorHAnsi"/>
          <w:sz w:val="16"/>
          <w:szCs w:val="16"/>
        </w:rPr>
      </w:pPr>
    </w:p>
    <w:p w:rsidR="00917B6C" w:rsidRPr="00123ABC" w:rsidRDefault="00917B6C" w:rsidP="00F13DDE">
      <w:pPr>
        <w:pStyle w:val="NormalWeb"/>
        <w:shd w:val="clear" w:color="auto" w:fill="FFFFFF"/>
        <w:spacing w:before="0" w:after="0"/>
        <w:jc w:val="right"/>
        <w:rPr>
          <w:rFonts w:asciiTheme="minorHAnsi" w:hAnsiTheme="minorHAnsi" w:cstheme="minorHAnsi"/>
          <w:sz w:val="16"/>
          <w:szCs w:val="16"/>
        </w:rPr>
      </w:pPr>
    </w:p>
    <w:p w:rsidR="00917B6C" w:rsidRPr="00123ABC" w:rsidRDefault="00917B6C" w:rsidP="00F13DDE">
      <w:pPr>
        <w:pStyle w:val="NormalWeb"/>
        <w:shd w:val="clear" w:color="auto" w:fill="FFFFFF"/>
        <w:spacing w:before="0" w:after="0"/>
        <w:jc w:val="right"/>
        <w:rPr>
          <w:rFonts w:asciiTheme="minorHAnsi" w:hAnsiTheme="minorHAnsi" w:cstheme="minorHAnsi"/>
          <w:sz w:val="16"/>
          <w:szCs w:val="16"/>
        </w:rPr>
      </w:pPr>
    </w:p>
    <w:p w:rsidR="00917B6C" w:rsidRPr="00123ABC" w:rsidRDefault="00917B6C" w:rsidP="00F13DDE">
      <w:pPr>
        <w:pStyle w:val="NormalWeb"/>
        <w:shd w:val="clear" w:color="auto" w:fill="FFFFFF"/>
        <w:spacing w:before="0" w:after="0"/>
        <w:jc w:val="right"/>
        <w:rPr>
          <w:rFonts w:asciiTheme="minorHAnsi" w:hAnsiTheme="minorHAnsi" w:cstheme="minorHAnsi"/>
          <w:sz w:val="16"/>
          <w:szCs w:val="16"/>
        </w:rPr>
      </w:pPr>
    </w:p>
    <w:p w:rsidR="00917B6C" w:rsidRPr="00123ABC" w:rsidRDefault="00917B6C" w:rsidP="00F13DDE">
      <w:pPr>
        <w:pStyle w:val="NormalWeb"/>
        <w:shd w:val="clear" w:color="auto" w:fill="FFFFFF"/>
        <w:spacing w:before="0" w:after="0"/>
        <w:jc w:val="right"/>
        <w:rPr>
          <w:rFonts w:asciiTheme="minorHAnsi" w:hAnsiTheme="minorHAnsi" w:cstheme="minorHAnsi"/>
          <w:sz w:val="16"/>
          <w:szCs w:val="16"/>
        </w:rPr>
      </w:pPr>
    </w:p>
    <w:p w:rsidR="00F13DDE" w:rsidRPr="00123ABC" w:rsidRDefault="00F13DDE" w:rsidP="00F13DDE">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Entende-se desse texto que </w:t>
      </w:r>
    </w:p>
    <w:p w:rsidR="00F13DDE" w:rsidRPr="00123ABC" w:rsidRDefault="00F13DDE" w:rsidP="00F13DDE">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lastRenderedPageBreak/>
        <w:t xml:space="preserve">A) as brincadeiras infantis devem ser feitas ao ar livre. </w:t>
      </w:r>
    </w:p>
    <w:p w:rsidR="00F13DDE" w:rsidRPr="00123ABC" w:rsidRDefault="00F13DDE" w:rsidP="00F13DDE">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B) as coisas importantes são guardadas na memória. </w:t>
      </w:r>
    </w:p>
    <w:p w:rsidR="00917B6C" w:rsidRPr="00123ABC" w:rsidRDefault="00F13DDE" w:rsidP="00917B6C">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C) os alunos precisam saber o nome dos professores. </w:t>
      </w:r>
    </w:p>
    <w:p w:rsidR="00040C8E" w:rsidRPr="00123ABC" w:rsidRDefault="00F13DDE" w:rsidP="00917B6C">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D) os jogos de futebol costumam ser partidas demoradas.</w:t>
      </w:r>
    </w:p>
    <w:p w:rsidR="00F13DDE" w:rsidRPr="00123ABC" w:rsidRDefault="00F13DDE" w:rsidP="00F13DDE">
      <w:pPr>
        <w:pStyle w:val="NormalWeb"/>
        <w:shd w:val="clear" w:color="auto" w:fill="FFFFFF"/>
        <w:spacing w:before="0" w:after="0"/>
        <w:jc w:val="center"/>
        <w:rPr>
          <w:rFonts w:asciiTheme="minorHAnsi" w:hAnsiTheme="minorHAnsi" w:cstheme="minorHAnsi"/>
        </w:rPr>
      </w:pPr>
    </w:p>
    <w:p w:rsidR="00F13DDE" w:rsidRPr="00123ABC" w:rsidRDefault="00F13DDE" w:rsidP="00F13DDE">
      <w:pPr>
        <w:pStyle w:val="NormalWeb"/>
        <w:shd w:val="clear" w:color="auto" w:fill="FFFFFF"/>
        <w:spacing w:before="0" w:after="0"/>
        <w:jc w:val="center"/>
        <w:rPr>
          <w:rFonts w:asciiTheme="minorHAnsi" w:hAnsiTheme="minorHAnsi" w:cstheme="minorHAnsi"/>
        </w:rPr>
      </w:pPr>
    </w:p>
    <w:p w:rsidR="00F13DDE" w:rsidRPr="00123ABC" w:rsidRDefault="00F13DDE" w:rsidP="00F13DDE">
      <w:pPr>
        <w:pStyle w:val="NormalWeb"/>
        <w:shd w:val="clear" w:color="auto" w:fill="FFFFFF"/>
        <w:spacing w:before="0" w:after="0"/>
        <w:jc w:val="both"/>
        <w:rPr>
          <w:rFonts w:asciiTheme="minorHAnsi" w:hAnsiTheme="minorHAnsi" w:cstheme="minorHAnsi"/>
          <w:b/>
        </w:rPr>
      </w:pPr>
      <w:r w:rsidRPr="00123ABC">
        <w:rPr>
          <w:rFonts w:asciiTheme="minorHAnsi" w:hAnsiTheme="minorHAnsi" w:cstheme="minorHAnsi"/>
          <w:b/>
        </w:rPr>
        <w:t xml:space="preserve">Leia o texto abaixo e responda as questões 07 e 08. </w:t>
      </w:r>
    </w:p>
    <w:p w:rsidR="00F13DDE" w:rsidRPr="00123ABC" w:rsidRDefault="00F13DDE" w:rsidP="00F13DDE">
      <w:pPr>
        <w:pStyle w:val="NormalWeb"/>
        <w:shd w:val="clear" w:color="auto" w:fill="FFFFFF"/>
        <w:spacing w:before="0" w:after="0"/>
        <w:jc w:val="both"/>
        <w:rPr>
          <w:rFonts w:asciiTheme="minorHAnsi" w:hAnsiTheme="minorHAnsi" w:cstheme="minorHAnsi"/>
          <w:b/>
          <w:sz w:val="10"/>
          <w:szCs w:val="10"/>
        </w:rPr>
      </w:pPr>
    </w:p>
    <w:p w:rsidR="00F13DDE" w:rsidRPr="00123ABC" w:rsidRDefault="00F13DDE" w:rsidP="00F13DDE">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Como funcionam os robôs</w:t>
      </w:r>
    </w:p>
    <w:p w:rsidR="00F13DDE" w:rsidRPr="00123ABC" w:rsidRDefault="00F13DDE" w:rsidP="00F13DDE">
      <w:pPr>
        <w:pStyle w:val="NormalWeb"/>
        <w:shd w:val="clear" w:color="auto" w:fill="FFFFFF"/>
        <w:spacing w:before="0" w:after="0"/>
        <w:jc w:val="center"/>
        <w:rPr>
          <w:rFonts w:asciiTheme="minorHAnsi" w:hAnsiTheme="minorHAnsi" w:cstheme="minorHAnsi"/>
          <w:b/>
          <w:sz w:val="12"/>
          <w:szCs w:val="12"/>
        </w:rPr>
      </w:pPr>
    </w:p>
    <w:p w:rsidR="00F13DDE" w:rsidRPr="00123ABC" w:rsidRDefault="00F13DDE" w:rsidP="00F13DD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Luz, câmera… ação! Um robô aspirador limpa sozinho a poeira de cada canto da sala e não deixa nenhuma sujeirinha passar despercebida. Corta! Agora o cenário é Marte, um robô cientista vasculha a superfície do chamado planeta vermelho e manda imagens para a Terra, a uma distância de quase 400 milhões de quilômetros! Serão cenas de um filme de ficção científica? Que nada. [...]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O robô aspirador [...] tira o pó e desvia dos obstáculos pelo caminho. [...] Ele se desloca pelos cômodos, aspira todo o chão e volta à base para recarregar a bateria quando precisar. </w:t>
      </w:r>
    </w:p>
    <w:p w:rsidR="00F13DDE" w:rsidRPr="00123ABC" w:rsidRDefault="00F13DDE" w:rsidP="00F13DD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Já o robô cientista foi desenvolvido para uma missão da agência espacial americana, a NASA, no planeta Marte. [...] ele testa equipamentos que serão essenciais para que humanos possam ir em missões a Marte no futuro. Esses equipamentos transformam o gás carbônico presente na atmosfera marciana em oxigênio, gás indispensável para a nossa respiração. [...] </w:t>
      </w:r>
    </w:p>
    <w:p w:rsidR="00F13DDE" w:rsidRPr="00123ABC" w:rsidRDefault="00F13DDE" w:rsidP="00F13DDE">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CHC. Como funcionam os robôs. 2021. Disponível em</w:t>
      </w:r>
      <w:proofErr w:type="gramStart"/>
      <w:r w:rsidRPr="00123ABC">
        <w:rPr>
          <w:rFonts w:asciiTheme="minorHAnsi" w:hAnsiTheme="minorHAnsi" w:cstheme="minorHAnsi"/>
          <w:sz w:val="16"/>
          <w:szCs w:val="16"/>
        </w:rPr>
        <w:t>: .</w:t>
      </w:r>
      <w:proofErr w:type="gramEnd"/>
      <w:r w:rsidRPr="00123ABC">
        <w:rPr>
          <w:rFonts w:asciiTheme="minorHAnsi" w:hAnsiTheme="minorHAnsi" w:cstheme="minorHAnsi"/>
          <w:sz w:val="16"/>
          <w:szCs w:val="16"/>
        </w:rPr>
        <w:t xml:space="preserve"> Acesso em: 16 set. 2021. Fragmento. </w:t>
      </w:r>
    </w:p>
    <w:p w:rsidR="00F13DDE" w:rsidRPr="00123ABC" w:rsidRDefault="00F13DDE" w:rsidP="00F13DDE">
      <w:pPr>
        <w:pStyle w:val="NormalWeb"/>
        <w:shd w:val="clear" w:color="auto" w:fill="FFFFFF"/>
        <w:spacing w:before="0" w:after="0"/>
        <w:jc w:val="right"/>
        <w:rPr>
          <w:rFonts w:asciiTheme="minorHAnsi" w:hAnsiTheme="minorHAnsi" w:cstheme="minorHAnsi"/>
          <w:sz w:val="16"/>
          <w:szCs w:val="16"/>
        </w:rPr>
      </w:pPr>
    </w:p>
    <w:p w:rsidR="00F13DDE" w:rsidRPr="00123ABC" w:rsidRDefault="00F13DDE" w:rsidP="00F13DDE">
      <w:pPr>
        <w:pStyle w:val="NormalWeb"/>
        <w:shd w:val="clear" w:color="auto" w:fill="FFFFFF"/>
        <w:spacing w:before="0" w:after="0"/>
        <w:jc w:val="center"/>
        <w:rPr>
          <w:rFonts w:ascii="Comic Sans MS" w:hAnsi="Comic Sans MS" w:cs="Courier New"/>
          <w:b/>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28</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07</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F13DDE" w:rsidRPr="00123ABC" w:rsidRDefault="00F13DDE" w:rsidP="00F13DDE">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O assunto desse texto é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A) a limpeza da casa.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B) a produção de um filme.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C) o funcionamento dos robôs.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D) o planeta vermelho. </w:t>
      </w:r>
    </w:p>
    <w:p w:rsidR="00F13DDE" w:rsidRPr="00123ABC" w:rsidRDefault="00F13DDE" w:rsidP="00F13DDE">
      <w:pPr>
        <w:pStyle w:val="NormalWeb"/>
        <w:shd w:val="clear" w:color="auto" w:fill="FFFFFF"/>
        <w:spacing w:before="0" w:after="0"/>
        <w:jc w:val="both"/>
        <w:rPr>
          <w:rFonts w:asciiTheme="minorHAnsi" w:hAnsiTheme="minorHAnsi" w:cstheme="minorHAnsi"/>
        </w:rPr>
      </w:pPr>
    </w:p>
    <w:p w:rsidR="00F13DDE" w:rsidRPr="00123ABC" w:rsidRDefault="00F13DDE" w:rsidP="00F13DDE">
      <w:pPr>
        <w:pStyle w:val="NormalWeb"/>
        <w:shd w:val="clear" w:color="auto" w:fill="FFFFFF"/>
        <w:spacing w:before="0" w:after="0"/>
        <w:jc w:val="center"/>
        <w:rPr>
          <w:rFonts w:ascii="Arial Black" w:hAnsi="Arial Black" w:cs="Arial"/>
          <w:b/>
          <w:sz w:val="22"/>
          <w:szCs w:val="22"/>
        </w:rPr>
      </w:pPr>
      <w:r w:rsidRPr="00123ABC">
        <w:rPr>
          <w:rFonts w:ascii="Comic Sans MS" w:hAnsi="Comic Sans MS" w:cs="Courier New"/>
          <w:b/>
          <w:sz w:val="20"/>
          <w:szCs w:val="20"/>
        </w:rPr>
        <w:t>D</w:t>
      </w:r>
      <w:r w:rsidR="00081A7D" w:rsidRPr="00123ABC">
        <w:rPr>
          <w:rFonts w:ascii="Comic Sans MS" w:hAnsi="Comic Sans MS" w:cs="Courier New"/>
          <w:b/>
          <w:sz w:val="20"/>
          <w:szCs w:val="20"/>
        </w:rPr>
        <w:t>37</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08</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F13DDE" w:rsidRPr="00123ABC" w:rsidRDefault="00F13DDE" w:rsidP="00F13DDE">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Nesse texto, no trecho “</w:t>
      </w:r>
      <w:r w:rsidRPr="00123ABC">
        <w:rPr>
          <w:rFonts w:asciiTheme="minorHAnsi" w:hAnsiTheme="minorHAnsi" w:cstheme="minorHAnsi"/>
          <w:b/>
          <w:u w:val="single"/>
        </w:rPr>
        <w:t>Ele</w:t>
      </w:r>
      <w:r w:rsidRPr="00123ABC">
        <w:rPr>
          <w:rFonts w:asciiTheme="minorHAnsi" w:hAnsiTheme="minorHAnsi" w:cstheme="minorHAnsi"/>
        </w:rPr>
        <w:t xml:space="preserve"> se desloca pelos </w:t>
      </w:r>
      <w:proofErr w:type="gramStart"/>
      <w:r w:rsidRPr="00123ABC">
        <w:rPr>
          <w:rFonts w:asciiTheme="minorHAnsi" w:hAnsiTheme="minorHAnsi" w:cstheme="minorHAnsi"/>
        </w:rPr>
        <w:t>cômodos,...</w:t>
      </w:r>
      <w:proofErr w:type="gramEnd"/>
      <w:r w:rsidRPr="00123ABC">
        <w:rPr>
          <w:rFonts w:asciiTheme="minorHAnsi" w:hAnsiTheme="minorHAnsi" w:cstheme="minorHAnsi"/>
        </w:rPr>
        <w:t xml:space="preserve">” (2º parágrafo), o termo destacado retoma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A) gás.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B) pó.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C) robô aspirador. </w:t>
      </w:r>
    </w:p>
    <w:p w:rsidR="00F13DDE" w:rsidRPr="00123ABC" w:rsidRDefault="00F13DDE" w:rsidP="00F13DD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D) robô cientista.</w:t>
      </w:r>
    </w:p>
    <w:p w:rsidR="00E07ACC" w:rsidRPr="00123ABC" w:rsidRDefault="00E07ACC" w:rsidP="00B21071">
      <w:pPr>
        <w:pStyle w:val="NormalWeb"/>
        <w:shd w:val="clear" w:color="auto" w:fill="FFFFFF"/>
        <w:spacing w:before="0" w:after="0"/>
        <w:jc w:val="center"/>
        <w:rPr>
          <w:rFonts w:asciiTheme="minorHAnsi" w:hAnsiTheme="minorHAnsi" w:cstheme="minorHAnsi"/>
        </w:rPr>
      </w:pPr>
    </w:p>
    <w:p w:rsidR="00B21071" w:rsidRPr="00123ABC" w:rsidRDefault="00B21071" w:rsidP="00B21071">
      <w:pPr>
        <w:pStyle w:val="NormalWeb"/>
        <w:shd w:val="clear" w:color="auto" w:fill="FFFFFF"/>
        <w:spacing w:before="0" w:after="0"/>
        <w:jc w:val="center"/>
        <w:rPr>
          <w:rFonts w:ascii="Arial Black" w:hAnsi="Arial Black" w:cs="Arial"/>
          <w:b/>
          <w:sz w:val="22"/>
          <w:szCs w:val="22"/>
        </w:rPr>
      </w:pPr>
      <w:r w:rsidRPr="00123ABC">
        <w:rPr>
          <w:rFonts w:ascii="Comic Sans MS" w:hAnsi="Comic Sans MS" w:cs="Courier New"/>
          <w:b/>
          <w:sz w:val="20"/>
          <w:szCs w:val="20"/>
        </w:rPr>
        <w:t>D</w:t>
      </w:r>
      <w:r w:rsidR="00081A7D" w:rsidRPr="00123ABC">
        <w:rPr>
          <w:rFonts w:ascii="Comic Sans MS" w:hAnsi="Comic Sans MS" w:cs="Courier New"/>
          <w:b/>
          <w:sz w:val="20"/>
          <w:szCs w:val="20"/>
        </w:rPr>
        <w:t>19</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09</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ED60CB" w:rsidRPr="00123ABC" w:rsidRDefault="00ED60CB" w:rsidP="005C73CF">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Leia os textos abaixo. </w:t>
      </w:r>
    </w:p>
    <w:p w:rsidR="00ED60CB" w:rsidRPr="00123ABC" w:rsidRDefault="00ED60CB" w:rsidP="005C73CF">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Texto 1 </w:t>
      </w:r>
    </w:p>
    <w:p w:rsidR="00ED60CB" w:rsidRPr="00123ABC" w:rsidRDefault="00ED60CB" w:rsidP="00ED60CB">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Projeto de reflorestamento quer plantar mais de 1 mil árvores em Pirassununga</w:t>
      </w:r>
    </w:p>
    <w:p w:rsidR="00ED60CB" w:rsidRPr="00123ABC" w:rsidRDefault="00ED60CB" w:rsidP="00ED60CB">
      <w:pPr>
        <w:pStyle w:val="NormalWeb"/>
        <w:shd w:val="clear" w:color="auto" w:fill="FFFFFF"/>
        <w:spacing w:before="0" w:after="0"/>
        <w:jc w:val="center"/>
        <w:rPr>
          <w:rFonts w:asciiTheme="minorHAnsi" w:hAnsiTheme="minorHAnsi" w:cstheme="minorHAnsi"/>
          <w:b/>
          <w:sz w:val="16"/>
          <w:szCs w:val="16"/>
        </w:rPr>
      </w:pPr>
    </w:p>
    <w:p w:rsidR="00ED60CB" w:rsidRPr="00123ABC" w:rsidRDefault="00ED60CB" w:rsidP="00ED60CB">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 o projeto de reflorestamento e sustentabilidade batizado de ‘Reviva a Natureza de Pira’ pretende plantar mais de 1 mil árvores com a ajuda da sociedade, que pode participar com contribuições em dinheiro, insumos, mudas e também plantando as árvores. [...] </w:t>
      </w:r>
    </w:p>
    <w:p w:rsidR="00ED60CB" w:rsidRPr="00123ABC" w:rsidRDefault="00ED60CB" w:rsidP="00ED60CB">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Crianças e adolescentes de uma escola plantaram a primeira árvore, da espécie quaresmeira, no começo do mês, na Praça da Seringueira, localizada no bairro Cidade Jardim [...]. A ação seguiu com o plantio de mais 19 mudas em praças e parques do município. [...] </w:t>
      </w:r>
    </w:p>
    <w:p w:rsidR="00ED60CB" w:rsidRPr="00123ABC" w:rsidRDefault="00ED60CB" w:rsidP="00ED60CB">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“O fato de as crianças participarem dessa ação é muito importante para que elas desenvolvam um senso de responsabilidade com o planeta e o meio ambiente e isso beneficia a todos nós”, afirmou o professor José Rubens Pinheiro Lima. [...] </w:t>
      </w:r>
    </w:p>
    <w:p w:rsidR="00ED60CB" w:rsidRPr="00123ABC" w:rsidRDefault="00ED60CB" w:rsidP="00ED60CB">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 xml:space="preserve">G1. Projeto de reflorestamento quer plantar mais de 1 mil árvores em Pirassununga. 2021. Disponível em: https://bityli.com/oCzYWqGr. Acesso em: 5 out. 2022. Fragmento. </w:t>
      </w:r>
    </w:p>
    <w:p w:rsidR="00ED60CB" w:rsidRPr="00123ABC" w:rsidRDefault="00ED60CB" w:rsidP="00ED60CB">
      <w:pPr>
        <w:pStyle w:val="NormalWeb"/>
        <w:shd w:val="clear" w:color="auto" w:fill="FFFFFF"/>
        <w:spacing w:before="0" w:after="0"/>
        <w:jc w:val="right"/>
        <w:rPr>
          <w:rFonts w:asciiTheme="minorHAnsi" w:hAnsiTheme="minorHAnsi" w:cstheme="minorHAnsi"/>
          <w:sz w:val="16"/>
          <w:szCs w:val="16"/>
        </w:rPr>
      </w:pPr>
    </w:p>
    <w:p w:rsidR="00ED60CB" w:rsidRPr="00123ABC" w:rsidRDefault="00ED60CB" w:rsidP="00ED60CB">
      <w:pPr>
        <w:pStyle w:val="NormalWeb"/>
        <w:shd w:val="clear" w:color="auto" w:fill="FFFFFF"/>
        <w:spacing w:before="0" w:after="0"/>
        <w:jc w:val="both"/>
        <w:rPr>
          <w:rFonts w:asciiTheme="minorHAnsi" w:hAnsiTheme="minorHAnsi" w:cstheme="minorHAnsi"/>
          <w:b/>
        </w:rPr>
      </w:pPr>
      <w:r w:rsidRPr="00123ABC">
        <w:rPr>
          <w:rFonts w:asciiTheme="minorHAnsi" w:hAnsiTheme="minorHAnsi" w:cstheme="minorHAnsi"/>
          <w:b/>
        </w:rPr>
        <w:t xml:space="preserve">Texto 2 </w:t>
      </w:r>
    </w:p>
    <w:p w:rsidR="00ED60CB" w:rsidRPr="00123ABC" w:rsidRDefault="00ED60CB" w:rsidP="00ED60CB">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Quaresmeira</w:t>
      </w:r>
    </w:p>
    <w:p w:rsidR="00ED60CB" w:rsidRPr="00123ABC" w:rsidRDefault="00ED60CB" w:rsidP="00ED60CB">
      <w:pPr>
        <w:pStyle w:val="NormalWeb"/>
        <w:shd w:val="clear" w:color="auto" w:fill="FFFFFF"/>
        <w:spacing w:before="0" w:after="0"/>
        <w:jc w:val="center"/>
        <w:rPr>
          <w:rFonts w:asciiTheme="minorHAnsi" w:hAnsiTheme="minorHAnsi" w:cstheme="minorHAnsi"/>
          <w:b/>
          <w:sz w:val="16"/>
          <w:szCs w:val="16"/>
        </w:rPr>
      </w:pPr>
    </w:p>
    <w:p w:rsidR="00ED60CB" w:rsidRPr="00123ABC" w:rsidRDefault="00ED60CB" w:rsidP="00ED60CB">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b/>
          <w:u w:val="single"/>
        </w:rPr>
        <w:t>Nome Científico</w:t>
      </w:r>
      <w:r w:rsidRPr="00123ABC">
        <w:rPr>
          <w:rFonts w:asciiTheme="minorHAnsi" w:hAnsiTheme="minorHAnsi" w:cstheme="minorHAnsi"/>
        </w:rPr>
        <w:t xml:space="preserve">: </w:t>
      </w:r>
      <w:proofErr w:type="spellStart"/>
      <w:r w:rsidRPr="00123ABC">
        <w:rPr>
          <w:rFonts w:asciiTheme="minorHAnsi" w:hAnsiTheme="minorHAnsi" w:cstheme="minorHAnsi"/>
        </w:rPr>
        <w:t>Tibouchina</w:t>
      </w:r>
      <w:proofErr w:type="spellEnd"/>
      <w:r w:rsidRPr="00123ABC">
        <w:rPr>
          <w:rFonts w:asciiTheme="minorHAnsi" w:hAnsiTheme="minorHAnsi" w:cstheme="minorHAnsi"/>
        </w:rPr>
        <w:t xml:space="preserve"> granulosa (</w:t>
      </w:r>
      <w:proofErr w:type="spellStart"/>
      <w:r w:rsidRPr="00123ABC">
        <w:rPr>
          <w:rFonts w:asciiTheme="minorHAnsi" w:hAnsiTheme="minorHAnsi" w:cstheme="minorHAnsi"/>
        </w:rPr>
        <w:t>Melastomataceae</w:t>
      </w:r>
      <w:proofErr w:type="spellEnd"/>
      <w:r w:rsidRPr="00123ABC">
        <w:rPr>
          <w:rFonts w:asciiTheme="minorHAnsi" w:hAnsiTheme="minorHAnsi" w:cstheme="minorHAnsi"/>
        </w:rPr>
        <w:t xml:space="preserve">). </w:t>
      </w:r>
    </w:p>
    <w:p w:rsidR="00ED60CB" w:rsidRPr="00123ABC" w:rsidRDefault="00ED60CB" w:rsidP="00ED60CB">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b/>
          <w:u w:val="single"/>
        </w:rPr>
        <w:t>Características</w:t>
      </w:r>
      <w:r w:rsidRPr="00123ABC">
        <w:rPr>
          <w:rFonts w:asciiTheme="minorHAnsi" w:hAnsiTheme="minorHAnsi" w:cstheme="minorHAnsi"/>
        </w:rPr>
        <w:t>: A Quaresmeira é uma espécie arbórea com altura de 8</w:t>
      </w:r>
      <w:r w:rsidRPr="00123ABC">
        <w:rPr>
          <w:rFonts w:asciiTheme="minorHAnsi" w:hAnsiTheme="minorHAnsi" w:cstheme="minorHAnsi"/>
        </w:rPr>
        <w:noBreakHyphen/>
        <w:t>12 m e 30</w:t>
      </w:r>
      <w:r w:rsidRPr="00123ABC">
        <w:rPr>
          <w:rFonts w:asciiTheme="minorHAnsi" w:hAnsiTheme="minorHAnsi" w:cstheme="minorHAnsi"/>
        </w:rPr>
        <w:noBreakHyphen/>
        <w:t xml:space="preserve">40 cm de diâmetro[...]. As flores são vistosas e de coloração roxa. [...] </w:t>
      </w:r>
    </w:p>
    <w:p w:rsidR="00ED60CB" w:rsidRPr="00123ABC" w:rsidRDefault="00ED60CB" w:rsidP="00ED60CB">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b/>
          <w:u w:val="single"/>
        </w:rPr>
        <w:t>Locais de Ocorrência</w:t>
      </w:r>
      <w:r w:rsidRPr="00123ABC">
        <w:rPr>
          <w:rFonts w:asciiTheme="minorHAnsi" w:hAnsiTheme="minorHAnsi" w:cstheme="minorHAnsi"/>
        </w:rPr>
        <w:t>: Distribui</w:t>
      </w:r>
      <w:r w:rsidRPr="00123ABC">
        <w:rPr>
          <w:rFonts w:asciiTheme="minorHAnsi" w:hAnsiTheme="minorHAnsi" w:cstheme="minorHAnsi"/>
        </w:rPr>
        <w:noBreakHyphen/>
        <w:t xml:space="preserve">se pelos estados do Rio de Janeiro, São Paulo e Minas Gerais. </w:t>
      </w:r>
    </w:p>
    <w:p w:rsidR="00ED60CB" w:rsidRPr="00123ABC" w:rsidRDefault="00ED60CB" w:rsidP="00ED60CB">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u w:val="single"/>
        </w:rPr>
        <w:t>Aspectos Ecológicos</w:t>
      </w:r>
      <w:r w:rsidRPr="00123ABC">
        <w:rPr>
          <w:rFonts w:asciiTheme="minorHAnsi" w:hAnsiTheme="minorHAnsi" w:cstheme="minorHAnsi"/>
        </w:rPr>
        <w:t xml:space="preserve">: </w:t>
      </w:r>
      <w:proofErr w:type="gramStart"/>
      <w:r w:rsidRPr="00123ABC">
        <w:rPr>
          <w:rFonts w:asciiTheme="minorHAnsi" w:hAnsiTheme="minorHAnsi" w:cstheme="minorHAnsi"/>
        </w:rPr>
        <w:t>[...] Floresce</w:t>
      </w:r>
      <w:proofErr w:type="gramEnd"/>
      <w:r w:rsidRPr="00123ABC">
        <w:rPr>
          <w:rFonts w:asciiTheme="minorHAnsi" w:hAnsiTheme="minorHAnsi" w:cstheme="minorHAnsi"/>
        </w:rPr>
        <w:t>, geralmente, duas vezes no ano, entre julho</w:t>
      </w:r>
      <w:r w:rsidRPr="00123ABC">
        <w:rPr>
          <w:rFonts w:asciiTheme="minorHAnsi" w:hAnsiTheme="minorHAnsi" w:cstheme="minorHAnsi"/>
        </w:rPr>
        <w:noBreakHyphen/>
        <w:t>agosto e dezembro</w:t>
      </w:r>
      <w:r w:rsidRPr="00123ABC">
        <w:rPr>
          <w:rFonts w:asciiTheme="minorHAnsi" w:hAnsiTheme="minorHAnsi" w:cstheme="minorHAnsi"/>
        </w:rPr>
        <w:noBreakHyphen/>
        <w:t>março, e os frutos amadurecem de junho a agosto e abril</w:t>
      </w:r>
      <w:r w:rsidRPr="00123ABC">
        <w:rPr>
          <w:rFonts w:asciiTheme="minorHAnsi" w:hAnsiTheme="minorHAnsi" w:cstheme="minorHAnsi"/>
        </w:rPr>
        <w:noBreakHyphen/>
        <w:t xml:space="preserve">maio. [...] </w:t>
      </w:r>
    </w:p>
    <w:p w:rsidR="00ED60CB" w:rsidRPr="00123ABC" w:rsidRDefault="00ED60CB" w:rsidP="00ED60CB">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 xml:space="preserve">IBF. Quaresmeira. Disponível em: https://www.ibflorestas.org.br/lista. Acesso em: 5 out. 2022. Fragmento. </w:t>
      </w:r>
    </w:p>
    <w:p w:rsidR="00ED60CB" w:rsidRPr="00123ABC" w:rsidRDefault="00ED60CB" w:rsidP="00ED60CB">
      <w:pPr>
        <w:pStyle w:val="NormalWeb"/>
        <w:shd w:val="clear" w:color="auto" w:fill="FFFFFF"/>
        <w:spacing w:before="0" w:after="0"/>
        <w:jc w:val="right"/>
        <w:rPr>
          <w:rFonts w:asciiTheme="minorHAnsi" w:hAnsiTheme="minorHAnsi" w:cstheme="minorHAnsi"/>
          <w:sz w:val="16"/>
          <w:szCs w:val="16"/>
        </w:rPr>
      </w:pPr>
    </w:p>
    <w:p w:rsidR="00ED60CB" w:rsidRPr="00123ABC" w:rsidRDefault="00ED60CB" w:rsidP="00ED60CB">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Esses textos têm em comum o fato de </w:t>
      </w:r>
    </w:p>
    <w:p w:rsidR="00ED60CB" w:rsidRPr="00123ABC" w:rsidRDefault="00ED60CB" w:rsidP="00ED60CB">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A) apontarem os locais de ocorrência da quaresmeira. </w:t>
      </w:r>
    </w:p>
    <w:p w:rsidR="00ED60CB" w:rsidRPr="00123ABC" w:rsidRDefault="00ED60CB" w:rsidP="00ED60CB">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B) apresentarem um projeto de reflorestamento. </w:t>
      </w:r>
    </w:p>
    <w:p w:rsidR="00ED60CB" w:rsidRPr="00123ABC" w:rsidRDefault="00ED60CB" w:rsidP="00ED60CB">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C) indicarem a importância de projetos ambientais. </w:t>
      </w:r>
    </w:p>
    <w:p w:rsidR="005C73CF" w:rsidRPr="00123ABC" w:rsidRDefault="00ED60CB" w:rsidP="00ED60CB">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D) mencionarem a árvore da espécie quaresmeira.</w:t>
      </w:r>
    </w:p>
    <w:p w:rsidR="00ED60CB" w:rsidRPr="00123ABC" w:rsidRDefault="00ED60CB" w:rsidP="005C73CF">
      <w:pPr>
        <w:pStyle w:val="NormalWeb"/>
        <w:shd w:val="clear" w:color="auto" w:fill="FFFFFF"/>
        <w:spacing w:before="0" w:after="0"/>
        <w:jc w:val="both"/>
        <w:rPr>
          <w:rFonts w:asciiTheme="minorHAnsi" w:hAnsiTheme="minorHAnsi" w:cstheme="minorHAnsi"/>
        </w:rPr>
      </w:pPr>
    </w:p>
    <w:p w:rsidR="00917B6C" w:rsidRPr="00123ABC" w:rsidRDefault="00917B6C" w:rsidP="005C73CF">
      <w:pPr>
        <w:pStyle w:val="NormalWeb"/>
        <w:shd w:val="clear" w:color="auto" w:fill="FFFFFF"/>
        <w:spacing w:before="0" w:after="0"/>
        <w:jc w:val="both"/>
        <w:rPr>
          <w:rFonts w:asciiTheme="minorHAnsi" w:hAnsiTheme="minorHAnsi" w:cstheme="minorHAnsi"/>
        </w:rPr>
      </w:pPr>
    </w:p>
    <w:p w:rsidR="00917B6C" w:rsidRPr="00123ABC" w:rsidRDefault="00917B6C" w:rsidP="005C73CF">
      <w:pPr>
        <w:pStyle w:val="NormalWeb"/>
        <w:shd w:val="clear" w:color="auto" w:fill="FFFFFF"/>
        <w:spacing w:before="0" w:after="0"/>
        <w:jc w:val="both"/>
        <w:rPr>
          <w:rFonts w:asciiTheme="minorHAnsi" w:hAnsiTheme="minorHAnsi" w:cstheme="minorHAnsi"/>
        </w:rPr>
      </w:pPr>
    </w:p>
    <w:p w:rsidR="00917B6C" w:rsidRPr="00123ABC" w:rsidRDefault="00917B6C" w:rsidP="005C73CF">
      <w:pPr>
        <w:pStyle w:val="NormalWeb"/>
        <w:shd w:val="clear" w:color="auto" w:fill="FFFFFF"/>
        <w:spacing w:before="0" w:after="0"/>
        <w:jc w:val="both"/>
        <w:rPr>
          <w:rFonts w:asciiTheme="minorHAnsi" w:hAnsiTheme="minorHAnsi" w:cstheme="minorHAnsi"/>
        </w:rPr>
      </w:pPr>
    </w:p>
    <w:p w:rsidR="00B21071" w:rsidRPr="00123ABC" w:rsidRDefault="00B21071" w:rsidP="00B21071">
      <w:pPr>
        <w:jc w:val="center"/>
        <w:rPr>
          <w:rStyle w:val="Forte"/>
          <w:rFonts w:ascii="Arial Black" w:hAnsi="Arial Black" w:cs="Arial"/>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39</w:t>
      </w:r>
      <w:r w:rsidRPr="00123ABC">
        <w:rPr>
          <w:rFonts w:ascii="Comic Sans MS" w:hAnsi="Comic Sans MS" w:cs="Courier New"/>
          <w:b/>
          <w:sz w:val="20"/>
          <w:szCs w:val="20"/>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10</w:t>
      </w:r>
      <w:proofErr w:type="gramEnd"/>
      <w:r w:rsidRPr="00123ABC">
        <w:rPr>
          <w:rFonts w:ascii="Comic Sans MS" w:hAnsi="Comic Sans MS" w:cs="Courier New"/>
          <w:b/>
          <w:sz w:val="20"/>
          <w:szCs w:val="20"/>
          <w:shd w:val="clear" w:color="auto" w:fill="000000"/>
        </w:rPr>
        <w:t xml:space="preserve"> </w:t>
      </w:r>
      <w:r w:rsidR="00467C60" w:rsidRPr="00123ABC">
        <w:rPr>
          <w:rFonts w:ascii="Arial Black" w:hAnsi="Arial Black" w:cs="Arial"/>
          <w:b/>
          <w:sz w:val="22"/>
          <w:szCs w:val="22"/>
        </w:rPr>
        <w:t>–––––––––––––––</w:t>
      </w:r>
      <w:r w:rsidRPr="00123ABC">
        <w:rPr>
          <w:rFonts w:ascii="Arial Black" w:hAnsi="Arial Black" w:cs="Arial"/>
          <w:b/>
          <w:sz w:val="22"/>
          <w:szCs w:val="22"/>
        </w:rPr>
        <w:t>–––––––––––</w:t>
      </w:r>
      <w:r w:rsidRPr="00123ABC">
        <w:rPr>
          <w:rFonts w:ascii="Comic Sans MS" w:hAnsi="Comic Sans MS" w:cs="Courier New"/>
          <w:b/>
          <w:sz w:val="20"/>
          <w:szCs w:val="20"/>
        </w:rPr>
        <w:t>◊</w:t>
      </w:r>
    </w:p>
    <w:p w:rsidR="00467C60" w:rsidRPr="00123ABC" w:rsidRDefault="00467C60" w:rsidP="00467C60">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lastRenderedPageBreak/>
        <w:t xml:space="preserve">Leia o texto abaixo. </w:t>
      </w:r>
    </w:p>
    <w:p w:rsidR="00467C60" w:rsidRPr="00123ABC" w:rsidRDefault="00467C60" w:rsidP="00467C60">
      <w:pPr>
        <w:pStyle w:val="NormalWeb"/>
        <w:shd w:val="clear" w:color="auto" w:fill="FFFFFF"/>
        <w:spacing w:before="0" w:after="0"/>
        <w:jc w:val="both"/>
        <w:rPr>
          <w:rFonts w:asciiTheme="minorHAnsi" w:hAnsiTheme="minorHAnsi" w:cstheme="minorHAnsi"/>
          <w:sz w:val="16"/>
          <w:szCs w:val="16"/>
        </w:rPr>
      </w:pPr>
    </w:p>
    <w:p w:rsidR="00467C60" w:rsidRPr="00123ABC" w:rsidRDefault="00467C60" w:rsidP="00467C60">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Quem é o “fulano” do “fulano de tal”?</w:t>
      </w:r>
    </w:p>
    <w:p w:rsidR="00467C60" w:rsidRPr="00123ABC" w:rsidRDefault="00467C60" w:rsidP="00467C60">
      <w:pPr>
        <w:pStyle w:val="NormalWeb"/>
        <w:shd w:val="clear" w:color="auto" w:fill="FFFFFF"/>
        <w:spacing w:before="0" w:after="0"/>
        <w:jc w:val="center"/>
        <w:rPr>
          <w:rFonts w:asciiTheme="minorHAnsi" w:hAnsiTheme="minorHAnsi" w:cstheme="minorHAnsi"/>
          <w:b/>
          <w:sz w:val="16"/>
          <w:szCs w:val="16"/>
        </w:rPr>
      </w:pPr>
    </w:p>
    <w:p w:rsidR="00467C60" w:rsidRPr="00123ABC" w:rsidRDefault="00467C60" w:rsidP="00467C60">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Aqui no Brasil, é muito comum usar a expressão “fulano” para se referir a alguém de quem não se sabe o nome. Há também algumas variações, como o “beltrano” e o “sicrano”. </w:t>
      </w:r>
    </w:p>
    <w:p w:rsidR="00467C60" w:rsidRPr="00123ABC" w:rsidRDefault="00467C60" w:rsidP="00467C60">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É até curioso imaginar que, por décadas e décadas, os brasileiros perpetuam as mesmas palavras para se referirem [...] às pessoas que não conhecem ou que não querem nomear. E, por incrível que pareça, os termos têm origens históricas! </w:t>
      </w:r>
    </w:p>
    <w:p w:rsidR="00467C60" w:rsidRPr="00123ABC" w:rsidRDefault="00467C60" w:rsidP="00467C60">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A palavra “fulano” deriva das línguas portuguesa e castelhana e é usada para fazer referência a uma pessoa indeterminada que não se sabe o nome ou não se quer mencionar. O termo tem origem no árabe “</w:t>
      </w:r>
      <w:proofErr w:type="spellStart"/>
      <w:r w:rsidRPr="00123ABC">
        <w:rPr>
          <w:rFonts w:asciiTheme="minorHAnsi" w:hAnsiTheme="minorHAnsi" w:cstheme="minorHAnsi"/>
        </w:rPr>
        <w:t>fulân</w:t>
      </w:r>
      <w:proofErr w:type="spellEnd"/>
      <w:r w:rsidRPr="00123ABC">
        <w:rPr>
          <w:rFonts w:asciiTheme="minorHAnsi" w:hAnsiTheme="minorHAnsi" w:cstheme="minorHAnsi"/>
        </w:rPr>
        <w:t xml:space="preserve">”, que significa “alguém” ou “tal” (por isso que é tão comum falarmos também no “fulano de tal”). [...] </w:t>
      </w:r>
    </w:p>
    <w:p w:rsidR="00467C60" w:rsidRPr="00123ABC" w:rsidRDefault="00467C60" w:rsidP="00467C60">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“Beltrano”, por outro lado, veio do nome próprio Beltrão, ou </w:t>
      </w:r>
      <w:proofErr w:type="spellStart"/>
      <w:r w:rsidRPr="00123ABC">
        <w:rPr>
          <w:rFonts w:asciiTheme="minorHAnsi" w:hAnsiTheme="minorHAnsi" w:cstheme="minorHAnsi"/>
        </w:rPr>
        <w:t>Beltrand</w:t>
      </w:r>
      <w:proofErr w:type="spellEnd"/>
      <w:r w:rsidRPr="00123ABC">
        <w:rPr>
          <w:rFonts w:asciiTheme="minorHAnsi" w:hAnsiTheme="minorHAnsi" w:cstheme="minorHAnsi"/>
        </w:rPr>
        <w:t xml:space="preserve">, que tem origem francesa e também se popularizou por conta das novelas de cavalaria da era medieval. O termo ganhou o sufixo “ano” por influência justamente de “fulano”. </w:t>
      </w:r>
    </w:p>
    <w:p w:rsidR="00467C60" w:rsidRPr="00123ABC" w:rsidRDefault="00467C60" w:rsidP="00467C60">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Já “sicrano” tem origem mais vaga. Quando a palavra surgiu, “fulano” e “beltrano” já eram populares. Acredita</w:t>
      </w:r>
      <w:r w:rsidRPr="00123ABC">
        <w:rPr>
          <w:rFonts w:asciiTheme="minorHAnsi" w:hAnsiTheme="minorHAnsi" w:cstheme="minorHAnsi"/>
        </w:rPr>
        <w:noBreakHyphen/>
        <w:t>se que ela venha de “</w:t>
      </w:r>
      <w:proofErr w:type="spellStart"/>
      <w:r w:rsidRPr="00123ABC">
        <w:rPr>
          <w:rFonts w:asciiTheme="minorHAnsi" w:hAnsiTheme="minorHAnsi" w:cstheme="minorHAnsi"/>
        </w:rPr>
        <w:t>sicra</w:t>
      </w:r>
      <w:proofErr w:type="spellEnd"/>
      <w:r w:rsidRPr="00123ABC">
        <w:rPr>
          <w:rFonts w:asciiTheme="minorHAnsi" w:hAnsiTheme="minorHAnsi" w:cstheme="minorHAnsi"/>
        </w:rPr>
        <w:t xml:space="preserve">”, que pode estar ligada ao latim </w:t>
      </w:r>
      <w:proofErr w:type="spellStart"/>
      <w:r w:rsidRPr="00123ABC">
        <w:rPr>
          <w:rFonts w:asciiTheme="minorHAnsi" w:hAnsiTheme="minorHAnsi" w:cstheme="minorHAnsi"/>
        </w:rPr>
        <w:t>securu</w:t>
      </w:r>
      <w:proofErr w:type="spellEnd"/>
      <w:r w:rsidRPr="00123ABC">
        <w:rPr>
          <w:rFonts w:asciiTheme="minorHAnsi" w:hAnsiTheme="minorHAnsi" w:cstheme="minorHAnsi"/>
        </w:rPr>
        <w:t>, que quer dizer segurança, ou de uma mistura de “</w:t>
      </w:r>
      <w:proofErr w:type="spellStart"/>
      <w:r w:rsidRPr="00123ABC">
        <w:rPr>
          <w:rFonts w:asciiTheme="minorHAnsi" w:hAnsiTheme="minorHAnsi" w:cstheme="minorHAnsi"/>
        </w:rPr>
        <w:t>zutano</w:t>
      </w:r>
      <w:proofErr w:type="spellEnd"/>
      <w:r w:rsidRPr="00123ABC">
        <w:rPr>
          <w:rFonts w:asciiTheme="minorHAnsi" w:hAnsiTheme="minorHAnsi" w:cstheme="minorHAnsi"/>
        </w:rPr>
        <w:t>” e “</w:t>
      </w:r>
      <w:proofErr w:type="spellStart"/>
      <w:r w:rsidRPr="00123ABC">
        <w:rPr>
          <w:rFonts w:asciiTheme="minorHAnsi" w:hAnsiTheme="minorHAnsi" w:cstheme="minorHAnsi"/>
        </w:rPr>
        <w:t>citano</w:t>
      </w:r>
      <w:proofErr w:type="spellEnd"/>
      <w:r w:rsidRPr="00123ABC">
        <w:rPr>
          <w:rFonts w:asciiTheme="minorHAnsi" w:hAnsiTheme="minorHAnsi" w:cstheme="minorHAnsi"/>
        </w:rPr>
        <w:t xml:space="preserve">” (os equivalentes a “fulano” e “beltrano” em espanhol). </w:t>
      </w:r>
    </w:p>
    <w:p w:rsidR="00467C60" w:rsidRPr="00123ABC" w:rsidRDefault="00467C60" w:rsidP="00467C60">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 xml:space="preserve">MARTINS, Maura. Quem é o “fulano” do “fulano de tal”? </w:t>
      </w:r>
      <w:proofErr w:type="spellStart"/>
      <w:proofErr w:type="gramStart"/>
      <w:r w:rsidRPr="00123ABC">
        <w:rPr>
          <w:rFonts w:asciiTheme="minorHAnsi" w:hAnsiTheme="minorHAnsi" w:cstheme="minorHAnsi"/>
          <w:sz w:val="16"/>
          <w:szCs w:val="16"/>
        </w:rPr>
        <w:t>Mega</w:t>
      </w:r>
      <w:proofErr w:type="spellEnd"/>
      <w:r w:rsidRPr="00123ABC">
        <w:rPr>
          <w:rFonts w:asciiTheme="minorHAnsi" w:hAnsiTheme="minorHAnsi" w:cstheme="minorHAnsi"/>
          <w:sz w:val="16"/>
          <w:szCs w:val="16"/>
        </w:rPr>
        <w:t xml:space="preserve"> Curioso</w:t>
      </w:r>
      <w:proofErr w:type="gramEnd"/>
      <w:r w:rsidRPr="00123ABC">
        <w:rPr>
          <w:rFonts w:asciiTheme="minorHAnsi" w:hAnsiTheme="minorHAnsi" w:cstheme="minorHAnsi"/>
          <w:sz w:val="16"/>
          <w:szCs w:val="16"/>
        </w:rPr>
        <w:t>, 27 abr. 2024. Disponível em: https://www.megacurioso.com.br/ artes</w:t>
      </w:r>
      <w:r w:rsidRPr="00123ABC">
        <w:rPr>
          <w:rFonts w:asciiTheme="minorHAnsi" w:hAnsiTheme="minorHAnsi" w:cstheme="minorHAnsi"/>
          <w:sz w:val="16"/>
          <w:szCs w:val="16"/>
        </w:rPr>
        <w:noBreakHyphen/>
        <w:t>cultura/quem</w:t>
      </w:r>
      <w:r w:rsidRPr="00123ABC">
        <w:rPr>
          <w:rFonts w:asciiTheme="minorHAnsi" w:hAnsiTheme="minorHAnsi" w:cstheme="minorHAnsi"/>
          <w:sz w:val="16"/>
          <w:szCs w:val="16"/>
        </w:rPr>
        <w:noBreakHyphen/>
        <w:t>e</w:t>
      </w:r>
      <w:r w:rsidRPr="00123ABC">
        <w:rPr>
          <w:rFonts w:asciiTheme="minorHAnsi" w:hAnsiTheme="minorHAnsi" w:cstheme="minorHAnsi"/>
          <w:sz w:val="16"/>
          <w:szCs w:val="16"/>
        </w:rPr>
        <w:noBreakHyphen/>
        <w:t>o</w:t>
      </w:r>
      <w:r w:rsidRPr="00123ABC">
        <w:rPr>
          <w:rFonts w:asciiTheme="minorHAnsi" w:hAnsiTheme="minorHAnsi" w:cstheme="minorHAnsi"/>
          <w:sz w:val="16"/>
          <w:szCs w:val="16"/>
        </w:rPr>
        <w:noBreakHyphen/>
        <w:t>fulano</w:t>
      </w:r>
      <w:r w:rsidRPr="00123ABC">
        <w:rPr>
          <w:rFonts w:asciiTheme="minorHAnsi" w:hAnsiTheme="minorHAnsi" w:cstheme="minorHAnsi"/>
          <w:sz w:val="16"/>
          <w:szCs w:val="16"/>
        </w:rPr>
        <w:noBreakHyphen/>
        <w:t>do</w:t>
      </w:r>
      <w:r w:rsidRPr="00123ABC">
        <w:rPr>
          <w:rFonts w:asciiTheme="minorHAnsi" w:hAnsiTheme="minorHAnsi" w:cstheme="minorHAnsi"/>
          <w:sz w:val="16"/>
          <w:szCs w:val="16"/>
        </w:rPr>
        <w:noBreakHyphen/>
        <w:t>fulano</w:t>
      </w:r>
      <w:r w:rsidRPr="00123ABC">
        <w:rPr>
          <w:rFonts w:asciiTheme="minorHAnsi" w:hAnsiTheme="minorHAnsi" w:cstheme="minorHAnsi"/>
          <w:sz w:val="16"/>
          <w:szCs w:val="16"/>
        </w:rPr>
        <w:noBreakHyphen/>
        <w:t>de</w:t>
      </w:r>
      <w:r w:rsidRPr="00123ABC">
        <w:rPr>
          <w:rFonts w:asciiTheme="minorHAnsi" w:hAnsiTheme="minorHAnsi" w:cstheme="minorHAnsi"/>
          <w:sz w:val="16"/>
          <w:szCs w:val="16"/>
        </w:rPr>
        <w:noBreakHyphen/>
        <w:t xml:space="preserve">tal. Acesso em: 29 abr. 2024. Adaptado para fins didáticos. Fragmento. </w:t>
      </w:r>
    </w:p>
    <w:p w:rsidR="00467C60" w:rsidRPr="00123ABC" w:rsidRDefault="00467C60" w:rsidP="00467C60">
      <w:pPr>
        <w:pStyle w:val="NormalWeb"/>
        <w:shd w:val="clear" w:color="auto" w:fill="FFFFFF"/>
        <w:spacing w:before="0" w:after="0"/>
        <w:jc w:val="right"/>
        <w:rPr>
          <w:rFonts w:asciiTheme="minorHAnsi" w:hAnsiTheme="minorHAnsi" w:cstheme="minorHAnsi"/>
          <w:sz w:val="16"/>
          <w:szCs w:val="16"/>
        </w:rPr>
      </w:pPr>
    </w:p>
    <w:p w:rsidR="00467C60" w:rsidRPr="00123ABC" w:rsidRDefault="00467C60" w:rsidP="00467C60">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Nesse texto, no trecho “... é usada </w:t>
      </w:r>
      <w:r w:rsidRPr="00123ABC">
        <w:rPr>
          <w:rFonts w:asciiTheme="minorHAnsi" w:hAnsiTheme="minorHAnsi" w:cstheme="minorHAnsi"/>
          <w:b/>
          <w:u w:val="single"/>
        </w:rPr>
        <w:t>para</w:t>
      </w:r>
      <w:r w:rsidRPr="00123ABC">
        <w:rPr>
          <w:rFonts w:asciiTheme="minorHAnsi" w:hAnsiTheme="minorHAnsi" w:cstheme="minorHAnsi"/>
        </w:rPr>
        <w:t xml:space="preserve"> fazer referência...” (3º parágrafo), a palavra destacada foi usada para </w:t>
      </w:r>
    </w:p>
    <w:p w:rsidR="00467C60" w:rsidRPr="00123ABC" w:rsidRDefault="00467C60" w:rsidP="00467C60">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A) apontar adição. </w:t>
      </w:r>
    </w:p>
    <w:p w:rsidR="00467C60" w:rsidRPr="00123ABC" w:rsidRDefault="00467C60" w:rsidP="00467C60">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B) indicar finalidade. </w:t>
      </w:r>
    </w:p>
    <w:p w:rsidR="00467C60" w:rsidRPr="00123ABC" w:rsidRDefault="00467C60" w:rsidP="00467C60">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C) marcar tempo. </w:t>
      </w:r>
    </w:p>
    <w:p w:rsidR="00093DBF" w:rsidRPr="00123ABC" w:rsidRDefault="00467C60" w:rsidP="00467C60">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D) revelar oposição.</w:t>
      </w:r>
    </w:p>
    <w:p w:rsidR="00FB213A" w:rsidRPr="00123ABC" w:rsidRDefault="00FB213A" w:rsidP="00467C60">
      <w:pPr>
        <w:pStyle w:val="NormalWeb"/>
        <w:shd w:val="clear" w:color="auto" w:fill="FFFFFF"/>
        <w:spacing w:before="0" w:after="0"/>
        <w:jc w:val="both"/>
        <w:rPr>
          <w:rFonts w:asciiTheme="minorHAnsi" w:hAnsiTheme="minorHAnsi" w:cstheme="minorHAnsi"/>
        </w:rPr>
      </w:pPr>
    </w:p>
    <w:p w:rsidR="00FB213A" w:rsidRPr="00123ABC" w:rsidRDefault="00FB213A" w:rsidP="00FB213A">
      <w:pPr>
        <w:pStyle w:val="NormalWeb"/>
        <w:shd w:val="clear" w:color="auto" w:fill="FFFFFF"/>
        <w:spacing w:before="0" w:after="0"/>
        <w:ind w:firstLine="567"/>
        <w:jc w:val="both"/>
        <w:rPr>
          <w:rFonts w:asciiTheme="minorHAnsi" w:hAnsiTheme="minorHAnsi" w:cstheme="minorHAnsi"/>
        </w:rPr>
      </w:pPr>
    </w:p>
    <w:p w:rsidR="00917B6C" w:rsidRPr="00123ABC" w:rsidRDefault="00917B6C" w:rsidP="00FB213A">
      <w:pPr>
        <w:pStyle w:val="NormalWeb"/>
        <w:shd w:val="clear" w:color="auto" w:fill="FFFFFF"/>
        <w:spacing w:before="0" w:after="0"/>
        <w:ind w:firstLine="567"/>
        <w:jc w:val="both"/>
        <w:rPr>
          <w:rFonts w:asciiTheme="minorHAnsi" w:hAnsiTheme="minorHAnsi" w:cstheme="minorHAnsi"/>
        </w:rPr>
      </w:pPr>
    </w:p>
    <w:p w:rsidR="00917B6C" w:rsidRPr="00123ABC" w:rsidRDefault="00917B6C" w:rsidP="00FB213A">
      <w:pPr>
        <w:pStyle w:val="NormalWeb"/>
        <w:shd w:val="clear" w:color="auto" w:fill="FFFFFF"/>
        <w:spacing w:before="0" w:after="0"/>
        <w:ind w:firstLine="567"/>
        <w:jc w:val="both"/>
        <w:rPr>
          <w:rFonts w:asciiTheme="minorHAnsi" w:hAnsiTheme="minorHAnsi" w:cstheme="minorHAnsi"/>
        </w:rPr>
      </w:pPr>
    </w:p>
    <w:p w:rsidR="00917B6C" w:rsidRPr="00123ABC" w:rsidRDefault="00917B6C" w:rsidP="00FB213A">
      <w:pPr>
        <w:pStyle w:val="NormalWeb"/>
        <w:shd w:val="clear" w:color="auto" w:fill="FFFFFF"/>
        <w:spacing w:before="0" w:after="0"/>
        <w:ind w:firstLine="567"/>
        <w:jc w:val="both"/>
        <w:rPr>
          <w:rFonts w:asciiTheme="minorHAnsi" w:hAnsiTheme="minorHAnsi" w:cstheme="minorHAnsi"/>
        </w:rPr>
      </w:pPr>
    </w:p>
    <w:p w:rsidR="00917B6C" w:rsidRPr="00123ABC" w:rsidRDefault="00917B6C" w:rsidP="00FB213A">
      <w:pPr>
        <w:pStyle w:val="NormalWeb"/>
        <w:shd w:val="clear" w:color="auto" w:fill="FFFFFF"/>
        <w:spacing w:before="0" w:after="0"/>
        <w:ind w:firstLine="567"/>
        <w:jc w:val="both"/>
        <w:rPr>
          <w:rFonts w:asciiTheme="minorHAnsi" w:hAnsiTheme="minorHAnsi" w:cstheme="minorHAnsi"/>
        </w:rPr>
      </w:pPr>
    </w:p>
    <w:p w:rsidR="00917B6C" w:rsidRPr="00123ABC" w:rsidRDefault="00917B6C" w:rsidP="00FB213A">
      <w:pPr>
        <w:pStyle w:val="NormalWeb"/>
        <w:shd w:val="clear" w:color="auto" w:fill="FFFFFF"/>
        <w:spacing w:before="0" w:after="0"/>
        <w:ind w:firstLine="567"/>
        <w:jc w:val="both"/>
        <w:rPr>
          <w:rFonts w:asciiTheme="minorHAnsi" w:hAnsiTheme="minorHAnsi" w:cstheme="minorHAnsi"/>
        </w:rPr>
      </w:pPr>
    </w:p>
    <w:p w:rsidR="00B21071" w:rsidRPr="00123ABC" w:rsidRDefault="00B21071" w:rsidP="00B21071">
      <w:pPr>
        <w:pStyle w:val="NormalWeb"/>
        <w:shd w:val="clear" w:color="auto" w:fill="FFFFFF"/>
        <w:spacing w:before="0" w:after="0"/>
        <w:jc w:val="center"/>
        <w:rPr>
          <w:rFonts w:ascii="Comic Sans MS" w:hAnsi="Comic Sans MS" w:cs="Courier New"/>
          <w:b/>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42</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11</w:t>
      </w:r>
      <w:proofErr w:type="gramEnd"/>
      <w:r w:rsidRPr="00123ABC">
        <w:rPr>
          <w:rFonts w:ascii="Comic Sans MS" w:hAnsi="Comic Sans MS" w:cs="Courier New"/>
          <w:b/>
          <w:sz w:val="20"/>
          <w:szCs w:val="20"/>
          <w:shd w:val="clear" w:color="auto" w:fill="000000"/>
        </w:rPr>
        <w:t xml:space="preserve"> </w:t>
      </w:r>
      <w:r w:rsidRPr="00123ABC">
        <w:rPr>
          <w:rFonts w:ascii="Arial Black" w:hAnsi="Arial Black" w:cs="Arial"/>
          <w:b/>
          <w:sz w:val="22"/>
          <w:szCs w:val="22"/>
        </w:rPr>
        <w:t>–––––––––––––––––––––––––</w:t>
      </w:r>
      <w:r w:rsidRPr="00123ABC">
        <w:rPr>
          <w:rFonts w:ascii="Comic Sans MS" w:hAnsi="Comic Sans MS" w:cs="Courier New"/>
          <w:b/>
          <w:sz w:val="20"/>
          <w:szCs w:val="20"/>
        </w:rPr>
        <w:t>◊</w:t>
      </w:r>
    </w:p>
    <w:p w:rsidR="00CD02FE" w:rsidRPr="00123ABC" w:rsidRDefault="00CD02FE" w:rsidP="00935F53">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Leia o texto abaixo. </w:t>
      </w:r>
    </w:p>
    <w:p w:rsidR="00CD02FE" w:rsidRPr="00123ABC" w:rsidRDefault="00CD02FE" w:rsidP="00CD02FE">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Anjo</w:t>
      </w:r>
    </w:p>
    <w:p w:rsidR="00CD02FE" w:rsidRPr="00123ABC" w:rsidRDefault="00CD02FE" w:rsidP="00CD02FE">
      <w:pPr>
        <w:pStyle w:val="NormalWeb"/>
        <w:shd w:val="clear" w:color="auto" w:fill="FFFFFF"/>
        <w:spacing w:before="0" w:after="0"/>
        <w:jc w:val="center"/>
        <w:rPr>
          <w:rFonts w:asciiTheme="minorHAnsi" w:hAnsiTheme="minorHAnsi" w:cstheme="minorHAnsi"/>
          <w:b/>
          <w:sz w:val="12"/>
          <w:szCs w:val="12"/>
        </w:rPr>
      </w:pP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Doce anjo,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vem passando por mim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perfumando meu jardim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Encantando a minha alma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Com doses de felicidade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Transformando o meu ser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Em harmonia de bem querer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Como magia vem cantando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E com olhar me fascinando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Será um anjo que veio pra ficar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Ou é mais um que só irá passar. </w:t>
      </w:r>
    </w:p>
    <w:p w:rsidR="00CD02FE" w:rsidRPr="00123ABC" w:rsidRDefault="00CD02FE" w:rsidP="00CD02FE">
      <w:pPr>
        <w:pStyle w:val="NormalWeb"/>
        <w:shd w:val="clear" w:color="auto" w:fill="FFFFFF"/>
        <w:spacing w:before="0" w:after="0"/>
        <w:jc w:val="both"/>
        <w:rPr>
          <w:rFonts w:asciiTheme="minorHAnsi" w:hAnsiTheme="minorHAnsi" w:cstheme="minorHAnsi"/>
        </w:rPr>
      </w:pPr>
    </w:p>
    <w:p w:rsidR="00CD02FE" w:rsidRPr="00123ABC" w:rsidRDefault="00CD02FE" w:rsidP="00CD02FE">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 xml:space="preserve">DUTRA, Júlia. Anjo. Disponível em: https://bit.ly/3cESFAM. Acesso em: 28 set. 2020. </w:t>
      </w:r>
    </w:p>
    <w:p w:rsidR="00CD02FE" w:rsidRPr="00123ABC" w:rsidRDefault="00CD02FE" w:rsidP="00CD02FE">
      <w:pPr>
        <w:pStyle w:val="NormalWeb"/>
        <w:shd w:val="clear" w:color="auto" w:fill="FFFFFF"/>
        <w:spacing w:before="0" w:after="0"/>
        <w:jc w:val="right"/>
        <w:rPr>
          <w:rFonts w:asciiTheme="minorHAnsi" w:hAnsiTheme="minorHAnsi" w:cstheme="minorHAnsi"/>
          <w:sz w:val="16"/>
          <w:szCs w:val="16"/>
        </w:rPr>
      </w:pPr>
    </w:p>
    <w:p w:rsidR="00CD02FE" w:rsidRPr="00123ABC" w:rsidRDefault="00CD02FE" w:rsidP="00CD02FE">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Nesse texto, o recurso estilístico nos versos “vem passando por mim/perfumando meu jardim” (1ª estrofe) foi usado para </w:t>
      </w:r>
    </w:p>
    <w:p w:rsidR="00CD02FE" w:rsidRPr="00123ABC" w:rsidRDefault="00CD02FE" w:rsidP="00CD02FE">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A) comparar a pessoa amada a uma flor. </w:t>
      </w:r>
    </w:p>
    <w:p w:rsidR="00CD02FE" w:rsidRPr="00123ABC" w:rsidRDefault="00CD02FE" w:rsidP="00CD02FE">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B) expressar o exagero de sentimentos. </w:t>
      </w:r>
    </w:p>
    <w:p w:rsidR="00CD02FE" w:rsidRPr="00123ABC" w:rsidRDefault="00CD02FE" w:rsidP="00CD02FE">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 xml:space="preserve">C) mostrar que as relações amorosas causam sofrimento. </w:t>
      </w:r>
    </w:p>
    <w:p w:rsidR="00935F53" w:rsidRPr="00123ABC" w:rsidRDefault="00CD02FE" w:rsidP="00CD02FE">
      <w:pPr>
        <w:pStyle w:val="NormalWeb"/>
        <w:shd w:val="clear" w:color="auto" w:fill="FFFFFF"/>
        <w:spacing w:before="0" w:after="0"/>
        <w:ind w:left="426" w:hanging="284"/>
        <w:jc w:val="both"/>
        <w:rPr>
          <w:rFonts w:asciiTheme="minorHAnsi" w:hAnsiTheme="minorHAnsi" w:cstheme="minorHAnsi"/>
        </w:rPr>
      </w:pPr>
      <w:r w:rsidRPr="00123ABC">
        <w:rPr>
          <w:rFonts w:asciiTheme="minorHAnsi" w:hAnsiTheme="minorHAnsi" w:cstheme="minorHAnsi"/>
        </w:rPr>
        <w:t>D) sugerir que os sentimentos do eu lírico são passageiros.</w:t>
      </w:r>
    </w:p>
    <w:p w:rsidR="00CD02FE" w:rsidRPr="00123ABC" w:rsidRDefault="00CD02FE" w:rsidP="00935F53">
      <w:pPr>
        <w:pStyle w:val="NormalWeb"/>
        <w:shd w:val="clear" w:color="auto" w:fill="FFFFFF"/>
        <w:spacing w:before="0" w:after="0"/>
        <w:jc w:val="both"/>
        <w:rPr>
          <w:rFonts w:asciiTheme="minorHAnsi" w:hAnsiTheme="minorHAnsi" w:cstheme="minorHAnsi"/>
        </w:rPr>
      </w:pPr>
    </w:p>
    <w:p w:rsidR="00917B6C" w:rsidRPr="00123ABC" w:rsidRDefault="00917B6C" w:rsidP="00935F53">
      <w:pPr>
        <w:pStyle w:val="NormalWeb"/>
        <w:shd w:val="clear" w:color="auto" w:fill="FFFFFF"/>
        <w:spacing w:before="0" w:after="0"/>
        <w:jc w:val="both"/>
        <w:rPr>
          <w:rFonts w:asciiTheme="minorHAnsi" w:hAnsiTheme="minorHAnsi" w:cstheme="minorHAnsi"/>
        </w:rPr>
      </w:pPr>
    </w:p>
    <w:p w:rsidR="00917B6C" w:rsidRPr="00123ABC" w:rsidRDefault="00917B6C" w:rsidP="00935F53">
      <w:pPr>
        <w:pStyle w:val="NormalWeb"/>
        <w:shd w:val="clear" w:color="auto" w:fill="FFFFFF"/>
        <w:spacing w:before="0" w:after="0"/>
        <w:jc w:val="both"/>
        <w:rPr>
          <w:rFonts w:asciiTheme="minorHAnsi" w:hAnsiTheme="minorHAnsi" w:cstheme="minorHAnsi"/>
        </w:rPr>
      </w:pPr>
    </w:p>
    <w:p w:rsidR="00B21071" w:rsidRPr="00123ABC" w:rsidRDefault="00B21071" w:rsidP="00B21071">
      <w:pPr>
        <w:pStyle w:val="NormalWeb"/>
        <w:shd w:val="clear" w:color="auto" w:fill="FFFFFF"/>
        <w:spacing w:before="0" w:after="0"/>
        <w:jc w:val="center"/>
        <w:rPr>
          <w:rFonts w:ascii="Comic Sans MS" w:hAnsi="Comic Sans MS" w:cs="Courier New"/>
          <w:b/>
          <w:sz w:val="20"/>
          <w:szCs w:val="20"/>
        </w:rPr>
      </w:pPr>
      <w:r w:rsidRPr="00123ABC">
        <w:rPr>
          <w:rFonts w:ascii="Comic Sans MS" w:hAnsi="Comic Sans MS" w:cs="Courier New"/>
          <w:b/>
          <w:sz w:val="20"/>
          <w:szCs w:val="20"/>
        </w:rPr>
        <w:t>D</w:t>
      </w:r>
      <w:r w:rsidR="00081A7D" w:rsidRPr="00123ABC">
        <w:rPr>
          <w:rFonts w:ascii="Comic Sans MS" w:hAnsi="Comic Sans MS" w:cs="Courier New"/>
          <w:b/>
          <w:sz w:val="20"/>
          <w:szCs w:val="20"/>
        </w:rPr>
        <w:t>44</w:t>
      </w:r>
      <w:r w:rsidRPr="00123ABC">
        <w:rPr>
          <w:rFonts w:ascii="Arial" w:hAnsi="Arial" w:cs="Arial"/>
          <w:b/>
          <w:sz w:val="22"/>
          <w:szCs w:val="22"/>
        </w:rPr>
        <w:t xml:space="preserve"> </w:t>
      </w:r>
      <w:r w:rsidRPr="00123ABC">
        <w:rPr>
          <w:rFonts w:ascii="Comic Sans MS" w:hAnsi="Comic Sans MS" w:cs="Courier New"/>
          <w:b/>
          <w:sz w:val="20"/>
          <w:szCs w:val="20"/>
          <w:shd w:val="clear" w:color="auto" w:fill="C0C0C0"/>
        </w:rPr>
        <w:t xml:space="preserve">   </w:t>
      </w:r>
      <w:proofErr w:type="gramStart"/>
      <w:r w:rsidRPr="00123ABC">
        <w:rPr>
          <w:rFonts w:ascii="Comic Sans MS" w:hAnsi="Comic Sans MS" w:cs="Courier New"/>
          <w:b/>
          <w:sz w:val="20"/>
          <w:szCs w:val="20"/>
          <w:shd w:val="clear" w:color="auto" w:fill="C0C0C0"/>
        </w:rPr>
        <w:t xml:space="preserve">Questão </w:t>
      </w:r>
      <w:r w:rsidRPr="00123ABC">
        <w:rPr>
          <w:rFonts w:ascii="Comic Sans MS" w:hAnsi="Comic Sans MS" w:cs="Courier New"/>
          <w:b/>
          <w:sz w:val="20"/>
          <w:szCs w:val="20"/>
          <w:shd w:val="clear" w:color="auto" w:fill="000000"/>
        </w:rPr>
        <w:t xml:space="preserve"> 12</w:t>
      </w:r>
      <w:proofErr w:type="gramEnd"/>
      <w:r w:rsidRPr="00123ABC">
        <w:rPr>
          <w:rFonts w:ascii="Comic Sans MS" w:hAnsi="Comic Sans MS" w:cs="Courier New"/>
          <w:b/>
          <w:sz w:val="20"/>
          <w:szCs w:val="20"/>
          <w:shd w:val="clear" w:color="auto" w:fill="000000"/>
        </w:rPr>
        <w:t xml:space="preserve"> </w:t>
      </w:r>
      <w:r w:rsidR="00DC1665" w:rsidRPr="00123ABC">
        <w:rPr>
          <w:rFonts w:ascii="Arial Black" w:hAnsi="Arial Black" w:cs="Arial"/>
          <w:b/>
          <w:sz w:val="22"/>
          <w:szCs w:val="22"/>
        </w:rPr>
        <w:t>––––</w:t>
      </w:r>
      <w:r w:rsidRPr="00123ABC">
        <w:rPr>
          <w:rFonts w:ascii="Arial Black" w:hAnsi="Arial Black" w:cs="Arial"/>
          <w:b/>
          <w:sz w:val="22"/>
          <w:szCs w:val="22"/>
        </w:rPr>
        <w:t>–––––</w:t>
      </w:r>
      <w:r w:rsidR="0062716A" w:rsidRPr="00123ABC">
        <w:rPr>
          <w:rFonts w:ascii="Arial Black" w:hAnsi="Arial Black" w:cs="Arial"/>
          <w:b/>
          <w:sz w:val="22"/>
          <w:szCs w:val="22"/>
        </w:rPr>
        <w:t>–––</w:t>
      </w:r>
      <w:r w:rsidRPr="00123ABC">
        <w:rPr>
          <w:rFonts w:ascii="Arial Black" w:hAnsi="Arial Black" w:cs="Arial"/>
          <w:b/>
          <w:sz w:val="22"/>
          <w:szCs w:val="22"/>
        </w:rPr>
        <w:t>–––––––––––––</w:t>
      </w:r>
      <w:r w:rsidRPr="00123ABC">
        <w:rPr>
          <w:rFonts w:ascii="Comic Sans MS" w:hAnsi="Comic Sans MS" w:cs="Courier New"/>
          <w:b/>
          <w:sz w:val="20"/>
          <w:szCs w:val="20"/>
        </w:rPr>
        <w:t>◊</w:t>
      </w:r>
    </w:p>
    <w:p w:rsidR="00CD02FE" w:rsidRPr="00123ABC" w:rsidRDefault="00CD02FE" w:rsidP="00CD02FE">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Leia o texto abaixo. </w:t>
      </w:r>
    </w:p>
    <w:p w:rsidR="00CD02FE" w:rsidRPr="00123ABC" w:rsidRDefault="00CD02FE" w:rsidP="00CD02FE">
      <w:pPr>
        <w:pStyle w:val="NormalWeb"/>
        <w:shd w:val="clear" w:color="auto" w:fill="FFFFFF"/>
        <w:spacing w:before="0" w:after="0"/>
        <w:jc w:val="both"/>
        <w:rPr>
          <w:rFonts w:asciiTheme="minorHAnsi" w:hAnsiTheme="minorHAnsi" w:cstheme="minorHAnsi"/>
          <w:sz w:val="16"/>
          <w:szCs w:val="16"/>
        </w:rPr>
      </w:pPr>
    </w:p>
    <w:p w:rsidR="00CD02FE" w:rsidRPr="00123ABC" w:rsidRDefault="00CD02FE" w:rsidP="00CD02FE">
      <w:pPr>
        <w:pStyle w:val="NormalWeb"/>
        <w:shd w:val="clear" w:color="auto" w:fill="FFFFFF"/>
        <w:spacing w:before="0" w:after="0"/>
        <w:jc w:val="center"/>
        <w:rPr>
          <w:rFonts w:asciiTheme="minorHAnsi" w:hAnsiTheme="minorHAnsi" w:cstheme="minorHAnsi"/>
          <w:b/>
        </w:rPr>
      </w:pPr>
      <w:r w:rsidRPr="00123ABC">
        <w:rPr>
          <w:rFonts w:asciiTheme="minorHAnsi" w:hAnsiTheme="minorHAnsi" w:cstheme="minorHAnsi"/>
          <w:b/>
        </w:rPr>
        <w:t>Girafas têm vidas sociais complexas, similares às dos elefantes</w:t>
      </w:r>
    </w:p>
    <w:p w:rsidR="00CD02FE" w:rsidRPr="00123ABC" w:rsidRDefault="00CD02FE" w:rsidP="00CD02FE">
      <w:pPr>
        <w:pStyle w:val="NormalWeb"/>
        <w:shd w:val="clear" w:color="auto" w:fill="FFFFFF"/>
        <w:spacing w:before="0" w:after="0"/>
        <w:jc w:val="center"/>
        <w:rPr>
          <w:rFonts w:asciiTheme="minorHAnsi" w:hAnsiTheme="minorHAnsi" w:cstheme="minorHAnsi"/>
          <w:b/>
          <w:sz w:val="16"/>
          <w:szCs w:val="16"/>
        </w:rPr>
      </w:pP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“Uma espécie mal compreendida”. É assim que cientistas da Universidade de Bristol (Inglaterra) se referem às girafas no título de seu novo estudo. Isso porque tradicionalmente (até cerca do ano 2000), acreditava</w:t>
      </w:r>
      <w:r w:rsidRPr="00123ABC">
        <w:rPr>
          <w:rFonts w:asciiTheme="minorHAnsi" w:hAnsiTheme="minorHAnsi" w:cstheme="minorHAnsi"/>
        </w:rPr>
        <w:noBreakHyphen/>
        <w:t xml:space="preserve">se que esse mamífero não era muito chegado em estabelecer laços com seus semelhantes. Mas o que esses pesquisadores procuraram mostrar é que as girafas, na verdade, apresentam uma estrutura social complexa. [...]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Os cientistas demonstraram que as girafas apresentam uma série de características típicas de mamíferos com sistemas sociais cooperativos complexos e sociedades matrilineares – ou seja, </w:t>
      </w:r>
      <w:r w:rsidRPr="00123ABC">
        <w:rPr>
          <w:rFonts w:asciiTheme="minorHAnsi" w:hAnsiTheme="minorHAnsi" w:cstheme="minorHAnsi"/>
        </w:rPr>
        <w:lastRenderedPageBreak/>
        <w:t xml:space="preserve">constituídas por grupos estáveis de fêmeas e pela dispersão de indivíduos masculinos.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Uma dessas características típicas é o fato de as girafas passarem até 30% de suas vidas em estado pós</w:t>
      </w:r>
      <w:r w:rsidRPr="00123ABC">
        <w:rPr>
          <w:rFonts w:asciiTheme="minorHAnsi" w:hAnsiTheme="minorHAnsi" w:cstheme="minorHAnsi"/>
        </w:rPr>
        <w:noBreakHyphen/>
        <w:t xml:space="preserve">reprodutivo: as fêmeas alcançam até 30 anos de idade, mas sua idade reprodutiva máxima é em torno de 20.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Os pesquisadores acreditam que a presença de girafas fêmeas na pós</w:t>
      </w:r>
      <w:r w:rsidRPr="00123ABC">
        <w:rPr>
          <w:rFonts w:asciiTheme="minorHAnsi" w:hAnsiTheme="minorHAnsi" w:cstheme="minorHAnsi"/>
        </w:rPr>
        <w:noBreakHyphen/>
        <w:t xml:space="preserve">menopausa oferece benefícios de sobrevivência para a prole, por meio da contribuição no cuidado parental de girafas jovens. (Ou seja, as girafas avós são bastante suscetíveis, segundo essa hipótese, a se envolver no cuidado de seus netos, por exemplo, ajudando a criar gerações sucessivas de descendentes.) </w:t>
      </w:r>
    </w:p>
    <w:p w:rsidR="00CD02FE" w:rsidRPr="00123ABC" w:rsidRDefault="00CD02FE" w:rsidP="00CD02FE">
      <w:pPr>
        <w:pStyle w:val="NormalWeb"/>
        <w:shd w:val="clear" w:color="auto" w:fill="FFFFFF"/>
        <w:spacing w:before="0" w:after="0"/>
        <w:ind w:firstLine="567"/>
        <w:jc w:val="both"/>
        <w:rPr>
          <w:rFonts w:asciiTheme="minorHAnsi" w:hAnsiTheme="minorHAnsi" w:cstheme="minorHAnsi"/>
        </w:rPr>
      </w:pPr>
      <w:r w:rsidRPr="00123ABC">
        <w:rPr>
          <w:rFonts w:asciiTheme="minorHAnsi" w:hAnsiTheme="minorHAnsi" w:cstheme="minorHAnsi"/>
        </w:rPr>
        <w:t xml:space="preserve">Muller afirma que não entende como uma espécie tão icônica tenha sido tão pouco estudada por tanto tempo. Agora, “Este artigo reúne todas as evidências para sugerir que as girafas são, na verdade, uma espécie socialmente complexa, potencialmente comparável aos elefantes, cetáceos e chimpanzés”, afirma a pesquisadora. [...] </w:t>
      </w:r>
    </w:p>
    <w:p w:rsidR="00CD02FE" w:rsidRPr="00123ABC" w:rsidRDefault="00CD02FE" w:rsidP="00CD02FE">
      <w:pPr>
        <w:pStyle w:val="NormalWeb"/>
        <w:shd w:val="clear" w:color="auto" w:fill="FFFFFF"/>
        <w:spacing w:before="0" w:after="0"/>
        <w:jc w:val="right"/>
        <w:rPr>
          <w:rFonts w:asciiTheme="minorHAnsi" w:hAnsiTheme="minorHAnsi" w:cstheme="minorHAnsi"/>
          <w:sz w:val="16"/>
          <w:szCs w:val="16"/>
        </w:rPr>
      </w:pPr>
      <w:r w:rsidRPr="00123ABC">
        <w:rPr>
          <w:rFonts w:asciiTheme="minorHAnsi" w:hAnsiTheme="minorHAnsi" w:cstheme="minorHAnsi"/>
          <w:sz w:val="16"/>
          <w:szCs w:val="16"/>
        </w:rPr>
        <w:t xml:space="preserve">COSTA, </w:t>
      </w:r>
      <w:proofErr w:type="spellStart"/>
      <w:r w:rsidRPr="00123ABC">
        <w:rPr>
          <w:rFonts w:asciiTheme="minorHAnsi" w:hAnsiTheme="minorHAnsi" w:cstheme="minorHAnsi"/>
          <w:sz w:val="16"/>
          <w:szCs w:val="16"/>
        </w:rPr>
        <w:t>Luisa</w:t>
      </w:r>
      <w:proofErr w:type="spellEnd"/>
      <w:r w:rsidRPr="00123ABC">
        <w:rPr>
          <w:rFonts w:asciiTheme="minorHAnsi" w:hAnsiTheme="minorHAnsi" w:cstheme="minorHAnsi"/>
          <w:sz w:val="16"/>
          <w:szCs w:val="16"/>
        </w:rPr>
        <w:t xml:space="preserve">. Girafas têm vidas sociais complexas, similares às dos elefantes. In: </w:t>
      </w:r>
      <w:proofErr w:type="spellStart"/>
      <w:r w:rsidRPr="00123ABC">
        <w:rPr>
          <w:rFonts w:asciiTheme="minorHAnsi" w:hAnsiTheme="minorHAnsi" w:cstheme="minorHAnsi"/>
          <w:sz w:val="16"/>
          <w:szCs w:val="16"/>
        </w:rPr>
        <w:t>Super</w:t>
      </w:r>
      <w:proofErr w:type="spellEnd"/>
      <w:r w:rsidRPr="00123ABC">
        <w:rPr>
          <w:rFonts w:asciiTheme="minorHAnsi" w:hAnsiTheme="minorHAnsi" w:cstheme="minorHAnsi"/>
          <w:sz w:val="16"/>
          <w:szCs w:val="16"/>
        </w:rPr>
        <w:t xml:space="preserve"> Interessante, 2021. Disponível em: https://bit.ly/3gjrUVt. Acesso em: 3 jan. 2022. Fragmento. </w:t>
      </w:r>
    </w:p>
    <w:p w:rsidR="00CD02FE" w:rsidRPr="00123ABC" w:rsidRDefault="00CD02FE" w:rsidP="00CD02FE">
      <w:pPr>
        <w:pStyle w:val="NormalWeb"/>
        <w:shd w:val="clear" w:color="auto" w:fill="FFFFFF"/>
        <w:spacing w:before="0" w:after="0"/>
        <w:jc w:val="right"/>
        <w:rPr>
          <w:rFonts w:asciiTheme="minorHAnsi" w:hAnsiTheme="minorHAnsi" w:cstheme="minorHAnsi"/>
          <w:sz w:val="16"/>
          <w:szCs w:val="16"/>
        </w:rPr>
      </w:pPr>
    </w:p>
    <w:p w:rsidR="00CD02FE" w:rsidRPr="00123ABC" w:rsidRDefault="00CD02FE" w:rsidP="00CD02FE">
      <w:pPr>
        <w:pStyle w:val="NormalWeb"/>
        <w:shd w:val="clear" w:color="auto" w:fill="FFFFFF"/>
        <w:spacing w:before="0" w:after="0"/>
        <w:jc w:val="both"/>
        <w:rPr>
          <w:rFonts w:asciiTheme="minorHAnsi" w:hAnsiTheme="minorHAnsi" w:cstheme="minorHAnsi"/>
        </w:rPr>
      </w:pPr>
      <w:r w:rsidRPr="00123ABC">
        <w:rPr>
          <w:rFonts w:asciiTheme="minorHAnsi" w:hAnsiTheme="minorHAnsi" w:cstheme="minorHAnsi"/>
        </w:rPr>
        <w:t xml:space="preserve">Nesse texto, a linguagem utilizada no trecho “... características típicas de mamíferos com sistemas sociais cooperativos complexos e sociedades matrilineares...” é comum em </w:t>
      </w:r>
    </w:p>
    <w:p w:rsidR="00CD02FE" w:rsidRPr="00123ABC" w:rsidRDefault="00CD02FE" w:rsidP="00CD02F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A) bate</w:t>
      </w:r>
      <w:r w:rsidRPr="00123ABC">
        <w:rPr>
          <w:rFonts w:asciiTheme="minorHAnsi" w:hAnsiTheme="minorHAnsi" w:cstheme="minorHAnsi"/>
        </w:rPr>
        <w:noBreakHyphen/>
        <w:t xml:space="preserve">papos entre amigos. </w:t>
      </w:r>
    </w:p>
    <w:p w:rsidR="00CD02FE" w:rsidRPr="00123ABC" w:rsidRDefault="00CD02FE" w:rsidP="00CD02F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B) bilhetes de familiares. </w:t>
      </w:r>
    </w:p>
    <w:p w:rsidR="00CD02FE" w:rsidRPr="00123ABC" w:rsidRDefault="00CD02FE" w:rsidP="00CD02F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 xml:space="preserve">C) livros de ciências. </w:t>
      </w:r>
    </w:p>
    <w:p w:rsidR="00874118" w:rsidRPr="00123ABC" w:rsidRDefault="00CD02FE" w:rsidP="00CD02FE">
      <w:pPr>
        <w:pStyle w:val="NormalWeb"/>
        <w:shd w:val="clear" w:color="auto" w:fill="FFFFFF"/>
        <w:spacing w:before="0" w:after="0"/>
        <w:ind w:left="142"/>
        <w:jc w:val="both"/>
        <w:rPr>
          <w:rFonts w:asciiTheme="minorHAnsi" w:hAnsiTheme="minorHAnsi" w:cstheme="minorHAnsi"/>
        </w:rPr>
      </w:pPr>
      <w:r w:rsidRPr="00123ABC">
        <w:rPr>
          <w:rFonts w:asciiTheme="minorHAnsi" w:hAnsiTheme="minorHAnsi" w:cstheme="minorHAnsi"/>
        </w:rPr>
        <w:t>D) mensagens instantâneas.</w:t>
      </w:r>
    </w:p>
    <w:p w:rsidR="00874118" w:rsidRPr="00123ABC" w:rsidRDefault="00874118"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7413C" w:rsidP="0097413C">
      <w:pPr>
        <w:pStyle w:val="NormalWeb"/>
        <w:shd w:val="clear" w:color="auto" w:fill="FFFFFF"/>
        <w:spacing w:before="0" w:after="0" w:line="276" w:lineRule="auto"/>
        <w:ind w:left="142"/>
        <w:jc w:val="center"/>
        <w:rPr>
          <w:rFonts w:asciiTheme="minorHAnsi" w:hAnsiTheme="minorHAnsi" w:cstheme="minorHAnsi"/>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B      (02): D      (03):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D      (05): D      (06):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C      (08): C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B      (11): A      (12): C</w:t>
      </w: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p w:rsidR="00917B6C" w:rsidRPr="00123ABC" w:rsidRDefault="00917B6C" w:rsidP="00470422">
      <w:pPr>
        <w:pStyle w:val="NormalWeb"/>
        <w:shd w:val="clear" w:color="auto" w:fill="FFFFFF"/>
        <w:spacing w:before="0" w:after="0" w:line="276" w:lineRule="auto"/>
        <w:ind w:left="142"/>
        <w:jc w:val="both"/>
        <w:rPr>
          <w:rFonts w:asciiTheme="minorHAnsi" w:hAnsiTheme="minorHAnsi" w:cstheme="minorHAnsi"/>
        </w:rPr>
      </w:pPr>
    </w:p>
    <w:sectPr w:rsidR="00917B6C" w:rsidRPr="00123ABC" w:rsidSect="0097413C">
      <w:footerReference w:type="default" r:id="rId10"/>
      <w:headerReference w:type="first" r:id="rId11"/>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612" w:rsidRDefault="00803612" w:rsidP="009C58D0">
      <w:r>
        <w:separator/>
      </w:r>
    </w:p>
  </w:endnote>
  <w:endnote w:type="continuationSeparator" w:id="0">
    <w:p w:rsidR="00803612" w:rsidRDefault="00803612"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612" w:rsidRDefault="00803612" w:rsidP="009C58D0">
      <w:r>
        <w:separator/>
      </w:r>
    </w:p>
  </w:footnote>
  <w:footnote w:type="continuationSeparator" w:id="0">
    <w:p w:rsidR="00803612" w:rsidRDefault="00803612"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51415"/>
    <w:rsid w:val="00060D81"/>
    <w:rsid w:val="000665C3"/>
    <w:rsid w:val="00073D8A"/>
    <w:rsid w:val="000764F8"/>
    <w:rsid w:val="00081A7D"/>
    <w:rsid w:val="00092E34"/>
    <w:rsid w:val="00093DBF"/>
    <w:rsid w:val="00095929"/>
    <w:rsid w:val="00096217"/>
    <w:rsid w:val="000969EF"/>
    <w:rsid w:val="000A7FC0"/>
    <w:rsid w:val="000B036B"/>
    <w:rsid w:val="000C06EC"/>
    <w:rsid w:val="000D6A11"/>
    <w:rsid w:val="0011297A"/>
    <w:rsid w:val="00123ABC"/>
    <w:rsid w:val="00134014"/>
    <w:rsid w:val="0014453F"/>
    <w:rsid w:val="001477B6"/>
    <w:rsid w:val="00152AD4"/>
    <w:rsid w:val="001555E1"/>
    <w:rsid w:val="001614E7"/>
    <w:rsid w:val="00181EAF"/>
    <w:rsid w:val="001832E0"/>
    <w:rsid w:val="001911D4"/>
    <w:rsid w:val="001B43A3"/>
    <w:rsid w:val="001B57C1"/>
    <w:rsid w:val="001B663B"/>
    <w:rsid w:val="001C1A1E"/>
    <w:rsid w:val="001C5B20"/>
    <w:rsid w:val="001D4F45"/>
    <w:rsid w:val="001E3E2E"/>
    <w:rsid w:val="001E5AFC"/>
    <w:rsid w:val="002069AB"/>
    <w:rsid w:val="0022034A"/>
    <w:rsid w:val="002236C9"/>
    <w:rsid w:val="002315FB"/>
    <w:rsid w:val="0023230E"/>
    <w:rsid w:val="002B2465"/>
    <w:rsid w:val="002B6294"/>
    <w:rsid w:val="002B7CCA"/>
    <w:rsid w:val="002C3948"/>
    <w:rsid w:val="002D44AD"/>
    <w:rsid w:val="002D70D7"/>
    <w:rsid w:val="002E6A25"/>
    <w:rsid w:val="002F3F89"/>
    <w:rsid w:val="002F6962"/>
    <w:rsid w:val="0030123D"/>
    <w:rsid w:val="00311A50"/>
    <w:rsid w:val="003351B6"/>
    <w:rsid w:val="00336D43"/>
    <w:rsid w:val="00343205"/>
    <w:rsid w:val="00361DB7"/>
    <w:rsid w:val="0037014E"/>
    <w:rsid w:val="00371136"/>
    <w:rsid w:val="00375FF0"/>
    <w:rsid w:val="003770B8"/>
    <w:rsid w:val="003802EA"/>
    <w:rsid w:val="0038487C"/>
    <w:rsid w:val="00385BA9"/>
    <w:rsid w:val="003A3C92"/>
    <w:rsid w:val="003A796B"/>
    <w:rsid w:val="003C65C1"/>
    <w:rsid w:val="003C6EDC"/>
    <w:rsid w:val="003D20A7"/>
    <w:rsid w:val="003F614C"/>
    <w:rsid w:val="003F656E"/>
    <w:rsid w:val="004239ED"/>
    <w:rsid w:val="00452776"/>
    <w:rsid w:val="00460DAD"/>
    <w:rsid w:val="00467C60"/>
    <w:rsid w:val="00470422"/>
    <w:rsid w:val="00474C35"/>
    <w:rsid w:val="00483AEF"/>
    <w:rsid w:val="00485103"/>
    <w:rsid w:val="00485B5B"/>
    <w:rsid w:val="004B0A6F"/>
    <w:rsid w:val="004C0F69"/>
    <w:rsid w:val="004F04C9"/>
    <w:rsid w:val="004F1E85"/>
    <w:rsid w:val="00503A36"/>
    <w:rsid w:val="0051625C"/>
    <w:rsid w:val="00526200"/>
    <w:rsid w:val="00530F04"/>
    <w:rsid w:val="005A187D"/>
    <w:rsid w:val="005A6853"/>
    <w:rsid w:val="005A6EF8"/>
    <w:rsid w:val="005B3912"/>
    <w:rsid w:val="005C5890"/>
    <w:rsid w:val="005C73CF"/>
    <w:rsid w:val="005D7785"/>
    <w:rsid w:val="00621582"/>
    <w:rsid w:val="00621D9A"/>
    <w:rsid w:val="0062716A"/>
    <w:rsid w:val="00627CBE"/>
    <w:rsid w:val="0063439E"/>
    <w:rsid w:val="00681823"/>
    <w:rsid w:val="00696DDD"/>
    <w:rsid w:val="006B37BA"/>
    <w:rsid w:val="006D1CEF"/>
    <w:rsid w:val="006D1E2F"/>
    <w:rsid w:val="006F166D"/>
    <w:rsid w:val="006F185E"/>
    <w:rsid w:val="007030EC"/>
    <w:rsid w:val="00704D28"/>
    <w:rsid w:val="00711B45"/>
    <w:rsid w:val="0071518A"/>
    <w:rsid w:val="007412B0"/>
    <w:rsid w:val="00757BB7"/>
    <w:rsid w:val="00765FB5"/>
    <w:rsid w:val="007670CA"/>
    <w:rsid w:val="00776160"/>
    <w:rsid w:val="007871EB"/>
    <w:rsid w:val="007937EE"/>
    <w:rsid w:val="00796CCF"/>
    <w:rsid w:val="007A6A30"/>
    <w:rsid w:val="007C0F86"/>
    <w:rsid w:val="007C37EA"/>
    <w:rsid w:val="007E16A6"/>
    <w:rsid w:val="007E688D"/>
    <w:rsid w:val="007F04E4"/>
    <w:rsid w:val="007F344E"/>
    <w:rsid w:val="00803612"/>
    <w:rsid w:val="0083332F"/>
    <w:rsid w:val="00850E6D"/>
    <w:rsid w:val="00866E61"/>
    <w:rsid w:val="00874118"/>
    <w:rsid w:val="008A1B97"/>
    <w:rsid w:val="008B4A80"/>
    <w:rsid w:val="008B5119"/>
    <w:rsid w:val="008B725C"/>
    <w:rsid w:val="008C2031"/>
    <w:rsid w:val="008E16FF"/>
    <w:rsid w:val="008E6F69"/>
    <w:rsid w:val="008F2EDF"/>
    <w:rsid w:val="008F61D0"/>
    <w:rsid w:val="00912CA3"/>
    <w:rsid w:val="009172CC"/>
    <w:rsid w:val="00917B6C"/>
    <w:rsid w:val="00925508"/>
    <w:rsid w:val="00932437"/>
    <w:rsid w:val="00935F53"/>
    <w:rsid w:val="009374C1"/>
    <w:rsid w:val="009457FC"/>
    <w:rsid w:val="00961FAE"/>
    <w:rsid w:val="00962DF9"/>
    <w:rsid w:val="0096466C"/>
    <w:rsid w:val="009654EC"/>
    <w:rsid w:val="0097413C"/>
    <w:rsid w:val="0098003F"/>
    <w:rsid w:val="009B0E72"/>
    <w:rsid w:val="009C53DF"/>
    <w:rsid w:val="009C58D0"/>
    <w:rsid w:val="009D11D5"/>
    <w:rsid w:val="009D359E"/>
    <w:rsid w:val="009D3C7C"/>
    <w:rsid w:val="009E6519"/>
    <w:rsid w:val="00A327CA"/>
    <w:rsid w:val="00A341E5"/>
    <w:rsid w:val="00A72171"/>
    <w:rsid w:val="00A74898"/>
    <w:rsid w:val="00A94163"/>
    <w:rsid w:val="00AB5BCF"/>
    <w:rsid w:val="00AC48DA"/>
    <w:rsid w:val="00AD21C2"/>
    <w:rsid w:val="00AD317B"/>
    <w:rsid w:val="00AF10E1"/>
    <w:rsid w:val="00AF684F"/>
    <w:rsid w:val="00B04C70"/>
    <w:rsid w:val="00B11324"/>
    <w:rsid w:val="00B21071"/>
    <w:rsid w:val="00B51413"/>
    <w:rsid w:val="00B831F7"/>
    <w:rsid w:val="00B832FB"/>
    <w:rsid w:val="00B83C7E"/>
    <w:rsid w:val="00B87AF9"/>
    <w:rsid w:val="00B90E61"/>
    <w:rsid w:val="00BB1055"/>
    <w:rsid w:val="00BB5CC3"/>
    <w:rsid w:val="00BB70F6"/>
    <w:rsid w:val="00BC6056"/>
    <w:rsid w:val="00BE10EB"/>
    <w:rsid w:val="00C001AB"/>
    <w:rsid w:val="00C22D75"/>
    <w:rsid w:val="00C372A2"/>
    <w:rsid w:val="00C42E1E"/>
    <w:rsid w:val="00C564DB"/>
    <w:rsid w:val="00C738D6"/>
    <w:rsid w:val="00C74E76"/>
    <w:rsid w:val="00C8028A"/>
    <w:rsid w:val="00C82625"/>
    <w:rsid w:val="00C92FBE"/>
    <w:rsid w:val="00C947B3"/>
    <w:rsid w:val="00CB0117"/>
    <w:rsid w:val="00CD02F9"/>
    <w:rsid w:val="00CD02FE"/>
    <w:rsid w:val="00CD4EF9"/>
    <w:rsid w:val="00CD6634"/>
    <w:rsid w:val="00CE6E87"/>
    <w:rsid w:val="00CF0F77"/>
    <w:rsid w:val="00CF2ED1"/>
    <w:rsid w:val="00D0386F"/>
    <w:rsid w:val="00D07821"/>
    <w:rsid w:val="00D4044C"/>
    <w:rsid w:val="00D47EEB"/>
    <w:rsid w:val="00D53864"/>
    <w:rsid w:val="00D87477"/>
    <w:rsid w:val="00DB110A"/>
    <w:rsid w:val="00DB1607"/>
    <w:rsid w:val="00DB344F"/>
    <w:rsid w:val="00DB4D7E"/>
    <w:rsid w:val="00DC1665"/>
    <w:rsid w:val="00DC1ECB"/>
    <w:rsid w:val="00DC3EAC"/>
    <w:rsid w:val="00DD59D8"/>
    <w:rsid w:val="00DF5BC3"/>
    <w:rsid w:val="00E005C1"/>
    <w:rsid w:val="00E028C3"/>
    <w:rsid w:val="00E07ACC"/>
    <w:rsid w:val="00E15482"/>
    <w:rsid w:val="00E16825"/>
    <w:rsid w:val="00E22816"/>
    <w:rsid w:val="00E35F6C"/>
    <w:rsid w:val="00E575A8"/>
    <w:rsid w:val="00E64C6F"/>
    <w:rsid w:val="00E664F3"/>
    <w:rsid w:val="00E70446"/>
    <w:rsid w:val="00E77EBF"/>
    <w:rsid w:val="00EA2175"/>
    <w:rsid w:val="00EC4C36"/>
    <w:rsid w:val="00EC6FDE"/>
    <w:rsid w:val="00ED60CB"/>
    <w:rsid w:val="00F12826"/>
    <w:rsid w:val="00F13DDE"/>
    <w:rsid w:val="00F16961"/>
    <w:rsid w:val="00F16D17"/>
    <w:rsid w:val="00F17735"/>
    <w:rsid w:val="00F42C53"/>
    <w:rsid w:val="00F47C24"/>
    <w:rsid w:val="00F53B14"/>
    <w:rsid w:val="00F6767B"/>
    <w:rsid w:val="00F9212B"/>
    <w:rsid w:val="00F93F27"/>
    <w:rsid w:val="00FB1351"/>
    <w:rsid w:val="00FB213A"/>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73455"/>
  <w15:docId w15:val="{94A0C039-2EE1-4F08-8CE2-DAEFB9F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97413C"/>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97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9070-2104-418E-9491-74612182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12319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2025-11-22T01:53:00Z</dcterms:created>
  <dcterms:modified xsi:type="dcterms:W3CDTF">2025-11-22T01:53:00Z</dcterms:modified>
</cp:coreProperties>
</file>