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DC4266" w:rsidRPr="00710FF8" w:rsidTr="00817D2D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DC4266" w:rsidRPr="00710FF8" w:rsidRDefault="00DC4266" w:rsidP="00817D2D">
            <w:pPr>
              <w:suppressAutoHyphens w:val="0"/>
              <w:spacing w:line="254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ascii="Arial" w:eastAsia="MS Mincho" w:hAnsi="Arial"/>
                <w:sz w:val="28"/>
                <w:lang w:eastAsia="en-US"/>
              </w:rPr>
              <w:t>SIMULADO DE PORTUGUÊS</w:t>
            </w:r>
          </w:p>
        </w:tc>
      </w:tr>
      <w:tr w:rsidR="00DC4266" w:rsidRPr="00710FF8" w:rsidTr="00817D2D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266" w:rsidRPr="00710FF8" w:rsidRDefault="00DC4266" w:rsidP="00817D2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E</w:t>
            </w:r>
            <w:r>
              <w:rPr>
                <w:rFonts w:ascii="Arial" w:eastAsia="MS Mincho" w:hAnsi="Arial"/>
                <w:sz w:val="28"/>
                <w:lang w:eastAsia="en-US"/>
              </w:rPr>
              <w:t>scola:</w:t>
            </w:r>
          </w:p>
        </w:tc>
      </w:tr>
      <w:tr w:rsidR="00DC4266" w:rsidRPr="00710FF8" w:rsidTr="00DC4266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266" w:rsidRPr="00710FF8" w:rsidRDefault="00DC4266" w:rsidP="00817D2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Professor (a):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266" w:rsidRPr="00710FF8" w:rsidRDefault="00DC4266" w:rsidP="00817D2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gramStart"/>
            <w:r w:rsidRPr="00710FF8">
              <w:rPr>
                <w:rFonts w:ascii="Arial" w:eastAsia="MS Mincho" w:hAnsi="Arial"/>
                <w:sz w:val="28"/>
                <w:lang w:eastAsia="en-US"/>
              </w:rPr>
              <w:t>Data:_</w:t>
            </w:r>
            <w:proofErr w:type="gramEnd"/>
            <w:r w:rsidRPr="00710FF8">
              <w:rPr>
                <w:rFonts w:ascii="Arial" w:eastAsia="MS Mincho" w:hAnsi="Arial"/>
                <w:sz w:val="28"/>
                <w:lang w:eastAsia="en-US"/>
              </w:rPr>
              <w:t>___/_____/______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</w:tr>
      <w:tr w:rsidR="00DC4266" w:rsidRPr="00710FF8" w:rsidTr="00DC4266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266" w:rsidRPr="00710FF8" w:rsidRDefault="00DC4266" w:rsidP="00817D2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Estudante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266" w:rsidRPr="00710FF8" w:rsidRDefault="00DC4266" w:rsidP="00817D2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Turma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</w:p>
        </w:tc>
      </w:tr>
    </w:tbl>
    <w:p w:rsidR="00B21071" w:rsidRPr="004A54AC" w:rsidRDefault="00DC4266" w:rsidP="00DC4266">
      <w:pPr>
        <w:jc w:val="center"/>
        <w:rPr>
          <w:rFonts w:ascii="Arial" w:hAnsi="Arial" w:cs="Arial"/>
          <w:sz w:val="12"/>
          <w:szCs w:val="1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2F66DF03" wp14:editId="18864032">
            <wp:extent cx="1691787" cy="2027096"/>
            <wp:effectExtent l="0" t="0" r="381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4A54AC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4A54AC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FB7366" w:rsidRPr="004A54AC" w:rsidRDefault="00FB7366" w:rsidP="00FB7366">
      <w:pPr>
        <w:jc w:val="both"/>
        <w:rPr>
          <w:rFonts w:asciiTheme="minorHAnsi" w:hAnsiTheme="minorHAnsi" w:cstheme="minorHAnsi"/>
          <w:b/>
        </w:rPr>
      </w:pPr>
      <w:r w:rsidRPr="004A54AC">
        <w:rPr>
          <w:rFonts w:asciiTheme="minorHAnsi" w:hAnsiTheme="minorHAnsi" w:cstheme="minorHAnsi"/>
          <w:b/>
        </w:rPr>
        <w:t xml:space="preserve">Leia o texto abaixo. </w:t>
      </w:r>
    </w:p>
    <w:p w:rsidR="00FB7366" w:rsidRPr="004A54AC" w:rsidRDefault="00FB7366" w:rsidP="00FB7366">
      <w:pPr>
        <w:jc w:val="both"/>
        <w:rPr>
          <w:rFonts w:asciiTheme="minorHAnsi" w:hAnsiTheme="minorHAnsi" w:cstheme="minorHAnsi"/>
          <w:b/>
          <w:sz w:val="10"/>
          <w:szCs w:val="10"/>
        </w:rPr>
      </w:pPr>
    </w:p>
    <w:p w:rsidR="00FB7366" w:rsidRPr="004A54AC" w:rsidRDefault="00FB7366" w:rsidP="00FB7366">
      <w:pPr>
        <w:jc w:val="center"/>
        <w:rPr>
          <w:rFonts w:asciiTheme="minorHAnsi" w:hAnsiTheme="minorHAnsi" w:cstheme="minorHAnsi"/>
          <w:b/>
        </w:rPr>
      </w:pPr>
      <w:r w:rsidRPr="004A54AC">
        <w:rPr>
          <w:rFonts w:asciiTheme="minorHAnsi" w:hAnsiTheme="minorHAnsi" w:cstheme="minorHAnsi"/>
          <w:b/>
        </w:rPr>
        <w:t>O Álbum de Figurinhas</w:t>
      </w:r>
    </w:p>
    <w:p w:rsidR="00FB7366" w:rsidRPr="004A54AC" w:rsidRDefault="00FB7366" w:rsidP="00FB7366">
      <w:pPr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FB7366" w:rsidRPr="004A54AC" w:rsidRDefault="00FB7366" w:rsidP="00FB7366">
      <w:pPr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A capa do álbum prometia uma viagem no tempo para quem o completasse. Rômulo leu aquilo [...] na banca de revistas. “Puxa! Eu sempre quis viajar no tempo!”, pensou. E usou a mesada para comprar o livro e vinte envelopes de figurinhas. </w:t>
      </w:r>
    </w:p>
    <w:p w:rsidR="00FB7366" w:rsidRPr="004A54AC" w:rsidRDefault="00FB7366" w:rsidP="00FB7366">
      <w:pPr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Quando abriu o primeiro, seus olhos brilharam: um astronauta, um pirata, um dinossauro, um mapa do tesouro e uma tribo de homens das cavernas. Cada envelope continha cinco figuras de coisas legais de todas as épocas e partes do mundo. O menino rapidamente abriu tudo até formar duas pilhas no tapete do quarto[...]. </w:t>
      </w:r>
    </w:p>
    <w:p w:rsidR="00FB7366" w:rsidRPr="004A54AC" w:rsidRDefault="00FB7366" w:rsidP="00FB7366">
      <w:pPr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Enfim, chegou o dia em que ele foi à banca e comprou dez envelopes[...]. Eram cinquenta novos cromos [...] todos repetidos. </w:t>
      </w:r>
    </w:p>
    <w:p w:rsidR="00FB7366" w:rsidRPr="004A54AC" w:rsidRDefault="00FB7366" w:rsidP="00FB7366">
      <w:pPr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>Com essas decepções, o objetivo de completar o álbum foi sendo aos poucos esquecido, e em certo dia ele foi parar dentro da gaveta, debaixo de outras revistas e papéis. Em uma mudança, anos depois, Rômulo não se importou em se desfazer do livro incompleto, colocando</w:t>
      </w:r>
      <w:r w:rsidRPr="004A54AC">
        <w:rPr>
          <w:rFonts w:asciiTheme="minorHAnsi" w:hAnsiTheme="minorHAnsi" w:cstheme="minorHAnsi"/>
        </w:rPr>
        <w:noBreakHyphen/>
        <w:t xml:space="preserve">o no lixo junto com outras coisas velhas. [...] </w:t>
      </w:r>
    </w:p>
    <w:p w:rsidR="00FB7366" w:rsidRPr="004A54AC" w:rsidRDefault="00FB7366" w:rsidP="00FB7366">
      <w:pPr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>Rômulo tornou</w:t>
      </w:r>
      <w:r w:rsidRPr="004A54AC">
        <w:rPr>
          <w:rFonts w:asciiTheme="minorHAnsi" w:hAnsiTheme="minorHAnsi" w:cstheme="minorHAnsi"/>
        </w:rPr>
        <w:noBreakHyphen/>
        <w:t xml:space="preserve">se um homem e nunca mais colecionou figurinhas. Mal lembrava que um dia havia se dedicado tanto a isso. </w:t>
      </w:r>
    </w:p>
    <w:p w:rsidR="00FB7366" w:rsidRPr="004A54AC" w:rsidRDefault="00FB7366" w:rsidP="00FB7366">
      <w:pPr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Foi por acaso que, muitos anos depois, ele viu o anúncio de venda daquele velho álbum, idêntico ao seu, com a coleção completa. Como já estava em uma idade dada a sentimentos nostálgicos sobre a infância, resolveu comprar com a desculpa de mostrar ao filho. </w:t>
      </w:r>
    </w:p>
    <w:p w:rsidR="00FB7366" w:rsidRPr="004A54AC" w:rsidRDefault="00FB7366" w:rsidP="00FB7366">
      <w:pPr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Quando o pacote chegou pelo correio, ele ficou um pouco envergonhado. </w:t>
      </w:r>
      <w:proofErr w:type="gramStart"/>
      <w:r w:rsidRPr="004A54AC">
        <w:rPr>
          <w:rFonts w:asciiTheme="minorHAnsi" w:hAnsiTheme="minorHAnsi" w:cstheme="minorHAnsi"/>
        </w:rPr>
        <w:t>[...]</w:t>
      </w:r>
      <w:proofErr w:type="gramEnd"/>
      <w:r w:rsidRPr="004A54AC">
        <w:rPr>
          <w:rFonts w:asciiTheme="minorHAnsi" w:hAnsiTheme="minorHAnsi" w:cstheme="minorHAnsi"/>
        </w:rPr>
        <w:t xml:space="preserve"> Contudo, ao abrir a primeira página, foi surpreendido por um turbilhão de memórias que já o haviam abandonado[...] </w:t>
      </w:r>
    </w:p>
    <w:p w:rsidR="00FB7366" w:rsidRPr="004A54AC" w:rsidRDefault="00FB7366" w:rsidP="00FB7366">
      <w:pPr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Ao se dar por satisfeito, fechou o livro com muito cuidado e voltou a admirar a capa. Lá estavam aquelas palavras que o haviam convencido a começar a coleção: “Complete o álbum e faça uma viagem no tempo!” </w:t>
      </w:r>
    </w:p>
    <w:p w:rsidR="00FB7366" w:rsidRPr="004A54AC" w:rsidRDefault="00FB7366" w:rsidP="00FB7366">
      <w:pPr>
        <w:jc w:val="right"/>
        <w:rPr>
          <w:rFonts w:asciiTheme="minorHAnsi" w:hAnsiTheme="minorHAnsi" w:cstheme="minorHAnsi"/>
          <w:sz w:val="16"/>
          <w:szCs w:val="16"/>
        </w:rPr>
      </w:pPr>
      <w:proofErr w:type="gramStart"/>
      <w:r w:rsidRPr="004A54AC">
        <w:rPr>
          <w:rFonts w:asciiTheme="minorHAnsi" w:hAnsiTheme="minorHAnsi" w:cstheme="minorHAnsi"/>
          <w:sz w:val="16"/>
          <w:szCs w:val="16"/>
        </w:rPr>
        <w:t>RIESEMBERG,L.F.</w:t>
      </w:r>
      <w:proofErr w:type="gramEnd"/>
      <w:r w:rsidRPr="004A54AC">
        <w:rPr>
          <w:rFonts w:asciiTheme="minorHAnsi" w:hAnsiTheme="minorHAnsi" w:cstheme="minorHAnsi"/>
          <w:sz w:val="16"/>
          <w:szCs w:val="16"/>
        </w:rPr>
        <w:t xml:space="preserve"> O álbum de figurinhas. Disponível em: https://tinyurl.com/24u7ntdf. Acesso em: 28 set. 2023. Fragmento. </w:t>
      </w:r>
    </w:p>
    <w:p w:rsidR="00FB7366" w:rsidRPr="004A54AC" w:rsidRDefault="00FB7366" w:rsidP="00FB7366">
      <w:pPr>
        <w:ind w:firstLine="567"/>
        <w:jc w:val="both"/>
        <w:rPr>
          <w:rFonts w:asciiTheme="minorHAnsi" w:hAnsiTheme="minorHAnsi" w:cstheme="minorHAnsi"/>
        </w:rPr>
      </w:pPr>
    </w:p>
    <w:p w:rsidR="00B21071" w:rsidRPr="004A54AC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A54AC">
        <w:rPr>
          <w:rFonts w:ascii="Comic Sans MS" w:hAnsi="Comic Sans MS" w:cs="Courier New"/>
          <w:b/>
          <w:sz w:val="20"/>
          <w:szCs w:val="20"/>
        </w:rPr>
        <w:t>D</w:t>
      </w:r>
      <w:r w:rsidR="0027787A" w:rsidRPr="004A54AC">
        <w:rPr>
          <w:rFonts w:ascii="Comic Sans MS" w:hAnsi="Comic Sans MS" w:cs="Courier New"/>
          <w:b/>
          <w:sz w:val="20"/>
          <w:szCs w:val="20"/>
        </w:rPr>
        <w:t>10</w:t>
      </w:r>
      <w:r w:rsidRPr="004A54AC">
        <w:rPr>
          <w:rFonts w:ascii="Arial" w:hAnsi="Arial" w:cs="Arial"/>
          <w:b/>
          <w:sz w:val="22"/>
          <w:szCs w:val="22"/>
        </w:rPr>
        <w:t xml:space="preserve"> </w:t>
      </w:r>
      <w:r w:rsidRPr="004A54A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A54A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A54A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4A54A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4A54A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4A54A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A54A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A54AC">
        <w:rPr>
          <w:rFonts w:ascii="Comic Sans MS" w:hAnsi="Comic Sans MS" w:cs="Courier New"/>
          <w:b/>
          <w:sz w:val="20"/>
          <w:szCs w:val="20"/>
        </w:rPr>
        <w:t>◊</w:t>
      </w:r>
    </w:p>
    <w:p w:rsidR="00FB7366" w:rsidRPr="004A54AC" w:rsidRDefault="00FB7366" w:rsidP="00FB7366">
      <w:pPr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Essa história começa quando </w:t>
      </w:r>
    </w:p>
    <w:p w:rsidR="00FB7366" w:rsidRPr="004A54AC" w:rsidRDefault="00FB7366" w:rsidP="00FB7366">
      <w:pPr>
        <w:ind w:left="426" w:hanging="284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A) Rômulo compra o livro e os envelopes de figurinhas. </w:t>
      </w:r>
    </w:p>
    <w:p w:rsidR="00FB7366" w:rsidRPr="004A54AC" w:rsidRDefault="00FB7366" w:rsidP="00FB7366">
      <w:pPr>
        <w:ind w:left="426" w:hanging="284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>B) Rômulo torna</w:t>
      </w:r>
      <w:r w:rsidRPr="004A54AC">
        <w:rPr>
          <w:rFonts w:asciiTheme="minorHAnsi" w:hAnsiTheme="minorHAnsi" w:cstheme="minorHAnsi"/>
        </w:rPr>
        <w:noBreakHyphen/>
        <w:t xml:space="preserve">se um homem e não coleciona figurinhas. </w:t>
      </w:r>
    </w:p>
    <w:p w:rsidR="00FB7366" w:rsidRPr="004A54AC" w:rsidRDefault="00FB7366" w:rsidP="00FB7366">
      <w:pPr>
        <w:ind w:left="426" w:hanging="284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C) Rômulo vai à banca e compra dez envelopes de figurinhas. </w:t>
      </w:r>
    </w:p>
    <w:p w:rsidR="00FB7366" w:rsidRPr="004A54AC" w:rsidRDefault="00FB7366" w:rsidP="00FB7366">
      <w:pPr>
        <w:ind w:left="426" w:hanging="284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D) Rômulo vê o anúncio e compra o antigo álbum de figurinhas. </w:t>
      </w:r>
    </w:p>
    <w:p w:rsidR="00874118" w:rsidRPr="004A54AC" w:rsidRDefault="00874118" w:rsidP="00B21071">
      <w:pPr>
        <w:jc w:val="both"/>
        <w:rPr>
          <w:rFonts w:asciiTheme="minorHAnsi" w:hAnsiTheme="minorHAnsi" w:cstheme="minorHAnsi"/>
        </w:rPr>
      </w:pPr>
    </w:p>
    <w:p w:rsidR="00B21071" w:rsidRPr="004A54AC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A54AC">
        <w:rPr>
          <w:rFonts w:ascii="Comic Sans MS" w:hAnsi="Comic Sans MS" w:cs="Courier New"/>
          <w:b/>
          <w:sz w:val="20"/>
          <w:szCs w:val="20"/>
        </w:rPr>
        <w:t>D</w:t>
      </w:r>
      <w:r w:rsidR="0027787A" w:rsidRPr="004A54AC">
        <w:rPr>
          <w:rFonts w:ascii="Comic Sans MS" w:hAnsi="Comic Sans MS" w:cs="Courier New"/>
          <w:b/>
          <w:sz w:val="20"/>
          <w:szCs w:val="20"/>
        </w:rPr>
        <w:t>2</w:t>
      </w:r>
      <w:r w:rsidRPr="004A54AC">
        <w:rPr>
          <w:rFonts w:ascii="Arial" w:hAnsi="Arial" w:cs="Arial"/>
          <w:b/>
          <w:sz w:val="22"/>
          <w:szCs w:val="22"/>
        </w:rPr>
        <w:t xml:space="preserve"> </w:t>
      </w:r>
      <w:r w:rsidRPr="004A54A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A54A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A54A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4A54A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4A54A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4A54A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A54A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A54AC">
        <w:rPr>
          <w:rFonts w:ascii="Comic Sans MS" w:hAnsi="Comic Sans MS" w:cs="Courier New"/>
          <w:b/>
          <w:sz w:val="20"/>
          <w:szCs w:val="20"/>
        </w:rPr>
        <w:t>◊</w:t>
      </w:r>
    </w:p>
    <w:p w:rsidR="00FB7366" w:rsidRPr="004A54AC" w:rsidRDefault="00FB7366" w:rsidP="00FB7366">
      <w:pPr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O trecho desse texto que apresenta um exagero é: </w:t>
      </w:r>
    </w:p>
    <w:p w:rsidR="00FB7366" w:rsidRPr="004A54AC" w:rsidRDefault="00FB7366" w:rsidP="00FB7366">
      <w:pPr>
        <w:ind w:left="426" w:hanging="284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A) “... abriu tudo até formar duas pilhas no tapete...”. (1º parágrafo) </w:t>
      </w:r>
    </w:p>
    <w:p w:rsidR="00FB7366" w:rsidRPr="004A54AC" w:rsidRDefault="00FB7366" w:rsidP="00FB7366">
      <w:pPr>
        <w:ind w:left="426" w:hanging="284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B) “... estava em uma idade dada a sentimentos...”. (6º parágrafo) </w:t>
      </w:r>
    </w:p>
    <w:p w:rsidR="00FB7366" w:rsidRPr="004A54AC" w:rsidRDefault="00FB7366" w:rsidP="00FB7366">
      <w:pPr>
        <w:ind w:left="426" w:hanging="284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C) “... surpreendido por um turbilhão de memórias...”. (7º parágrafo) </w:t>
      </w:r>
    </w:p>
    <w:p w:rsidR="00FB7366" w:rsidRPr="004A54AC" w:rsidRDefault="00FB7366" w:rsidP="00FB7366">
      <w:pPr>
        <w:ind w:left="426" w:hanging="284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D) “...aquelas palavras que o haviam convencido...”. (8º parágrafo) </w:t>
      </w:r>
    </w:p>
    <w:p w:rsidR="00FB7366" w:rsidRPr="004A54AC" w:rsidRDefault="00FB7366" w:rsidP="00FB7366">
      <w:pPr>
        <w:jc w:val="both"/>
        <w:rPr>
          <w:rFonts w:asciiTheme="minorHAnsi" w:hAnsiTheme="minorHAnsi" w:cstheme="minorHAnsi"/>
        </w:rPr>
      </w:pPr>
    </w:p>
    <w:p w:rsidR="00B21071" w:rsidRPr="004A54AC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4A54AC">
        <w:rPr>
          <w:rFonts w:ascii="Comic Sans MS" w:hAnsi="Comic Sans MS" w:cs="Courier New"/>
          <w:b/>
          <w:sz w:val="20"/>
          <w:szCs w:val="20"/>
        </w:rPr>
        <w:t>D</w:t>
      </w:r>
      <w:r w:rsidR="0027787A" w:rsidRPr="004A54AC">
        <w:rPr>
          <w:rFonts w:ascii="Comic Sans MS" w:hAnsi="Comic Sans MS" w:cs="Courier New"/>
          <w:b/>
          <w:sz w:val="20"/>
          <w:szCs w:val="20"/>
        </w:rPr>
        <w:t>3</w:t>
      </w:r>
      <w:r w:rsidRPr="004A54AC">
        <w:rPr>
          <w:rFonts w:ascii="Arial" w:hAnsi="Arial" w:cs="Arial"/>
          <w:b/>
          <w:sz w:val="22"/>
          <w:szCs w:val="22"/>
        </w:rPr>
        <w:t xml:space="preserve"> </w:t>
      </w:r>
      <w:r w:rsidRPr="004A54A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A54A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A54A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4A54A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4A54A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4A54A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A54A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A54AC">
        <w:rPr>
          <w:rFonts w:ascii="Comic Sans MS" w:hAnsi="Comic Sans MS" w:cs="Courier New"/>
          <w:b/>
          <w:sz w:val="20"/>
          <w:szCs w:val="20"/>
        </w:rPr>
        <w:t>◊</w:t>
      </w:r>
    </w:p>
    <w:p w:rsidR="00FB7366" w:rsidRPr="004A54AC" w:rsidRDefault="00FB7366" w:rsidP="00FB7366">
      <w:pPr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>Entende</w:t>
      </w:r>
      <w:r w:rsidRPr="004A54AC">
        <w:rPr>
          <w:rFonts w:asciiTheme="minorHAnsi" w:hAnsiTheme="minorHAnsi" w:cstheme="minorHAnsi"/>
        </w:rPr>
        <w:noBreakHyphen/>
        <w:t xml:space="preserve">se desse texto que </w:t>
      </w:r>
    </w:p>
    <w:p w:rsidR="00FB7366" w:rsidRPr="004A54AC" w:rsidRDefault="00FB7366" w:rsidP="00FB7366">
      <w:pPr>
        <w:ind w:left="426" w:hanging="284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A) o livro favoreceu a Rômulo colecionar pedras preciosas. </w:t>
      </w:r>
    </w:p>
    <w:p w:rsidR="00FB7366" w:rsidRPr="004A54AC" w:rsidRDefault="00FB7366" w:rsidP="00FB7366">
      <w:pPr>
        <w:ind w:left="426" w:hanging="284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B) o livro foi um incentivo para Rômulo comprar tapetes. </w:t>
      </w:r>
    </w:p>
    <w:p w:rsidR="00FB7366" w:rsidRPr="004A54AC" w:rsidRDefault="00FB7366" w:rsidP="00FB7366">
      <w:pPr>
        <w:ind w:left="426" w:hanging="284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C) o livro funcionou como um objeto de venda para Rômulo. </w:t>
      </w:r>
    </w:p>
    <w:p w:rsidR="00FB7366" w:rsidRPr="004A54AC" w:rsidRDefault="00FB7366" w:rsidP="00FB7366">
      <w:pPr>
        <w:ind w:left="426" w:hanging="284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>D) o livro permitiu uma viagem à infância de Rômulo.</w:t>
      </w:r>
    </w:p>
    <w:p w:rsidR="00B21071" w:rsidRPr="004A54AC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A54AC">
        <w:rPr>
          <w:rFonts w:ascii="Comic Sans MS" w:hAnsi="Comic Sans MS" w:cs="Courier New"/>
          <w:b/>
          <w:sz w:val="20"/>
          <w:szCs w:val="20"/>
        </w:rPr>
        <w:t>D</w:t>
      </w:r>
      <w:r w:rsidR="0027787A" w:rsidRPr="004A54AC">
        <w:rPr>
          <w:rFonts w:ascii="Comic Sans MS" w:hAnsi="Comic Sans MS" w:cs="Courier New"/>
          <w:b/>
          <w:sz w:val="20"/>
          <w:szCs w:val="20"/>
        </w:rPr>
        <w:t>6</w:t>
      </w:r>
      <w:r w:rsidRPr="004A54AC">
        <w:rPr>
          <w:rFonts w:ascii="Arial" w:hAnsi="Arial" w:cs="Arial"/>
          <w:b/>
          <w:sz w:val="22"/>
          <w:szCs w:val="22"/>
        </w:rPr>
        <w:t xml:space="preserve"> </w:t>
      </w:r>
      <w:r w:rsidRPr="004A54A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A54A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A54A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4A54A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4A54A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4A54A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A54A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A54AC">
        <w:rPr>
          <w:rFonts w:ascii="Comic Sans MS" w:hAnsi="Comic Sans MS" w:cs="Courier New"/>
          <w:b/>
          <w:sz w:val="20"/>
          <w:szCs w:val="20"/>
        </w:rPr>
        <w:t>◊</w:t>
      </w:r>
    </w:p>
    <w:p w:rsidR="005E06E2" w:rsidRPr="004A54AC" w:rsidRDefault="005E06E2" w:rsidP="00B21071">
      <w:pPr>
        <w:jc w:val="both"/>
        <w:rPr>
          <w:rFonts w:asciiTheme="minorHAnsi" w:hAnsiTheme="minorHAnsi" w:cstheme="minorHAnsi"/>
          <w:b/>
        </w:rPr>
      </w:pPr>
      <w:r w:rsidRPr="004A54AC">
        <w:rPr>
          <w:rFonts w:asciiTheme="minorHAnsi" w:hAnsiTheme="minorHAnsi" w:cstheme="minorHAnsi"/>
          <w:b/>
        </w:rPr>
        <w:t xml:space="preserve">Leia o texto abaixo. </w:t>
      </w:r>
    </w:p>
    <w:p w:rsidR="005E06E2" w:rsidRPr="004A54AC" w:rsidRDefault="005E06E2" w:rsidP="00B21071">
      <w:pPr>
        <w:jc w:val="both"/>
        <w:rPr>
          <w:rFonts w:asciiTheme="minorHAnsi" w:hAnsiTheme="minorHAnsi" w:cstheme="minorHAnsi"/>
          <w:b/>
          <w:sz w:val="12"/>
          <w:szCs w:val="12"/>
        </w:rPr>
      </w:pPr>
    </w:p>
    <w:p w:rsidR="005E06E2" w:rsidRPr="004A54AC" w:rsidRDefault="005E06E2" w:rsidP="005E06E2">
      <w:pPr>
        <w:jc w:val="center"/>
        <w:rPr>
          <w:rFonts w:asciiTheme="minorHAnsi" w:hAnsiTheme="minorHAnsi" w:cstheme="minorHAnsi"/>
          <w:b/>
        </w:rPr>
      </w:pPr>
      <w:r w:rsidRPr="004A54AC">
        <w:rPr>
          <w:rFonts w:asciiTheme="minorHAnsi" w:hAnsiTheme="minorHAnsi" w:cstheme="minorHAnsi"/>
          <w:b/>
        </w:rPr>
        <w:t xml:space="preserve">Rebecca, a menina de 9 que aprendeu sozinha a tocar piano, bate 2,5 milhões de </w:t>
      </w:r>
      <w:proofErr w:type="spellStart"/>
      <w:r w:rsidRPr="004A54AC">
        <w:rPr>
          <w:rFonts w:asciiTheme="minorHAnsi" w:hAnsiTheme="minorHAnsi" w:cstheme="minorHAnsi"/>
          <w:b/>
        </w:rPr>
        <w:t>views</w:t>
      </w:r>
      <w:proofErr w:type="spellEnd"/>
    </w:p>
    <w:p w:rsidR="005E06E2" w:rsidRPr="004A54AC" w:rsidRDefault="005E06E2" w:rsidP="00B21071">
      <w:pPr>
        <w:jc w:val="both"/>
        <w:rPr>
          <w:rFonts w:asciiTheme="minorHAnsi" w:hAnsiTheme="minorHAnsi" w:cstheme="minorHAnsi"/>
          <w:sz w:val="10"/>
          <w:szCs w:val="10"/>
        </w:rPr>
      </w:pPr>
    </w:p>
    <w:p w:rsidR="005E06E2" w:rsidRPr="004A54AC" w:rsidRDefault="005E06E2" w:rsidP="005E06E2">
      <w:pPr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Aos 9 anos, uma menina que aprendeu sozinha a tocar piano está arrancando aplausos. A pequena musicista mal vê um piano e pronto: espetáculo certo. Num shopping center, a menina tocou e foi aplaudida, fotografada e filmada. Os vídeos dela batem mais de 2,5 milhões de visualizações. </w:t>
      </w:r>
    </w:p>
    <w:p w:rsidR="005E06E2" w:rsidRPr="004A54AC" w:rsidRDefault="005E06E2" w:rsidP="005E06E2">
      <w:pPr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Rebecca </w:t>
      </w:r>
      <w:proofErr w:type="spellStart"/>
      <w:r w:rsidRPr="004A54AC">
        <w:rPr>
          <w:rFonts w:asciiTheme="minorHAnsi" w:hAnsiTheme="minorHAnsi" w:cstheme="minorHAnsi"/>
        </w:rPr>
        <w:t>Seziba</w:t>
      </w:r>
      <w:proofErr w:type="spellEnd"/>
      <w:r w:rsidRPr="004A54AC">
        <w:rPr>
          <w:rFonts w:asciiTheme="minorHAnsi" w:hAnsiTheme="minorHAnsi" w:cstheme="minorHAnsi"/>
        </w:rPr>
        <w:t xml:space="preserve"> mora na Cidade do Cabo, África do Sul. Ela jamais fez aulas de piano [...]. Ao tocar o instrumento dá um verdadeiro show. [...] </w:t>
      </w:r>
    </w:p>
    <w:p w:rsidR="005E06E2" w:rsidRPr="004A54AC" w:rsidRDefault="005E06E2" w:rsidP="005E06E2">
      <w:pPr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Rebecca tem mais dois irmãos, ambos adolescentes, e também aprenderam sozinhos a tocar piano. </w:t>
      </w:r>
    </w:p>
    <w:p w:rsidR="005E06E2" w:rsidRPr="004A54AC" w:rsidRDefault="005E06E2" w:rsidP="005E06E2">
      <w:pPr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Porém, é a menina que se destaca. </w:t>
      </w:r>
    </w:p>
    <w:p w:rsidR="005E06E2" w:rsidRPr="004A54AC" w:rsidRDefault="005E06E2" w:rsidP="005E06E2">
      <w:pPr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Em todos os vídeos, Rebecca aparece tocando peças diferentes. [...] </w:t>
      </w:r>
    </w:p>
    <w:p w:rsidR="005E06E2" w:rsidRPr="004A54AC" w:rsidRDefault="005E06E2" w:rsidP="005E06E2">
      <w:pPr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Uma brasileira se derreteu pela garotinha. “Simplesmente encantada com o seu talento você e incrível garotinha, brilhe sempre”, disse a internauta. [...] </w:t>
      </w:r>
    </w:p>
    <w:p w:rsidR="005E06E2" w:rsidRPr="004A54AC" w:rsidRDefault="005E06E2" w:rsidP="005E06E2">
      <w:pPr>
        <w:jc w:val="right"/>
        <w:rPr>
          <w:rFonts w:asciiTheme="minorHAnsi" w:hAnsiTheme="minorHAnsi" w:cstheme="minorHAnsi"/>
          <w:sz w:val="16"/>
          <w:szCs w:val="16"/>
        </w:rPr>
      </w:pPr>
      <w:r w:rsidRPr="004A54AC">
        <w:rPr>
          <w:rFonts w:asciiTheme="minorHAnsi" w:hAnsiTheme="minorHAnsi" w:cstheme="minorHAnsi"/>
          <w:sz w:val="16"/>
          <w:szCs w:val="16"/>
        </w:rPr>
        <w:t xml:space="preserve">GIRALDI, Renata. Rebecca, a menina de 9 que aprendeu sozinha a tocar piano [...]. In: </w:t>
      </w:r>
      <w:proofErr w:type="spellStart"/>
      <w:r w:rsidRPr="004A54AC">
        <w:rPr>
          <w:rFonts w:asciiTheme="minorHAnsi" w:hAnsiTheme="minorHAnsi" w:cstheme="minorHAnsi"/>
          <w:sz w:val="16"/>
          <w:szCs w:val="16"/>
        </w:rPr>
        <w:t>SóNotíciaBoa</w:t>
      </w:r>
      <w:proofErr w:type="spellEnd"/>
      <w:r w:rsidRPr="004A54AC">
        <w:rPr>
          <w:rFonts w:asciiTheme="minorHAnsi" w:hAnsiTheme="minorHAnsi" w:cstheme="minorHAnsi"/>
          <w:sz w:val="16"/>
          <w:szCs w:val="16"/>
        </w:rPr>
        <w:t xml:space="preserve">. Disponível em: https://shre.ink/ayZv. Acesso em: 1 ago. 2023. Fragmento. </w:t>
      </w:r>
    </w:p>
    <w:p w:rsidR="005E06E2" w:rsidRPr="004A54AC" w:rsidRDefault="005E06E2" w:rsidP="005E06E2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5E06E2" w:rsidRPr="004A54AC" w:rsidRDefault="005E06E2" w:rsidP="005E06E2">
      <w:pPr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O assunto desse texto é </w:t>
      </w:r>
    </w:p>
    <w:p w:rsidR="005E06E2" w:rsidRPr="004A54AC" w:rsidRDefault="005E06E2" w:rsidP="005E06E2">
      <w:pPr>
        <w:ind w:left="426" w:hanging="284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A) a cidade em que mora a família de Rebecca. </w:t>
      </w:r>
    </w:p>
    <w:p w:rsidR="005E06E2" w:rsidRPr="004A54AC" w:rsidRDefault="005E06E2" w:rsidP="005E06E2">
      <w:pPr>
        <w:ind w:left="426" w:hanging="284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B) a criação de um grupo musical a partir de uma família. </w:t>
      </w:r>
    </w:p>
    <w:p w:rsidR="005E06E2" w:rsidRPr="004A54AC" w:rsidRDefault="005E06E2" w:rsidP="005E06E2">
      <w:pPr>
        <w:ind w:left="426" w:hanging="284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C) a fama da menina que aprendeu a tocar piano sozinha. </w:t>
      </w:r>
    </w:p>
    <w:p w:rsidR="005E06E2" w:rsidRPr="004A54AC" w:rsidRDefault="005E06E2" w:rsidP="005E06E2">
      <w:pPr>
        <w:ind w:left="426" w:hanging="284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>D) a internauta que comentou o vídeo de Rebecca.</w:t>
      </w:r>
    </w:p>
    <w:p w:rsidR="007937EE" w:rsidRPr="004A54AC" w:rsidRDefault="00040C8E" w:rsidP="00B21071">
      <w:pPr>
        <w:pStyle w:val="NormalWeb"/>
        <w:shd w:val="clear" w:color="auto" w:fill="FFFFFF"/>
        <w:spacing w:before="0" w:after="0"/>
        <w:jc w:val="both"/>
      </w:pPr>
      <w:r w:rsidRPr="004A54AC">
        <w:t xml:space="preserve">  </w:t>
      </w:r>
    </w:p>
    <w:p w:rsidR="005E06E2" w:rsidRPr="004A54AC" w:rsidRDefault="005E06E2" w:rsidP="00B21071">
      <w:pPr>
        <w:pStyle w:val="NormalWeb"/>
        <w:shd w:val="clear" w:color="auto" w:fill="FFFFFF"/>
        <w:spacing w:before="0" w:after="0"/>
        <w:jc w:val="both"/>
      </w:pP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A54AC">
        <w:rPr>
          <w:rFonts w:ascii="Comic Sans MS" w:hAnsi="Comic Sans MS" w:cs="Courier New"/>
          <w:b/>
          <w:sz w:val="20"/>
          <w:szCs w:val="20"/>
        </w:rPr>
        <w:t>D</w:t>
      </w:r>
      <w:r w:rsidR="0027787A" w:rsidRPr="004A54AC">
        <w:rPr>
          <w:rFonts w:ascii="Comic Sans MS" w:hAnsi="Comic Sans MS" w:cs="Courier New"/>
          <w:b/>
          <w:sz w:val="20"/>
          <w:szCs w:val="20"/>
        </w:rPr>
        <w:t>1</w:t>
      </w:r>
      <w:r w:rsidRPr="004A54AC">
        <w:rPr>
          <w:rFonts w:ascii="Arial" w:hAnsi="Arial" w:cs="Arial"/>
          <w:b/>
          <w:sz w:val="22"/>
          <w:szCs w:val="22"/>
        </w:rPr>
        <w:t xml:space="preserve"> </w:t>
      </w:r>
      <w:r w:rsidRPr="004A54A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A54A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A54A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05</w:t>
      </w:r>
      <w:proofErr w:type="gramEnd"/>
      <w:r w:rsidRPr="004A54A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A54A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A54AC">
        <w:rPr>
          <w:rFonts w:ascii="Comic Sans MS" w:hAnsi="Comic Sans MS" w:cs="Courier New"/>
          <w:b/>
          <w:sz w:val="20"/>
          <w:szCs w:val="20"/>
        </w:rPr>
        <w:t>◊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4A54AC">
        <w:rPr>
          <w:rFonts w:asciiTheme="minorHAnsi" w:hAnsiTheme="minorHAnsi" w:cstheme="minorHAnsi"/>
          <w:b/>
        </w:rPr>
        <w:t xml:space="preserve">Leia o texto abaixo.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4A54AC">
        <w:rPr>
          <w:rFonts w:asciiTheme="minorHAnsi" w:hAnsiTheme="minorHAnsi" w:cstheme="minorHAnsi"/>
          <w:b/>
        </w:rPr>
        <w:t>Dona Cotinha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Era a professora da floresta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Ensinava a todos os bichinhos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E quando começava o dia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>Tudo virava festa.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 A tartaruga sempre atrasada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O coelho era tão apressado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O tatu só queria virar bola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E chegava na madrugada.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A aula era embaixo do carvalho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Os passarinhos ensaiavam o canto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Enquanto a professora coruja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>Cochilava pousada no galho. [...]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As aulas eram de alegrias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De horas bem animadas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Vinham bichos de todo canto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E não faltavam estripulias.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4A54AC">
        <w:rPr>
          <w:rFonts w:asciiTheme="minorHAnsi" w:hAnsiTheme="minorHAnsi" w:cstheme="minorHAnsi"/>
          <w:sz w:val="16"/>
          <w:szCs w:val="16"/>
        </w:rPr>
        <w:t xml:space="preserve">RODRIGUES, Irá. Dona Cotinha. In: Recanto das letras. 2022. Disponível em: https://www.recantodasletras.com.br/infantil/7645942. Acesso em: 11 nov. 2022. Fragmento.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De acordo com esse texto, quem só queria virar bola?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A) A coruja.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B) A tartaruga.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C) O coelho.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>D) O tatu.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both"/>
      </w:pPr>
      <w:r w:rsidRPr="004A54AC">
        <w:t xml:space="preserve"> 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A54AC">
        <w:rPr>
          <w:rFonts w:ascii="Comic Sans MS" w:hAnsi="Comic Sans MS" w:cs="Courier New"/>
          <w:b/>
          <w:sz w:val="20"/>
          <w:szCs w:val="20"/>
        </w:rPr>
        <w:t>D</w:t>
      </w:r>
      <w:r w:rsidR="0027787A" w:rsidRPr="004A54AC">
        <w:rPr>
          <w:rFonts w:ascii="Comic Sans MS" w:hAnsi="Comic Sans MS" w:cs="Courier New"/>
          <w:b/>
          <w:sz w:val="20"/>
          <w:szCs w:val="20"/>
        </w:rPr>
        <w:t>12</w:t>
      </w:r>
      <w:r w:rsidRPr="004A54AC">
        <w:rPr>
          <w:rFonts w:ascii="Arial" w:hAnsi="Arial" w:cs="Arial"/>
          <w:b/>
          <w:sz w:val="22"/>
          <w:szCs w:val="22"/>
        </w:rPr>
        <w:t xml:space="preserve"> </w:t>
      </w:r>
      <w:r w:rsidRPr="004A54A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A54A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A54A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06</w:t>
      </w:r>
      <w:proofErr w:type="gramEnd"/>
      <w:r w:rsidRPr="004A54A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A54A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A54AC">
        <w:rPr>
          <w:rFonts w:ascii="Comic Sans MS" w:hAnsi="Comic Sans MS" w:cs="Courier New"/>
          <w:b/>
          <w:sz w:val="20"/>
          <w:szCs w:val="20"/>
        </w:rPr>
        <w:t>◊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4A54AC">
        <w:rPr>
          <w:rFonts w:asciiTheme="minorHAnsi" w:hAnsiTheme="minorHAnsi" w:cstheme="minorHAnsi"/>
          <w:b/>
        </w:rPr>
        <w:t xml:space="preserve">Leia o texto abaixo.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4A54AC">
        <w:rPr>
          <w:rFonts w:asciiTheme="minorHAnsi" w:hAnsiTheme="minorHAnsi" w:cstheme="minorHAnsi"/>
          <w:b/>
        </w:rPr>
        <w:t>Receita de Empadinha de leite condensado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Ingredientes da Massa: </w:t>
      </w:r>
    </w:p>
    <w:p w:rsidR="00DF0D6D" w:rsidRPr="004A54AC" w:rsidRDefault="00DF0D6D" w:rsidP="00DF0D6D">
      <w:pPr>
        <w:pStyle w:val="NormalWeb"/>
        <w:numPr>
          <w:ilvl w:val="0"/>
          <w:numId w:val="3"/>
        </w:numPr>
        <w:shd w:val="clear" w:color="auto" w:fill="FFFFFF"/>
        <w:spacing w:before="0" w:after="0"/>
        <w:ind w:left="284" w:hanging="218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2 xícaras (chá) de farinha de trigo </w:t>
      </w:r>
    </w:p>
    <w:p w:rsidR="00DF0D6D" w:rsidRPr="004A54AC" w:rsidRDefault="00DF0D6D" w:rsidP="00DF0D6D">
      <w:pPr>
        <w:pStyle w:val="NormalWeb"/>
        <w:numPr>
          <w:ilvl w:val="0"/>
          <w:numId w:val="3"/>
        </w:numPr>
        <w:shd w:val="clear" w:color="auto" w:fill="FFFFFF"/>
        <w:spacing w:before="0" w:after="0"/>
        <w:ind w:left="284" w:hanging="218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5 colheres (sopa) de manteiga </w:t>
      </w:r>
    </w:p>
    <w:p w:rsidR="00DF0D6D" w:rsidRPr="004A54AC" w:rsidRDefault="00DF0D6D" w:rsidP="00DF0D6D">
      <w:pPr>
        <w:pStyle w:val="NormalWeb"/>
        <w:numPr>
          <w:ilvl w:val="0"/>
          <w:numId w:val="3"/>
        </w:numPr>
        <w:shd w:val="clear" w:color="auto" w:fill="FFFFFF"/>
        <w:spacing w:before="0" w:after="0"/>
        <w:ind w:left="284" w:hanging="218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1 gema </w:t>
      </w:r>
    </w:p>
    <w:p w:rsidR="00DF0D6D" w:rsidRPr="004A54AC" w:rsidRDefault="00DF0D6D" w:rsidP="00DF0D6D">
      <w:pPr>
        <w:pStyle w:val="NormalWeb"/>
        <w:numPr>
          <w:ilvl w:val="0"/>
          <w:numId w:val="3"/>
        </w:numPr>
        <w:shd w:val="clear" w:color="auto" w:fill="FFFFFF"/>
        <w:spacing w:before="0" w:after="0"/>
        <w:ind w:left="284" w:hanging="218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2 colheres (sopa) de açúcar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  <w:sz w:val="16"/>
          <w:szCs w:val="16"/>
        </w:rPr>
      </w:pP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left="66"/>
        <w:jc w:val="both"/>
        <w:rPr>
          <w:rFonts w:asciiTheme="minorHAnsi" w:hAnsiTheme="minorHAnsi" w:cstheme="minorHAnsi"/>
          <w:b/>
        </w:rPr>
      </w:pPr>
      <w:r w:rsidRPr="004A54AC">
        <w:rPr>
          <w:rFonts w:asciiTheme="minorHAnsi" w:hAnsiTheme="minorHAnsi" w:cstheme="minorHAnsi"/>
          <w:b/>
        </w:rPr>
        <w:t xml:space="preserve">Ingredientes do Recheio: </w:t>
      </w:r>
    </w:p>
    <w:p w:rsidR="00DF0D6D" w:rsidRPr="004A54AC" w:rsidRDefault="00DF0D6D" w:rsidP="00DF0D6D">
      <w:pPr>
        <w:pStyle w:val="NormalWeb"/>
        <w:numPr>
          <w:ilvl w:val="0"/>
          <w:numId w:val="3"/>
        </w:numPr>
        <w:shd w:val="clear" w:color="auto" w:fill="FFFFFF"/>
        <w:spacing w:before="0" w:after="0"/>
        <w:ind w:left="284" w:hanging="218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1 e 1/2 lata de leite condensado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left="66"/>
        <w:jc w:val="both"/>
        <w:rPr>
          <w:rFonts w:asciiTheme="minorHAnsi" w:hAnsiTheme="minorHAnsi" w:cstheme="minorHAnsi"/>
        </w:rPr>
      </w:pP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left="66"/>
        <w:jc w:val="both"/>
        <w:rPr>
          <w:rFonts w:asciiTheme="minorHAnsi" w:hAnsiTheme="minorHAnsi" w:cstheme="minorHAnsi"/>
          <w:b/>
        </w:rPr>
      </w:pPr>
      <w:r w:rsidRPr="004A54AC">
        <w:rPr>
          <w:rFonts w:asciiTheme="minorHAnsi" w:hAnsiTheme="minorHAnsi" w:cstheme="minorHAnsi"/>
          <w:b/>
        </w:rPr>
        <w:t xml:space="preserve">Modo de preparo: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01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Em uma tigela, misture a farinha, a margarina, a gema e o açúcar até ficar homogêneo. Abra a massa com um rolo e forre o fundo e as laterais de forminhas para empada.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01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Logo depois, regue com o leite condensado na empadinha até um pouco mais do meio da forminha. Leve ao forno médio, preaquecido, por 40 minutos ou até dourar levemente.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01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Por último, retire do forno, deixe esfriar, desenforme e sirva. [...]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4A54AC">
        <w:rPr>
          <w:rFonts w:asciiTheme="minorHAnsi" w:hAnsiTheme="minorHAnsi" w:cstheme="minorHAnsi"/>
          <w:sz w:val="16"/>
          <w:szCs w:val="16"/>
        </w:rPr>
        <w:t>Disponível em: https://l1nq.com/0Un5c. Acesso em: 7 jul. Fragmento. 2023.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Esse texto serve para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A) dar um aviso.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B) ensinar uma tarefa.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C) narrar uma história.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>D) vender um produto.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4A54AC">
        <w:rPr>
          <w:rFonts w:ascii="Comic Sans MS" w:hAnsi="Comic Sans MS" w:cs="Courier New"/>
          <w:b/>
          <w:sz w:val="20"/>
          <w:szCs w:val="20"/>
        </w:rPr>
        <w:t>D</w:t>
      </w:r>
      <w:r w:rsidR="0027787A" w:rsidRPr="004A54AC">
        <w:rPr>
          <w:rFonts w:ascii="Comic Sans MS" w:hAnsi="Comic Sans MS" w:cs="Courier New"/>
          <w:b/>
          <w:sz w:val="20"/>
          <w:szCs w:val="20"/>
        </w:rPr>
        <w:t>10</w:t>
      </w:r>
      <w:r w:rsidRPr="004A54AC">
        <w:rPr>
          <w:rFonts w:ascii="Arial" w:hAnsi="Arial" w:cs="Arial"/>
          <w:b/>
          <w:sz w:val="22"/>
          <w:szCs w:val="22"/>
        </w:rPr>
        <w:t xml:space="preserve"> </w:t>
      </w:r>
      <w:r w:rsidRPr="004A54A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A54A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A54A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07</w:t>
      </w:r>
      <w:proofErr w:type="gramEnd"/>
      <w:r w:rsidRPr="004A54A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A54A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A54AC">
        <w:rPr>
          <w:rFonts w:ascii="Comic Sans MS" w:hAnsi="Comic Sans MS" w:cs="Courier New"/>
          <w:b/>
          <w:sz w:val="20"/>
          <w:szCs w:val="20"/>
        </w:rPr>
        <w:t>◊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4A54AC">
        <w:rPr>
          <w:rFonts w:asciiTheme="minorHAnsi" w:hAnsiTheme="minorHAnsi" w:cstheme="minorHAnsi"/>
          <w:b/>
        </w:rPr>
        <w:t xml:space="preserve">Leia o texto abaixo.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4A54AC">
        <w:rPr>
          <w:rFonts w:asciiTheme="minorHAnsi" w:hAnsiTheme="minorHAnsi" w:cstheme="minorHAnsi"/>
          <w:b/>
        </w:rPr>
        <w:t>O rapto das cebolinhas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[...] CORONEL - Gaspar, vá correndo chamar Florípedes e Simeão. Quero todo mundo aqui. (Sai Gaspar)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CORONEL - Ah! [...] Quem teria a coragem de fazer uma coisa destas? (Chamando) Lúcia, Maneco! Onde estão os meus netos? Maneco, anda cá [...]. Lúcia, acorda, menina. [...] (Entram Lúcia e Maneco, aflitos) [...]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LÚCIA - O que é que aconteceu, que você está tão nervoso, hem, vovô?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CORONEL - Vocês não podem imaginar o que aconteceu?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MANECO - De ruim ou de bom?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CORONEL - De péssimo, ora! [...]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MANECO - O pé de tomate secou?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CORONEL - Não.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LÚCIA - O tacho de melado quebrou?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CORONEL - Não. [...]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MANECO - A água do poço vazou?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CORONEL - Não.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LÚCIA - E a horta inundou...[...]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CORONEL - Nada disso, nada disso; antes fosse. Olhem lá dentro. (Aponta para dentro da cerca. Os dois meninos entram no cercado)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MANECO - Oh!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LÚCIA - Que horror! Pobre vovô! (Para a plateia) Arrancaram o pé de cebolinha. (Para o avô) Quem foi? [...]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CORONEL - Não sei ainda. Temos que descobrir. Ainda ficaram dois pés. Os últimos. [...] LÚCIA - Fique mais calmo, vovô. Não se amole tanto. Mandaremos vir outras mudas iguais e elas vão crescer que nem capim.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CORONEL - (indignado) Lúcia, minha neta, não torne a dizer esse absurdo. Você sabe muito bem que estas cebolinhas são diferentes. São cebolinhas da Índia. Quem toma chá dessas cebolinhas tem vida longa e alegria! E estas são as últimas que existem no Brasil... [...]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CORONEL – [...] Irei até a cidade contratar um detetive [...].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4A54AC">
        <w:rPr>
          <w:rFonts w:asciiTheme="minorHAnsi" w:hAnsiTheme="minorHAnsi" w:cstheme="minorHAnsi"/>
          <w:sz w:val="16"/>
          <w:szCs w:val="16"/>
        </w:rPr>
        <w:t xml:space="preserve">MACHADO, Maria Clara. O rapto das cebolinhas. Disponível em: https://shre.ink/2dGF. Acesso em: 21 ago. 2023. Fragmento.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4478A5" w:rsidRPr="004A54AC" w:rsidRDefault="004478A5" w:rsidP="00DF0D6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4478A5" w:rsidRPr="004A54AC" w:rsidRDefault="004478A5" w:rsidP="00DF0D6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4478A5" w:rsidRPr="004A54AC" w:rsidRDefault="004478A5" w:rsidP="00DF0D6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4478A5" w:rsidRPr="004A54AC" w:rsidRDefault="004478A5" w:rsidP="00DF0D6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4478A5" w:rsidRPr="004A54AC" w:rsidRDefault="004478A5" w:rsidP="00DF0D6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4478A5" w:rsidRPr="004A54AC" w:rsidRDefault="004478A5" w:rsidP="00DF0D6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4478A5" w:rsidRPr="004A54AC" w:rsidRDefault="004478A5" w:rsidP="00DF0D6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Nesse texto, a história termina quando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A) Lúcia fala para o coronel que comprará mais mudas.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B) Lúcia pergunta ao coronel o que aconteceu.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C) o coronel diz que irá contratar um detetive.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>D) o coronel reúne sua família para conversar.</w:t>
      </w:r>
    </w:p>
    <w:p w:rsidR="00DF0D6D" w:rsidRPr="004A54AC" w:rsidRDefault="00DF0D6D" w:rsidP="00B21071">
      <w:pPr>
        <w:pStyle w:val="NormalWeb"/>
        <w:shd w:val="clear" w:color="auto" w:fill="FFFFFF"/>
        <w:spacing w:before="0" w:after="0"/>
        <w:jc w:val="both"/>
      </w:pPr>
    </w:p>
    <w:p w:rsidR="004478A5" w:rsidRPr="004A54AC" w:rsidRDefault="004478A5" w:rsidP="00B21071">
      <w:pPr>
        <w:pStyle w:val="NormalWeb"/>
        <w:shd w:val="clear" w:color="auto" w:fill="FFFFFF"/>
        <w:spacing w:before="0" w:after="0"/>
        <w:jc w:val="both"/>
      </w:pPr>
    </w:p>
    <w:p w:rsidR="004478A5" w:rsidRPr="004A54AC" w:rsidRDefault="004478A5" w:rsidP="00B21071">
      <w:pPr>
        <w:pStyle w:val="NormalWeb"/>
        <w:shd w:val="clear" w:color="auto" w:fill="FFFFFF"/>
        <w:spacing w:before="0" w:after="0"/>
        <w:jc w:val="both"/>
      </w:pPr>
    </w:p>
    <w:p w:rsidR="004478A5" w:rsidRPr="004A54AC" w:rsidRDefault="004478A5" w:rsidP="00B21071">
      <w:pPr>
        <w:pStyle w:val="NormalWeb"/>
        <w:shd w:val="clear" w:color="auto" w:fill="FFFFFF"/>
        <w:spacing w:before="0" w:after="0"/>
        <w:jc w:val="both"/>
      </w:pPr>
    </w:p>
    <w:p w:rsidR="007E688D" w:rsidRPr="004A54AC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4A54AC">
        <w:rPr>
          <w:rFonts w:ascii="Comic Sans MS" w:hAnsi="Comic Sans MS" w:cs="Courier New"/>
          <w:b/>
          <w:sz w:val="20"/>
          <w:szCs w:val="20"/>
        </w:rPr>
        <w:t>D</w:t>
      </w:r>
      <w:r w:rsidR="0027787A" w:rsidRPr="004A54AC">
        <w:rPr>
          <w:rFonts w:ascii="Comic Sans MS" w:hAnsi="Comic Sans MS" w:cs="Courier New"/>
          <w:b/>
          <w:sz w:val="20"/>
          <w:szCs w:val="20"/>
        </w:rPr>
        <w:t>2</w:t>
      </w:r>
      <w:r w:rsidRPr="004A54AC">
        <w:rPr>
          <w:rFonts w:ascii="Arial" w:hAnsi="Arial" w:cs="Arial"/>
          <w:b/>
          <w:sz w:val="22"/>
          <w:szCs w:val="22"/>
        </w:rPr>
        <w:t xml:space="preserve"> </w:t>
      </w:r>
      <w:r w:rsidRPr="004A54A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A54A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A54A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4A54A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4A54A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4A54A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A54A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A54AC">
        <w:rPr>
          <w:rFonts w:ascii="Comic Sans MS" w:hAnsi="Comic Sans MS" w:cs="Courier New"/>
          <w:b/>
          <w:sz w:val="20"/>
          <w:szCs w:val="20"/>
        </w:rPr>
        <w:t>◊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4A54AC">
        <w:rPr>
          <w:rFonts w:asciiTheme="minorHAnsi" w:hAnsiTheme="minorHAnsi" w:cstheme="minorHAnsi"/>
          <w:b/>
        </w:rPr>
        <w:t xml:space="preserve">Leia o texto abaixo.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4A54AC">
        <w:rPr>
          <w:rFonts w:asciiTheme="minorHAnsi" w:hAnsiTheme="minorHAnsi" w:cstheme="minorHAnsi"/>
          <w:b/>
        </w:rPr>
        <w:t>Os mais velhos personagens de desenhos animados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u w:val="single"/>
        </w:rPr>
      </w:pPr>
      <w:r w:rsidRPr="004A54AC">
        <w:rPr>
          <w:rFonts w:asciiTheme="minorHAnsi" w:hAnsiTheme="minorHAnsi" w:cstheme="minorHAnsi"/>
          <w:b/>
          <w:u w:val="single"/>
        </w:rPr>
        <w:t xml:space="preserve">Tom e Jerry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A dupla de rivais mais famosa dos desenhos animados está unida desde 1940. Criados pelos lendários William Hanna e Joseph Barbera em 1940, eles possuem 78 anos e ainda hoje figuram em novos desenhos animados [...].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u w:val="single"/>
        </w:rPr>
      </w:pPr>
      <w:r w:rsidRPr="004A54AC">
        <w:rPr>
          <w:rFonts w:asciiTheme="minorHAnsi" w:hAnsiTheme="minorHAnsi" w:cstheme="minorHAnsi"/>
          <w:b/>
          <w:u w:val="single"/>
        </w:rPr>
        <w:t xml:space="preserve">Mickey Mouse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O camundongo mais famoso do mundo foi criado [...] em 1928, fazendo com que ele tenha nada menos que 90 anos. Em sua estreia no cinema também esteve a namorada do personagem Minnie Mouse, que tem a mesma idade. [...]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u w:val="single"/>
        </w:rPr>
      </w:pPr>
      <w:r w:rsidRPr="004A54AC">
        <w:rPr>
          <w:rFonts w:asciiTheme="minorHAnsi" w:hAnsiTheme="minorHAnsi" w:cstheme="minorHAnsi"/>
          <w:b/>
          <w:u w:val="single"/>
        </w:rPr>
        <w:t xml:space="preserve">Patolino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O famoso pato rabugento [...] tem cerca de 81 anos. Ele começou como um personagem bastante biruta nos desenhos, mas aos poucos, foi ganhando uma nova personalidade em contraponto ao Pernalonga.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u w:val="single"/>
        </w:rPr>
      </w:pPr>
      <w:r w:rsidRPr="004A54AC">
        <w:rPr>
          <w:rFonts w:asciiTheme="minorHAnsi" w:hAnsiTheme="minorHAnsi" w:cstheme="minorHAnsi"/>
          <w:b/>
          <w:u w:val="single"/>
        </w:rPr>
        <w:t xml:space="preserve">Pernalonga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Ele foi criado um ano depois de seu colega, Patolino, e tem cerca de 80 anos. É um dos personagens mais famosos [...] e por muitos anos, foi </w:t>
      </w:r>
      <w:proofErr w:type="gramStart"/>
      <w:r w:rsidRPr="004A54AC">
        <w:rPr>
          <w:rFonts w:asciiTheme="minorHAnsi" w:hAnsiTheme="minorHAnsi" w:cstheme="minorHAnsi"/>
        </w:rPr>
        <w:t>o mascote</w:t>
      </w:r>
      <w:proofErr w:type="gramEnd"/>
      <w:r w:rsidRPr="004A54AC">
        <w:rPr>
          <w:rFonts w:asciiTheme="minorHAnsi" w:hAnsiTheme="minorHAnsi" w:cstheme="minorHAnsi"/>
        </w:rPr>
        <w:t xml:space="preserve"> do estúdio.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4A54AC">
        <w:rPr>
          <w:rFonts w:asciiTheme="minorHAnsi" w:hAnsiTheme="minorHAnsi" w:cstheme="minorHAnsi"/>
          <w:sz w:val="16"/>
          <w:szCs w:val="16"/>
        </w:rPr>
        <w:t xml:space="preserve">VIEIRA, Pedro. Os mais velhos personagens de desenhos animados. 2018. Disponível em: https://acesse.one/MWtfi. Acesso em: 3 mai. 2023. Fragmento.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Nesse texto, no trecho “... fazendo com que </w:t>
      </w:r>
      <w:r w:rsidRPr="004A54AC">
        <w:rPr>
          <w:rFonts w:asciiTheme="minorHAnsi" w:hAnsiTheme="minorHAnsi" w:cstheme="minorHAnsi"/>
          <w:b/>
          <w:u w:val="single"/>
        </w:rPr>
        <w:t>ele</w:t>
      </w:r>
      <w:r w:rsidRPr="004A54AC">
        <w:rPr>
          <w:rFonts w:asciiTheme="minorHAnsi" w:hAnsiTheme="minorHAnsi" w:cstheme="minorHAnsi"/>
        </w:rPr>
        <w:t xml:space="preserve"> tenha nada menos que 90 anos.”, a palavra destacada substitui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A) Jerry.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B) Mickey Mouse.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C) Patolino. </w:t>
      </w:r>
    </w:p>
    <w:p w:rsidR="00DF0D6D" w:rsidRPr="004A54AC" w:rsidRDefault="00DF0D6D" w:rsidP="00DF0D6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>D) Pernalonga.</w:t>
      </w:r>
    </w:p>
    <w:p w:rsidR="00093DBF" w:rsidRPr="004A54AC" w:rsidRDefault="00093DBF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4A54AC" w:rsidRDefault="00B21071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CF3CC4" w:rsidRPr="004A54AC" w:rsidRDefault="00CF3CC4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CF3CC4" w:rsidRPr="004A54AC" w:rsidRDefault="00CF3CC4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CF3CC4" w:rsidRPr="004A54AC" w:rsidRDefault="00CF3CC4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CF3CC4" w:rsidRPr="004A54AC" w:rsidRDefault="00CF3CC4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CF3CC4" w:rsidRPr="004A54AC" w:rsidRDefault="00CF3CC4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CF3CC4" w:rsidRPr="004A54AC" w:rsidRDefault="00CF3CC4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CF3CC4" w:rsidRPr="004A54AC" w:rsidRDefault="00CF3CC4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CF3CC4" w:rsidRPr="004A54AC" w:rsidRDefault="00CF3CC4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CF3CC4" w:rsidRPr="004A54AC" w:rsidRDefault="00CF3CC4" w:rsidP="00CF3CC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4A54AC">
        <w:rPr>
          <w:rFonts w:asciiTheme="minorHAnsi" w:hAnsiTheme="minorHAnsi" w:cstheme="minorHAnsi"/>
          <w:b/>
        </w:rPr>
        <w:lastRenderedPageBreak/>
        <w:t xml:space="preserve">Leia os textos abaixo e responda as questões 09 e 10. </w:t>
      </w:r>
    </w:p>
    <w:p w:rsidR="00CF3CC4" w:rsidRPr="004A54AC" w:rsidRDefault="00CF3CC4" w:rsidP="00CF3CC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4A54AC">
        <w:rPr>
          <w:rFonts w:asciiTheme="minorHAnsi" w:hAnsiTheme="minorHAnsi" w:cstheme="minorHAnsi"/>
          <w:b/>
        </w:rPr>
        <w:t xml:space="preserve">Texto 1 </w:t>
      </w:r>
    </w:p>
    <w:p w:rsidR="00CF3CC4" w:rsidRPr="004A54AC" w:rsidRDefault="00CF3CC4" w:rsidP="00CF3CC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4A54AC">
        <w:rPr>
          <w:noProof/>
          <w:lang w:eastAsia="pt-BR"/>
        </w:rPr>
        <w:drawing>
          <wp:inline distT="0" distB="0" distL="0" distR="0">
            <wp:extent cx="3275965" cy="3235197"/>
            <wp:effectExtent l="19050" t="0" r="635" b="0"/>
            <wp:docPr id="3" name="Imagem 1" descr="https://ecrie.com.br/sistema/conteudos/imagem/m_31_0_1_311020220853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rie.com.br/sistema/conteudos/imagem/m_31_0_1_3110202208530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3235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CC4" w:rsidRPr="004A54AC" w:rsidRDefault="00CF3CC4" w:rsidP="00CF3CC4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4A54AC">
        <w:rPr>
          <w:rFonts w:asciiTheme="minorHAnsi" w:hAnsiTheme="minorHAnsi" w:cstheme="minorHAnsi"/>
          <w:sz w:val="16"/>
          <w:szCs w:val="16"/>
        </w:rPr>
        <w:t xml:space="preserve">Disponível em: https://bit.ly/3JeYwPy. Acesso em: 25 jan. 2023. Adaptado para fins didáticos. </w:t>
      </w:r>
    </w:p>
    <w:p w:rsidR="00CF3CC4" w:rsidRPr="004A54AC" w:rsidRDefault="00CF3CC4" w:rsidP="00CF3CC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CF3CC4" w:rsidRPr="004A54AC" w:rsidRDefault="00CF3CC4" w:rsidP="00CF3CC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4A54AC">
        <w:rPr>
          <w:rFonts w:asciiTheme="minorHAnsi" w:hAnsiTheme="minorHAnsi" w:cstheme="minorHAnsi"/>
          <w:b/>
        </w:rPr>
        <w:t xml:space="preserve">Texto 2 </w:t>
      </w:r>
    </w:p>
    <w:p w:rsidR="00CF3CC4" w:rsidRPr="004A54AC" w:rsidRDefault="00CF3CC4" w:rsidP="00CF3CC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4A54AC">
        <w:rPr>
          <w:rFonts w:asciiTheme="minorHAnsi" w:hAnsiTheme="minorHAnsi" w:cstheme="minorHAnsi"/>
          <w:b/>
        </w:rPr>
        <w:t>Passear com cachorro: importância e cuidados</w:t>
      </w:r>
    </w:p>
    <w:p w:rsidR="00CF3CC4" w:rsidRPr="004A54AC" w:rsidRDefault="00CF3CC4" w:rsidP="00CF3CC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CF3CC4" w:rsidRPr="004A54AC" w:rsidRDefault="00CF3CC4" w:rsidP="00CF3CC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>Passear com cachorro vai além de uma prática simples voltada para a diversão do animal. Os passeios contribuem para a saúde física e mental do cão, trazendo muitos benefícios para o bem</w:t>
      </w:r>
      <w:r w:rsidRPr="004A54AC">
        <w:rPr>
          <w:rFonts w:asciiTheme="minorHAnsi" w:hAnsiTheme="minorHAnsi" w:cstheme="minorHAnsi"/>
        </w:rPr>
        <w:noBreakHyphen/>
        <w:t xml:space="preserve">estar geral do pet. </w:t>
      </w:r>
    </w:p>
    <w:p w:rsidR="00CF3CC4" w:rsidRPr="004A54AC" w:rsidRDefault="00CF3CC4" w:rsidP="00CF3CC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O passeio com os cães e todo o tipo de exercício físico são responsáveis pela liberação de endorfina, uma substância natural [...] produzida pelo cérebro, capaz de proporcionar mais disposição e ajudar na diminuição do estresse do dia a dia, deixando o cão mais tranquilo. [...] </w:t>
      </w:r>
    </w:p>
    <w:p w:rsidR="00CF3CC4" w:rsidRPr="004A54AC" w:rsidRDefault="00CF3CC4" w:rsidP="00CF3CC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A quantidade de vezes que você deve passear com o seu cão depende muito do objetivo do passeio. [....] </w:t>
      </w:r>
    </w:p>
    <w:p w:rsidR="00CF3CC4" w:rsidRPr="004A54AC" w:rsidRDefault="00CF3CC4" w:rsidP="00CF3CC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O ideal seriam três passeios diários. [...] </w:t>
      </w:r>
    </w:p>
    <w:p w:rsidR="00CF3CC4" w:rsidRPr="004A54AC" w:rsidRDefault="00CF3CC4" w:rsidP="00CF3CC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Escolha um lugar agradável para o passeio, onde ele possa sentir o ambiente externo e explorar objetos e situações novas [...]. </w:t>
      </w:r>
    </w:p>
    <w:p w:rsidR="00CF3CC4" w:rsidRPr="004A54AC" w:rsidRDefault="00CF3CC4" w:rsidP="00CF3CC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Use sempre coleira para cachorro na hora de realizar os passeios, pois o ambiente externo é incontrolável e inseguro, por mais que o seu pet seja tranquilo. </w:t>
      </w:r>
    </w:p>
    <w:p w:rsidR="00CF3CC4" w:rsidRPr="004A54AC" w:rsidRDefault="00CF3CC4" w:rsidP="00CF3CC4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4A54AC">
        <w:rPr>
          <w:rFonts w:asciiTheme="minorHAnsi" w:hAnsiTheme="minorHAnsi" w:cstheme="minorHAnsi"/>
          <w:sz w:val="16"/>
          <w:szCs w:val="16"/>
        </w:rPr>
        <w:t xml:space="preserve">Disponível em: https://bit.ly/3wsklni. Acesso em: 25 jan. 2023. Fragmento. </w:t>
      </w:r>
    </w:p>
    <w:p w:rsidR="00CF3CC4" w:rsidRPr="004A54AC" w:rsidRDefault="00CF3CC4" w:rsidP="00CF3CC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CF3CC4" w:rsidRPr="004A54AC" w:rsidRDefault="00CF3CC4" w:rsidP="00CF3CC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CF3CC4" w:rsidRPr="004A54AC" w:rsidRDefault="00CF3CC4" w:rsidP="00CF3CC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CF3CC4" w:rsidRPr="004A54AC" w:rsidRDefault="00CF3CC4" w:rsidP="00CF3CC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CF3CC4" w:rsidRPr="004A54AC" w:rsidRDefault="00CF3CC4" w:rsidP="00CF3CC4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4A54AC">
        <w:rPr>
          <w:rFonts w:ascii="Comic Sans MS" w:hAnsi="Comic Sans MS" w:cs="Courier New"/>
          <w:b/>
          <w:sz w:val="20"/>
          <w:szCs w:val="20"/>
        </w:rPr>
        <w:t>D</w:t>
      </w:r>
      <w:r w:rsidR="0027787A" w:rsidRPr="004A54AC">
        <w:rPr>
          <w:rFonts w:ascii="Comic Sans MS" w:hAnsi="Comic Sans MS" w:cs="Courier New"/>
          <w:b/>
          <w:sz w:val="20"/>
          <w:szCs w:val="20"/>
        </w:rPr>
        <w:t>21</w:t>
      </w:r>
      <w:r w:rsidRPr="004A54AC">
        <w:rPr>
          <w:rFonts w:ascii="Arial" w:hAnsi="Arial" w:cs="Arial"/>
          <w:b/>
          <w:sz w:val="22"/>
          <w:szCs w:val="22"/>
        </w:rPr>
        <w:t xml:space="preserve"> </w:t>
      </w:r>
      <w:r w:rsidRPr="004A54A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A54A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A54A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4A54A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A54A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A54AC">
        <w:rPr>
          <w:rFonts w:ascii="Comic Sans MS" w:hAnsi="Comic Sans MS" w:cs="Courier New"/>
          <w:b/>
          <w:sz w:val="20"/>
          <w:szCs w:val="20"/>
        </w:rPr>
        <w:t>◊</w:t>
      </w:r>
    </w:p>
    <w:p w:rsidR="00CF3CC4" w:rsidRPr="004A54AC" w:rsidRDefault="00CF3CC4" w:rsidP="00CF3CC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Esses textos possuem em comum o fato de </w:t>
      </w:r>
    </w:p>
    <w:p w:rsidR="00CF3CC4" w:rsidRPr="004A54AC" w:rsidRDefault="00CF3CC4" w:rsidP="00CF3CC4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A) alertarem sobre a necessidade de focinheira durante os passeios com cachorros. </w:t>
      </w:r>
    </w:p>
    <w:p w:rsidR="00CF3CC4" w:rsidRPr="004A54AC" w:rsidRDefault="00CF3CC4" w:rsidP="00CF3CC4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B) apontarem a quantidade ideal de passeios a se fazer com cachorros. </w:t>
      </w:r>
    </w:p>
    <w:p w:rsidR="00CF3CC4" w:rsidRPr="004A54AC" w:rsidRDefault="00CF3CC4" w:rsidP="00CF3CC4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C) indicarem a importância do uso da coleira durante passeio com cachorros. </w:t>
      </w:r>
    </w:p>
    <w:p w:rsidR="00CF3CC4" w:rsidRPr="004A54AC" w:rsidRDefault="00CF3CC4" w:rsidP="00CF3CC4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D) informarem que o passeio contribui para a diminuição do estresse dos cachorros. </w:t>
      </w:r>
    </w:p>
    <w:p w:rsidR="00CF3CC4" w:rsidRPr="004A54AC" w:rsidRDefault="00CF3CC4" w:rsidP="00CF3CC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4A54AC" w:rsidRDefault="00B21071" w:rsidP="00B2107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A54AC">
        <w:rPr>
          <w:rFonts w:ascii="Comic Sans MS" w:hAnsi="Comic Sans MS" w:cs="Courier New"/>
          <w:b/>
          <w:sz w:val="20"/>
          <w:szCs w:val="20"/>
        </w:rPr>
        <w:t>D</w:t>
      </w:r>
      <w:r w:rsidR="0027787A" w:rsidRPr="004A54AC">
        <w:rPr>
          <w:rFonts w:ascii="Comic Sans MS" w:hAnsi="Comic Sans MS" w:cs="Courier New"/>
          <w:b/>
          <w:sz w:val="20"/>
          <w:szCs w:val="20"/>
        </w:rPr>
        <w:t>17</w:t>
      </w:r>
      <w:r w:rsidRPr="004A54AC">
        <w:rPr>
          <w:rFonts w:ascii="Comic Sans MS" w:hAnsi="Comic Sans MS" w:cs="Courier New"/>
          <w:b/>
          <w:sz w:val="20"/>
          <w:szCs w:val="20"/>
        </w:rPr>
        <w:t xml:space="preserve"> </w:t>
      </w:r>
      <w:r w:rsidRPr="004A54A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A54A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A54A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4A54A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A54A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A54AC">
        <w:rPr>
          <w:rFonts w:ascii="Comic Sans MS" w:hAnsi="Comic Sans MS" w:cs="Courier New"/>
          <w:b/>
          <w:sz w:val="20"/>
          <w:szCs w:val="20"/>
        </w:rPr>
        <w:t>◊</w:t>
      </w:r>
    </w:p>
    <w:p w:rsidR="00CF3CC4" w:rsidRPr="004A54AC" w:rsidRDefault="00CF3CC4" w:rsidP="00CF3CC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>No Texto 1, no trecho “Vai levar seu cachorro para passear</w:t>
      </w:r>
      <w:r w:rsidRPr="004A54AC">
        <w:rPr>
          <w:rFonts w:asciiTheme="minorHAnsi" w:hAnsiTheme="minorHAnsi" w:cstheme="minorHAnsi"/>
          <w:b/>
          <w:u w:val="single"/>
        </w:rPr>
        <w:t>?</w:t>
      </w:r>
      <w:r w:rsidRPr="004A54AC">
        <w:rPr>
          <w:rFonts w:asciiTheme="minorHAnsi" w:hAnsiTheme="minorHAnsi" w:cstheme="minorHAnsi"/>
        </w:rPr>
        <w:t xml:space="preserve">”, o ponto de interrogação foi usado para </w:t>
      </w:r>
    </w:p>
    <w:p w:rsidR="00CF3CC4" w:rsidRPr="004A54AC" w:rsidRDefault="00CF3CC4" w:rsidP="00CF3CC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A) chamar a atenção do leitor. </w:t>
      </w:r>
    </w:p>
    <w:p w:rsidR="00CF3CC4" w:rsidRPr="004A54AC" w:rsidRDefault="00CF3CC4" w:rsidP="00CF3CC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B) demonstrar deboche. </w:t>
      </w:r>
    </w:p>
    <w:p w:rsidR="00CF3CC4" w:rsidRPr="004A54AC" w:rsidRDefault="00CF3CC4" w:rsidP="00CF3CC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C) indicar a insegurança do autor. </w:t>
      </w:r>
    </w:p>
    <w:p w:rsidR="00CF3CC4" w:rsidRPr="004A54AC" w:rsidRDefault="00CF3CC4" w:rsidP="00CF3CC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>D) marcar incompreensão.</w:t>
      </w:r>
    </w:p>
    <w:p w:rsidR="00093DBF" w:rsidRPr="004A54AC" w:rsidRDefault="00093DB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4A54AC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4A54AC">
        <w:rPr>
          <w:rFonts w:ascii="Comic Sans MS" w:hAnsi="Comic Sans MS" w:cs="Courier New"/>
          <w:b/>
          <w:sz w:val="20"/>
          <w:szCs w:val="20"/>
        </w:rPr>
        <w:t>D</w:t>
      </w:r>
      <w:r w:rsidR="0027787A" w:rsidRPr="004A54AC">
        <w:rPr>
          <w:rFonts w:ascii="Comic Sans MS" w:hAnsi="Comic Sans MS" w:cs="Courier New"/>
          <w:b/>
          <w:sz w:val="20"/>
          <w:szCs w:val="20"/>
        </w:rPr>
        <w:t>1</w:t>
      </w:r>
      <w:r w:rsidRPr="004A54AC">
        <w:rPr>
          <w:rFonts w:ascii="Arial" w:hAnsi="Arial" w:cs="Arial"/>
          <w:b/>
          <w:sz w:val="22"/>
          <w:szCs w:val="22"/>
        </w:rPr>
        <w:t xml:space="preserve"> </w:t>
      </w:r>
      <w:r w:rsidRPr="004A54A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A54A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A54A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4A54A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A54A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4A54AC">
        <w:rPr>
          <w:rFonts w:ascii="Comic Sans MS" w:hAnsi="Comic Sans MS" w:cs="Courier New"/>
          <w:b/>
          <w:sz w:val="20"/>
          <w:szCs w:val="20"/>
        </w:rPr>
        <w:t>◊</w:t>
      </w:r>
    </w:p>
    <w:p w:rsidR="009B3DFA" w:rsidRPr="004A54AC" w:rsidRDefault="009B3DFA" w:rsidP="009B3DF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4A54AC">
        <w:rPr>
          <w:rFonts w:asciiTheme="minorHAnsi" w:hAnsiTheme="minorHAnsi" w:cstheme="minorHAnsi"/>
          <w:b/>
        </w:rPr>
        <w:t xml:space="preserve">Leia o texto abaixo. </w:t>
      </w:r>
    </w:p>
    <w:p w:rsidR="009B3DFA" w:rsidRPr="004A54AC" w:rsidRDefault="009B3DFA" w:rsidP="009B3DF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0"/>
          <w:szCs w:val="10"/>
        </w:rPr>
      </w:pPr>
    </w:p>
    <w:p w:rsidR="009B3DFA" w:rsidRPr="004A54AC" w:rsidRDefault="009B3DFA" w:rsidP="009B3DFA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4A54AC">
        <w:rPr>
          <w:rFonts w:asciiTheme="minorHAnsi" w:hAnsiTheme="minorHAnsi" w:cstheme="minorHAnsi"/>
          <w:b/>
        </w:rPr>
        <w:t>A coisa mais bonita do mundo</w:t>
      </w:r>
    </w:p>
    <w:p w:rsidR="009B3DFA" w:rsidRPr="004A54AC" w:rsidRDefault="009B3DFA" w:rsidP="009B3DF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2"/>
          <w:szCs w:val="12"/>
        </w:rPr>
      </w:pPr>
    </w:p>
    <w:p w:rsidR="009B3DFA" w:rsidRPr="004A54AC" w:rsidRDefault="009B3DFA" w:rsidP="009B3DF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Há no mundo uma bela meia dúzia de coisas bonitas. Filhote de tartaruga indo ao mar, cílios postiços bem colocados, pôr do sol cor de laranja, […] noite clara no verão, terno de alfaiate. […] </w:t>
      </w:r>
    </w:p>
    <w:p w:rsidR="009B3DFA" w:rsidRPr="004A54AC" w:rsidRDefault="009B3DFA" w:rsidP="009B3DF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Mas há uma coisa cuja beleza ainda me parece incomparável com todo o resto. Que fica em um patamar muito particular, inatingível por qualquer outra beleza que circule nas mesmas redondezas. </w:t>
      </w:r>
    </w:p>
    <w:p w:rsidR="009B3DFA" w:rsidRPr="004A54AC" w:rsidRDefault="009B3DFA" w:rsidP="009B3DF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Não encontrei ainda coisa mais bonita que o orgulho que transborda de avós quando têm seus netos nos braços. […] </w:t>
      </w:r>
    </w:p>
    <w:p w:rsidR="009B3DFA" w:rsidRPr="004A54AC" w:rsidRDefault="009B3DFA" w:rsidP="009B3DF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Falo de um tipo de aura que surge em torno delas quando se sabem observadas com seus netos. [...] Algo em que a gente bate os olhos, vê, sente e sabe. </w:t>
      </w:r>
    </w:p>
    <w:p w:rsidR="009B3DFA" w:rsidRPr="004A54AC" w:rsidRDefault="009B3DFA" w:rsidP="009B3DFA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Não, ainda não achei nada mais bonito do que essa involuntária manifestação não sei se de amor, [...] não sei se de orgulho [...]. No fim, pouco importa. A coisa mais bonita do mundo não tem que se explicar. </w:t>
      </w:r>
    </w:p>
    <w:p w:rsidR="009B3DFA" w:rsidRPr="004A54AC" w:rsidRDefault="009B3DFA" w:rsidP="009B3DF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4A54AC">
        <w:rPr>
          <w:rFonts w:asciiTheme="minorHAnsi" w:hAnsiTheme="minorHAnsi" w:cstheme="minorHAnsi"/>
          <w:sz w:val="16"/>
          <w:szCs w:val="16"/>
        </w:rPr>
        <w:t>MANUS, Ruth. Pega lá uma chave de fenda: e outras divagações sobre o amor. São Paulo: Saraiva, 2015. Adaptado para fins didáticos. Fragmento.</w:t>
      </w:r>
    </w:p>
    <w:p w:rsidR="009B3DFA" w:rsidRPr="004A54AC" w:rsidRDefault="009B3DFA" w:rsidP="009B3DF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4A54AC">
        <w:rPr>
          <w:rFonts w:asciiTheme="minorHAnsi" w:hAnsiTheme="minorHAnsi" w:cstheme="minorHAnsi"/>
          <w:sz w:val="16"/>
          <w:szCs w:val="16"/>
        </w:rPr>
        <w:t xml:space="preserve"> </w:t>
      </w:r>
    </w:p>
    <w:p w:rsidR="009B3DFA" w:rsidRPr="004A54AC" w:rsidRDefault="009B3DFA" w:rsidP="009B3DF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De acordo com esse texto, o narrador não encontrou coisa mais bonita que </w:t>
      </w:r>
    </w:p>
    <w:p w:rsidR="009B3DFA" w:rsidRPr="004A54AC" w:rsidRDefault="009B3DFA" w:rsidP="009B3DF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A) cílios postiços bem colocados. </w:t>
      </w:r>
    </w:p>
    <w:p w:rsidR="009B3DFA" w:rsidRPr="004A54AC" w:rsidRDefault="009B3DFA" w:rsidP="009B3DF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B) filhote de tartaruga indo ao mar. </w:t>
      </w:r>
    </w:p>
    <w:p w:rsidR="009B3DFA" w:rsidRPr="004A54AC" w:rsidRDefault="009B3DFA" w:rsidP="009B3DF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C) orgulho que transborda de avós. </w:t>
      </w:r>
    </w:p>
    <w:p w:rsidR="007E688D" w:rsidRPr="004A54AC" w:rsidRDefault="009B3DFA" w:rsidP="009B3DF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>D) pôr do sol cor de laranja.</w:t>
      </w:r>
    </w:p>
    <w:p w:rsidR="001E5AFC" w:rsidRPr="004A54AC" w:rsidRDefault="001E5AFC" w:rsidP="009B3DF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4A54AC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4A54AC">
        <w:rPr>
          <w:rFonts w:ascii="Comic Sans MS" w:hAnsi="Comic Sans MS" w:cs="Courier New"/>
          <w:b/>
          <w:sz w:val="20"/>
          <w:szCs w:val="20"/>
        </w:rPr>
        <w:lastRenderedPageBreak/>
        <w:t>D</w:t>
      </w:r>
      <w:r w:rsidR="0027787A" w:rsidRPr="004A54AC">
        <w:rPr>
          <w:rFonts w:ascii="Comic Sans MS" w:hAnsi="Comic Sans MS" w:cs="Courier New"/>
          <w:b/>
          <w:sz w:val="20"/>
          <w:szCs w:val="20"/>
        </w:rPr>
        <w:t>13</w:t>
      </w:r>
      <w:r w:rsidRPr="004A54AC">
        <w:rPr>
          <w:rFonts w:ascii="Arial" w:hAnsi="Arial" w:cs="Arial"/>
          <w:b/>
          <w:sz w:val="22"/>
          <w:szCs w:val="22"/>
        </w:rPr>
        <w:t xml:space="preserve"> </w:t>
      </w:r>
      <w:r w:rsidRPr="004A54A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A54A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A54A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4A54A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C1665" w:rsidRPr="004A54AC">
        <w:rPr>
          <w:rFonts w:ascii="Arial Black" w:hAnsi="Arial Black" w:cs="Arial"/>
          <w:b/>
          <w:sz w:val="22"/>
          <w:szCs w:val="22"/>
        </w:rPr>
        <w:t>––––</w:t>
      </w:r>
      <w:r w:rsidRPr="004A54AC">
        <w:rPr>
          <w:rFonts w:ascii="Arial Black" w:hAnsi="Arial Black" w:cs="Arial"/>
          <w:b/>
          <w:sz w:val="22"/>
          <w:szCs w:val="22"/>
        </w:rPr>
        <w:t>–––––</w:t>
      </w:r>
      <w:r w:rsidR="0062716A" w:rsidRPr="004A54AC">
        <w:rPr>
          <w:rFonts w:ascii="Arial Black" w:hAnsi="Arial Black" w:cs="Arial"/>
          <w:b/>
          <w:sz w:val="22"/>
          <w:szCs w:val="22"/>
        </w:rPr>
        <w:t>–––</w:t>
      </w:r>
      <w:r w:rsidRPr="004A54AC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Pr="004A54AC">
        <w:rPr>
          <w:rFonts w:ascii="Comic Sans MS" w:hAnsi="Comic Sans MS" w:cs="Courier New"/>
          <w:b/>
          <w:sz w:val="20"/>
          <w:szCs w:val="20"/>
        </w:rPr>
        <w:t>◊</w:t>
      </w:r>
    </w:p>
    <w:p w:rsidR="009B3DFA" w:rsidRPr="004A54AC" w:rsidRDefault="009B3DFA" w:rsidP="009B3DF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Leia o texto abaixo. </w:t>
      </w:r>
    </w:p>
    <w:p w:rsidR="009B3DFA" w:rsidRPr="004A54AC" w:rsidRDefault="009B3DFA" w:rsidP="009B3DF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A54AC">
        <w:rPr>
          <w:noProof/>
          <w:lang w:eastAsia="pt-BR"/>
        </w:rPr>
        <w:drawing>
          <wp:inline distT="0" distB="0" distL="0" distR="0">
            <wp:extent cx="3204633" cy="5768340"/>
            <wp:effectExtent l="19050" t="0" r="0" b="0"/>
            <wp:docPr id="4" name="Imagem 4" descr="https://1.bp.blogspot.com/-pSbCMyL8yYY/YTFfogSMrjI/AAAAAAAANDU/ntlwmjwCRUA5DBDrSUzqf5rbq6mjDn88QCLcBGAsYHQ/s16000/tirinha7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.bp.blogspot.com/-pSbCMyL8yYY/YTFfogSMrjI/AAAAAAAANDU/ntlwmjwCRUA5DBDrSUzqf5rbq6mjDn88QCLcBGAsYHQ/s16000/tirinha74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012" cy="5767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DFA" w:rsidRPr="004A54AC" w:rsidRDefault="009B3DFA" w:rsidP="009B3DF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4A54AC">
        <w:rPr>
          <w:rFonts w:asciiTheme="minorHAnsi" w:hAnsiTheme="minorHAnsi" w:cstheme="minorHAnsi"/>
          <w:sz w:val="16"/>
          <w:szCs w:val="16"/>
        </w:rPr>
        <w:t xml:space="preserve">NIA, Fernanda. Escolhendo o sabor da pizza. Como eu realmente. 2021. Disponível em: https://bit.ly/3HlW7Ps. Acesso em: 1 fev. 2022. </w:t>
      </w:r>
    </w:p>
    <w:p w:rsidR="009B3DFA" w:rsidRPr="004A54AC" w:rsidRDefault="009B3DFA" w:rsidP="009B3DF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9B3DFA" w:rsidRPr="004A54AC" w:rsidRDefault="009B3DFA" w:rsidP="009B3DF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No primeiro quadrinho desse texto, no trecho “Pra mim tá tudo bom.”, a linguagem utilizada é </w:t>
      </w:r>
    </w:p>
    <w:p w:rsidR="009B3DFA" w:rsidRPr="004A54AC" w:rsidRDefault="009B3DFA" w:rsidP="009B3DF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A) antiga. </w:t>
      </w:r>
    </w:p>
    <w:p w:rsidR="009B3DFA" w:rsidRPr="004A54AC" w:rsidRDefault="009B3DFA" w:rsidP="009B3DF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B) coloquial. </w:t>
      </w:r>
    </w:p>
    <w:p w:rsidR="009B3DFA" w:rsidRPr="004A54AC" w:rsidRDefault="009B3DFA" w:rsidP="009B3DF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 xml:space="preserve">C) formal. </w:t>
      </w:r>
    </w:p>
    <w:p w:rsidR="00470422" w:rsidRPr="004A54AC" w:rsidRDefault="009B3DFA" w:rsidP="009B3DF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A54AC">
        <w:rPr>
          <w:rFonts w:asciiTheme="minorHAnsi" w:hAnsiTheme="minorHAnsi" w:cstheme="minorHAnsi"/>
        </w:rPr>
        <w:t>D) técnica.</w:t>
      </w:r>
    </w:p>
    <w:p w:rsidR="00874118" w:rsidRPr="004A54AC" w:rsidRDefault="00874118" w:rsidP="009B3DF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874118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DC4266" w:rsidRDefault="00DC4266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DC4266" w:rsidRDefault="00DC4266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DC4266" w:rsidRDefault="00DC4266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DC4266" w:rsidRDefault="00DC4266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DC4266" w:rsidRDefault="00DC4266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DC4266" w:rsidRDefault="00DC4266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DC4266" w:rsidRDefault="00DC4266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DC4266" w:rsidRDefault="00DC4266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DC4266" w:rsidRPr="004A54AC" w:rsidRDefault="00DC4266" w:rsidP="00DC4266">
      <w:pPr>
        <w:pStyle w:val="NormalWeb"/>
        <w:shd w:val="clear" w:color="auto" w:fill="FFFFFF"/>
        <w:spacing w:before="0" w:after="0" w:line="276" w:lineRule="auto"/>
        <w:ind w:left="142"/>
        <w:jc w:val="center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 xml:space="preserve">Gabarito:     </w:t>
      </w:r>
      <w:bookmarkStart w:id="0" w:name="_GoBack"/>
      <w:bookmarkEnd w:id="0"/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(01): A      (02): C      (03): D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(04): C      (05): D      (06): B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(07): B      (08): A      (09): C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(10): A      (11): C      (12): B</w:t>
      </w:r>
    </w:p>
    <w:p w:rsidR="00874118" w:rsidRPr="004A54AC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A82458" w:rsidRPr="004A54AC" w:rsidRDefault="00A8245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A82458" w:rsidRPr="004A54AC" w:rsidRDefault="00A8245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A82458" w:rsidRPr="004A54AC" w:rsidRDefault="00A8245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A82458" w:rsidRPr="004A54AC" w:rsidRDefault="00A8245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A82458" w:rsidRPr="004A54AC" w:rsidRDefault="00A8245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A82458" w:rsidRPr="004A54AC" w:rsidRDefault="00A8245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sectPr w:rsidR="00A82458" w:rsidRPr="004A54AC" w:rsidSect="00DC4266"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565" w:rsidRDefault="00806565" w:rsidP="009C58D0">
      <w:r>
        <w:separator/>
      </w:r>
    </w:p>
  </w:endnote>
  <w:endnote w:type="continuationSeparator" w:id="0">
    <w:p w:rsidR="00806565" w:rsidRDefault="00806565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565" w:rsidRDefault="00806565" w:rsidP="009C58D0">
      <w:r>
        <w:separator/>
      </w:r>
    </w:p>
  </w:footnote>
  <w:footnote w:type="continuationSeparator" w:id="0">
    <w:p w:rsidR="00806565" w:rsidRDefault="00806565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2B0" w:rsidRDefault="007412B0" w:rsidP="001477B6">
    <w:pPr>
      <w:pStyle w:val="Cabealho"/>
      <w:rPr>
        <w:rFonts w:ascii="Lucida Console" w:hAnsi="Lucida Console" w:cs="Lucida Console"/>
      </w:rPr>
    </w:pPr>
  </w:p>
  <w:p w:rsidR="007412B0" w:rsidRDefault="007412B0" w:rsidP="001477B6">
    <w:pPr>
      <w:pStyle w:val="Cabealho"/>
      <w:rPr>
        <w:rFonts w:ascii="Lucida Console" w:hAnsi="Lucida Console" w:cs="Lucida Console"/>
      </w:rPr>
    </w:pPr>
  </w:p>
  <w:p w:rsidR="007412B0" w:rsidRDefault="007412B0" w:rsidP="001477B6">
    <w:pPr>
      <w:pStyle w:val="Cabealho"/>
      <w:rPr>
        <w:rFonts w:ascii="Lucida Console" w:hAnsi="Lucida Console" w:cs="Lucida Console"/>
      </w:rPr>
    </w:pPr>
  </w:p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A2A5A"/>
    <w:multiLevelType w:val="hybridMultilevel"/>
    <w:tmpl w:val="09742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462E"/>
    <w:rsid w:val="00026F31"/>
    <w:rsid w:val="00032312"/>
    <w:rsid w:val="00035169"/>
    <w:rsid w:val="00040C8E"/>
    <w:rsid w:val="0004164B"/>
    <w:rsid w:val="00051415"/>
    <w:rsid w:val="00060D81"/>
    <w:rsid w:val="00073D8A"/>
    <w:rsid w:val="00092E34"/>
    <w:rsid w:val="00093DBF"/>
    <w:rsid w:val="000969EF"/>
    <w:rsid w:val="000A7FC0"/>
    <w:rsid w:val="000B036B"/>
    <w:rsid w:val="000C06EC"/>
    <w:rsid w:val="00134014"/>
    <w:rsid w:val="0014453F"/>
    <w:rsid w:val="001477B6"/>
    <w:rsid w:val="00152AD4"/>
    <w:rsid w:val="001555E1"/>
    <w:rsid w:val="001614E7"/>
    <w:rsid w:val="001911D4"/>
    <w:rsid w:val="001B43A3"/>
    <w:rsid w:val="001B57C1"/>
    <w:rsid w:val="001B663B"/>
    <w:rsid w:val="001C1A1E"/>
    <w:rsid w:val="001C5B20"/>
    <w:rsid w:val="001D356B"/>
    <w:rsid w:val="001D4F45"/>
    <w:rsid w:val="001E3E2E"/>
    <w:rsid w:val="001E5AFC"/>
    <w:rsid w:val="002069AB"/>
    <w:rsid w:val="0022034A"/>
    <w:rsid w:val="002236C9"/>
    <w:rsid w:val="002315FB"/>
    <w:rsid w:val="0023230E"/>
    <w:rsid w:val="0027787A"/>
    <w:rsid w:val="002B2465"/>
    <w:rsid w:val="002B6294"/>
    <w:rsid w:val="002C3948"/>
    <w:rsid w:val="002D44AD"/>
    <w:rsid w:val="002D70D7"/>
    <w:rsid w:val="002E6A25"/>
    <w:rsid w:val="002F3F89"/>
    <w:rsid w:val="0030123D"/>
    <w:rsid w:val="00311A50"/>
    <w:rsid w:val="003256A6"/>
    <w:rsid w:val="003351B6"/>
    <w:rsid w:val="00343205"/>
    <w:rsid w:val="00350CF3"/>
    <w:rsid w:val="00361DB7"/>
    <w:rsid w:val="0037014E"/>
    <w:rsid w:val="00371136"/>
    <w:rsid w:val="00375FF0"/>
    <w:rsid w:val="003770B8"/>
    <w:rsid w:val="003802EA"/>
    <w:rsid w:val="0038487C"/>
    <w:rsid w:val="00385BA9"/>
    <w:rsid w:val="003A3C92"/>
    <w:rsid w:val="003A796B"/>
    <w:rsid w:val="003C5E7A"/>
    <w:rsid w:val="003C6EDC"/>
    <w:rsid w:val="003F656E"/>
    <w:rsid w:val="00410208"/>
    <w:rsid w:val="004478A5"/>
    <w:rsid w:val="00452776"/>
    <w:rsid w:val="00460DAD"/>
    <w:rsid w:val="00470422"/>
    <w:rsid w:val="00474C35"/>
    <w:rsid w:val="00485B5B"/>
    <w:rsid w:val="004A54AC"/>
    <w:rsid w:val="004B0A6F"/>
    <w:rsid w:val="004C0F69"/>
    <w:rsid w:val="004F04C9"/>
    <w:rsid w:val="004F1E85"/>
    <w:rsid w:val="00503A36"/>
    <w:rsid w:val="0051625C"/>
    <w:rsid w:val="00526200"/>
    <w:rsid w:val="005A6853"/>
    <w:rsid w:val="005A6EF8"/>
    <w:rsid w:val="005C5890"/>
    <w:rsid w:val="005D7785"/>
    <w:rsid w:val="005E06E2"/>
    <w:rsid w:val="00611A7E"/>
    <w:rsid w:val="00621582"/>
    <w:rsid w:val="00621D9A"/>
    <w:rsid w:val="0062716A"/>
    <w:rsid w:val="00627CBE"/>
    <w:rsid w:val="0063439E"/>
    <w:rsid w:val="00681823"/>
    <w:rsid w:val="00696DDD"/>
    <w:rsid w:val="006B37BA"/>
    <w:rsid w:val="006D1CEF"/>
    <w:rsid w:val="006D1E2F"/>
    <w:rsid w:val="006F166D"/>
    <w:rsid w:val="006F185E"/>
    <w:rsid w:val="007030EC"/>
    <w:rsid w:val="00704D28"/>
    <w:rsid w:val="00711B45"/>
    <w:rsid w:val="007412B0"/>
    <w:rsid w:val="00757BB7"/>
    <w:rsid w:val="00776160"/>
    <w:rsid w:val="007871EB"/>
    <w:rsid w:val="007937EE"/>
    <w:rsid w:val="007C0F86"/>
    <w:rsid w:val="007C37EA"/>
    <w:rsid w:val="007E688D"/>
    <w:rsid w:val="00806565"/>
    <w:rsid w:val="0083332F"/>
    <w:rsid w:val="00850E6D"/>
    <w:rsid w:val="00866E61"/>
    <w:rsid w:val="00874118"/>
    <w:rsid w:val="008A1B97"/>
    <w:rsid w:val="008B4A80"/>
    <w:rsid w:val="008B5119"/>
    <w:rsid w:val="008C2031"/>
    <w:rsid w:val="008E16FF"/>
    <w:rsid w:val="008F2EDF"/>
    <w:rsid w:val="008F61D0"/>
    <w:rsid w:val="00912CA3"/>
    <w:rsid w:val="009172CC"/>
    <w:rsid w:val="00925508"/>
    <w:rsid w:val="00932437"/>
    <w:rsid w:val="009374C1"/>
    <w:rsid w:val="00961FAE"/>
    <w:rsid w:val="00962DF9"/>
    <w:rsid w:val="0096466C"/>
    <w:rsid w:val="009654EC"/>
    <w:rsid w:val="0098003F"/>
    <w:rsid w:val="009B0E72"/>
    <w:rsid w:val="009B3DFA"/>
    <w:rsid w:val="009C53DF"/>
    <w:rsid w:val="009C58D0"/>
    <w:rsid w:val="009D11D5"/>
    <w:rsid w:val="009D359E"/>
    <w:rsid w:val="009D3C7C"/>
    <w:rsid w:val="00A327CA"/>
    <w:rsid w:val="00A341E5"/>
    <w:rsid w:val="00A74898"/>
    <w:rsid w:val="00A82458"/>
    <w:rsid w:val="00A94163"/>
    <w:rsid w:val="00AB5BCF"/>
    <w:rsid w:val="00AC48DA"/>
    <w:rsid w:val="00AD21C2"/>
    <w:rsid w:val="00AD317B"/>
    <w:rsid w:val="00AF10E1"/>
    <w:rsid w:val="00AF684F"/>
    <w:rsid w:val="00B04C70"/>
    <w:rsid w:val="00B11324"/>
    <w:rsid w:val="00B21071"/>
    <w:rsid w:val="00B47221"/>
    <w:rsid w:val="00B51413"/>
    <w:rsid w:val="00B832FB"/>
    <w:rsid w:val="00B83C7E"/>
    <w:rsid w:val="00B87AF9"/>
    <w:rsid w:val="00B90E61"/>
    <w:rsid w:val="00BB1055"/>
    <w:rsid w:val="00BB5CC3"/>
    <w:rsid w:val="00BB70F6"/>
    <w:rsid w:val="00BC6056"/>
    <w:rsid w:val="00BE10EB"/>
    <w:rsid w:val="00C001AB"/>
    <w:rsid w:val="00C22D75"/>
    <w:rsid w:val="00C372A2"/>
    <w:rsid w:val="00C42E1E"/>
    <w:rsid w:val="00C564DB"/>
    <w:rsid w:val="00C738D6"/>
    <w:rsid w:val="00C74E76"/>
    <w:rsid w:val="00C82625"/>
    <w:rsid w:val="00C947B3"/>
    <w:rsid w:val="00CD02F9"/>
    <w:rsid w:val="00CD6634"/>
    <w:rsid w:val="00CE6E87"/>
    <w:rsid w:val="00CF0F77"/>
    <w:rsid w:val="00CF3CC4"/>
    <w:rsid w:val="00D0386F"/>
    <w:rsid w:val="00D07821"/>
    <w:rsid w:val="00D4044C"/>
    <w:rsid w:val="00D87477"/>
    <w:rsid w:val="00DB344F"/>
    <w:rsid w:val="00DB4D7E"/>
    <w:rsid w:val="00DC1665"/>
    <w:rsid w:val="00DC1ECB"/>
    <w:rsid w:val="00DC3EAC"/>
    <w:rsid w:val="00DC4266"/>
    <w:rsid w:val="00DD59D8"/>
    <w:rsid w:val="00DF0D6D"/>
    <w:rsid w:val="00DF5BC3"/>
    <w:rsid w:val="00E005C1"/>
    <w:rsid w:val="00E028C3"/>
    <w:rsid w:val="00E15482"/>
    <w:rsid w:val="00E16825"/>
    <w:rsid w:val="00E22816"/>
    <w:rsid w:val="00E35F6C"/>
    <w:rsid w:val="00E4275D"/>
    <w:rsid w:val="00E575A8"/>
    <w:rsid w:val="00E64C6F"/>
    <w:rsid w:val="00E664F3"/>
    <w:rsid w:val="00E70446"/>
    <w:rsid w:val="00E77EBF"/>
    <w:rsid w:val="00EA2175"/>
    <w:rsid w:val="00EC6FDE"/>
    <w:rsid w:val="00F12826"/>
    <w:rsid w:val="00F16961"/>
    <w:rsid w:val="00F16D17"/>
    <w:rsid w:val="00F47C24"/>
    <w:rsid w:val="00F50D6B"/>
    <w:rsid w:val="00F53B14"/>
    <w:rsid w:val="00F6767B"/>
    <w:rsid w:val="00F9212B"/>
    <w:rsid w:val="00F93F27"/>
    <w:rsid w:val="00FB1351"/>
    <w:rsid w:val="00FB654C"/>
    <w:rsid w:val="00FB7366"/>
    <w:rsid w:val="00FC0AED"/>
    <w:rsid w:val="00FC1F43"/>
    <w:rsid w:val="00FC6421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46A76"/>
  <w15:docId w15:val="{294458AA-8E61-4CAA-9B92-8EF00959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table" w:customStyle="1" w:styleId="TableGrid">
    <w:name w:val="TableGrid"/>
    <w:rsid w:val="00DC4266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DC4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2046</Words>
  <Characters>11052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2025-11-22T01:20:00Z</dcterms:created>
  <dcterms:modified xsi:type="dcterms:W3CDTF">2025-11-22T01:20:00Z</dcterms:modified>
</cp:coreProperties>
</file>