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TableGrid"/>
        <w:tblpPr w:vertAnchor="text" w:horzAnchor="margin" w:tblpXSpec="center" w:tblpY="182"/>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6C1BC8" w:rsidRPr="0078243B" w14:paraId="3FABC97C" w14:textId="77777777" w:rsidTr="00AB79A7">
        <w:trPr>
          <w:trHeight w:val="265"/>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2A66AA9B" w14:textId="77777777" w:rsidR="006C1BC8" w:rsidRPr="0078243B" w:rsidRDefault="006C1BC8" w:rsidP="00AB79A7">
            <w:pPr>
              <w:suppressAutoHyphens w:val="0"/>
              <w:spacing w:line="254" w:lineRule="auto"/>
              <w:jc w:val="center"/>
              <w:rPr>
                <w:rFonts w:cs="Times New Roman"/>
                <w:lang w:eastAsia="en-US"/>
              </w:rPr>
            </w:pPr>
            <w:bookmarkStart w:id="0" w:name="_Hlk214706922"/>
            <w:r w:rsidRPr="0078243B">
              <w:rPr>
                <w:rFonts w:ascii="Arial" w:hAnsi="Arial" w:cs="Times New Roman"/>
                <w:sz w:val="28"/>
                <w:lang w:eastAsia="en-US"/>
              </w:rPr>
              <w:t xml:space="preserve">SIMULADO DE </w:t>
            </w:r>
            <w:r>
              <w:rPr>
                <w:rFonts w:ascii="Arial" w:hAnsi="Arial" w:cs="Times New Roman"/>
                <w:sz w:val="28"/>
                <w:lang w:eastAsia="en-US"/>
              </w:rPr>
              <w:t>GEOGRAFIA</w:t>
            </w:r>
          </w:p>
        </w:tc>
      </w:tr>
      <w:tr w:rsidR="006C1BC8" w:rsidRPr="0078243B" w14:paraId="68B7D72F" w14:textId="77777777" w:rsidTr="00AB79A7">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14:paraId="3C5D7755" w14:textId="77777777" w:rsidR="006C1BC8" w:rsidRPr="0078243B" w:rsidRDefault="006C1BC8" w:rsidP="00AB79A7">
            <w:pPr>
              <w:suppressAutoHyphens w:val="0"/>
              <w:spacing w:line="254" w:lineRule="auto"/>
              <w:rPr>
                <w:rFonts w:ascii="Arial" w:hAnsi="Arial" w:cs="Times New Roman"/>
                <w:lang w:eastAsia="en-US"/>
              </w:rPr>
            </w:pPr>
            <w:r w:rsidRPr="0078243B">
              <w:rPr>
                <w:rFonts w:ascii="Arial" w:hAnsi="Arial" w:cs="Times New Roman"/>
                <w:sz w:val="28"/>
                <w:lang w:eastAsia="en-US"/>
              </w:rPr>
              <w:t>Escola:</w:t>
            </w:r>
          </w:p>
        </w:tc>
      </w:tr>
      <w:tr w:rsidR="006C1BC8" w:rsidRPr="0078243B" w14:paraId="6906F325" w14:textId="77777777" w:rsidTr="00AB79A7">
        <w:trPr>
          <w:trHeight w:val="336"/>
        </w:trPr>
        <w:tc>
          <w:tcPr>
            <w:tcW w:w="7110" w:type="dxa"/>
            <w:tcBorders>
              <w:top w:val="single" w:sz="4" w:space="0" w:color="000000"/>
              <w:left w:val="single" w:sz="4" w:space="0" w:color="000000"/>
              <w:bottom w:val="single" w:sz="4" w:space="0" w:color="000000"/>
              <w:right w:val="single" w:sz="4" w:space="0" w:color="000000"/>
            </w:tcBorders>
            <w:hideMark/>
          </w:tcPr>
          <w:p w14:paraId="6FC72812" w14:textId="77777777" w:rsidR="006C1BC8" w:rsidRPr="0078243B" w:rsidRDefault="006C1BC8" w:rsidP="00AB79A7">
            <w:pPr>
              <w:suppressAutoHyphens w:val="0"/>
              <w:spacing w:line="254" w:lineRule="auto"/>
              <w:rPr>
                <w:rFonts w:ascii="Arial" w:hAnsi="Arial" w:cs="Times New Roman"/>
                <w:lang w:eastAsia="en-US"/>
              </w:rPr>
            </w:pPr>
            <w:r w:rsidRPr="0078243B">
              <w:rPr>
                <w:rFonts w:ascii="Arial" w:hAnsi="Arial" w:cs="Times New Roman"/>
                <w:sz w:val="28"/>
                <w:lang w:eastAsia="en-US"/>
              </w:rPr>
              <w:t>Professor (a):</w:t>
            </w:r>
            <w:r w:rsidRPr="0078243B">
              <w:rPr>
                <w:rFonts w:ascii="Arial" w:hAnsi="Arial" w:cs="Times New Roman"/>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14:paraId="4659405C" w14:textId="77777777" w:rsidR="006C1BC8" w:rsidRPr="0078243B" w:rsidRDefault="006C1BC8" w:rsidP="00AB79A7">
            <w:pPr>
              <w:suppressAutoHyphens w:val="0"/>
              <w:spacing w:line="254" w:lineRule="auto"/>
              <w:rPr>
                <w:rFonts w:ascii="Arial" w:hAnsi="Arial" w:cs="Times New Roman"/>
                <w:lang w:eastAsia="en-US"/>
              </w:rPr>
            </w:pPr>
            <w:proofErr w:type="gramStart"/>
            <w:r w:rsidRPr="0078243B">
              <w:rPr>
                <w:rFonts w:ascii="Arial" w:hAnsi="Arial" w:cs="Times New Roman"/>
                <w:sz w:val="28"/>
                <w:lang w:eastAsia="en-US"/>
              </w:rPr>
              <w:t>Data:_</w:t>
            </w:r>
            <w:proofErr w:type="gramEnd"/>
            <w:r w:rsidRPr="0078243B">
              <w:rPr>
                <w:rFonts w:ascii="Arial" w:hAnsi="Arial" w:cs="Times New Roman"/>
                <w:sz w:val="28"/>
                <w:lang w:eastAsia="en-US"/>
              </w:rPr>
              <w:t>___/_____/______</w:t>
            </w:r>
            <w:r w:rsidRPr="0078243B">
              <w:rPr>
                <w:rFonts w:ascii="Arial" w:hAnsi="Arial" w:cs="Times New Roman"/>
                <w:lang w:eastAsia="en-US"/>
              </w:rPr>
              <w:t xml:space="preserve"> </w:t>
            </w:r>
          </w:p>
        </w:tc>
      </w:tr>
      <w:tr w:rsidR="006C1BC8" w:rsidRPr="0078243B" w14:paraId="74476EE4" w14:textId="77777777" w:rsidTr="00AB79A7">
        <w:trPr>
          <w:trHeight w:val="373"/>
        </w:trPr>
        <w:tc>
          <w:tcPr>
            <w:tcW w:w="7110" w:type="dxa"/>
            <w:tcBorders>
              <w:top w:val="single" w:sz="4" w:space="0" w:color="000000"/>
              <w:left w:val="single" w:sz="4" w:space="0" w:color="000000"/>
              <w:bottom w:val="single" w:sz="4" w:space="0" w:color="000000"/>
              <w:right w:val="single" w:sz="4" w:space="0" w:color="000000"/>
            </w:tcBorders>
            <w:hideMark/>
          </w:tcPr>
          <w:p w14:paraId="4AAAB798" w14:textId="77777777" w:rsidR="006C1BC8" w:rsidRPr="0078243B" w:rsidRDefault="006C1BC8" w:rsidP="00AB79A7">
            <w:pPr>
              <w:suppressAutoHyphens w:val="0"/>
              <w:spacing w:line="254" w:lineRule="auto"/>
              <w:rPr>
                <w:rFonts w:ascii="Arial" w:hAnsi="Arial" w:cs="Times New Roman"/>
                <w:lang w:eastAsia="en-US"/>
              </w:rPr>
            </w:pPr>
            <w:proofErr w:type="spellStart"/>
            <w:r w:rsidRPr="0078243B">
              <w:rPr>
                <w:rFonts w:ascii="Arial" w:hAnsi="Arial" w:cs="Times New Roman"/>
                <w:sz w:val="28"/>
                <w:lang w:eastAsia="en-US"/>
              </w:rPr>
              <w:t>Estudante</w:t>
            </w:r>
            <w:proofErr w:type="spellEnd"/>
            <w:r w:rsidRPr="0078243B">
              <w:rPr>
                <w:rFonts w:ascii="Arial" w:hAnsi="Arial" w:cs="Times New Roman"/>
                <w:sz w:val="28"/>
                <w:lang w:eastAsia="en-US"/>
              </w:rPr>
              <w:t>:</w:t>
            </w:r>
            <w:r w:rsidRPr="0078243B">
              <w:rPr>
                <w:rFonts w:ascii="Arial" w:hAnsi="Arial" w:cs="Times New Roman"/>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14:paraId="1252244E" w14:textId="77777777" w:rsidR="006C1BC8" w:rsidRPr="0078243B" w:rsidRDefault="006C1BC8" w:rsidP="00AB79A7">
            <w:pPr>
              <w:suppressAutoHyphens w:val="0"/>
              <w:spacing w:line="254" w:lineRule="auto"/>
              <w:rPr>
                <w:rFonts w:ascii="Arial" w:hAnsi="Arial" w:cs="Times New Roman"/>
                <w:lang w:eastAsia="en-US"/>
              </w:rPr>
            </w:pPr>
            <w:proofErr w:type="spellStart"/>
            <w:r w:rsidRPr="0078243B">
              <w:rPr>
                <w:rFonts w:ascii="Arial" w:hAnsi="Arial" w:cs="Times New Roman"/>
                <w:sz w:val="28"/>
                <w:lang w:eastAsia="en-US"/>
              </w:rPr>
              <w:t>Turma</w:t>
            </w:r>
            <w:proofErr w:type="spellEnd"/>
            <w:r w:rsidRPr="0078243B">
              <w:rPr>
                <w:rFonts w:ascii="Arial" w:hAnsi="Arial" w:cs="Times New Roman"/>
                <w:sz w:val="28"/>
                <w:lang w:eastAsia="en-US"/>
              </w:rPr>
              <w:t>:</w:t>
            </w:r>
          </w:p>
        </w:tc>
      </w:tr>
    </w:tbl>
    <w:bookmarkEnd w:id="0"/>
    <w:p w14:paraId="68D1189C" w14:textId="0B66FC5D" w:rsidR="00FD1821" w:rsidRPr="0079638C" w:rsidRDefault="006C1BC8">
      <w:pPr>
        <w:jc w:val="center"/>
        <w:rPr>
          <w:rFonts w:ascii="Arial" w:hAnsi="Arial" w:cs="Arial"/>
          <w:sz w:val="22"/>
          <w:szCs w:val="22"/>
        </w:rPr>
      </w:pPr>
      <w:r w:rsidRPr="00710FF8">
        <w:rPr>
          <w:rFonts w:ascii="Arial" w:hAnsi="Arial" w:cs="Arial"/>
          <w:noProof/>
          <w:sz w:val="22"/>
          <w:szCs w:val="22"/>
          <w:lang w:eastAsia="pt-BR"/>
        </w:rPr>
        <w:drawing>
          <wp:inline distT="0" distB="0" distL="0" distR="0" wp14:anchorId="08EC40CC" wp14:editId="6A7E90BF">
            <wp:extent cx="1691787" cy="2027096"/>
            <wp:effectExtent l="0" t="0" r="381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91787" cy="2027096"/>
                    </a:xfrm>
                    <a:prstGeom prst="rect">
                      <a:avLst/>
                    </a:prstGeom>
                  </pic:spPr>
                </pic:pic>
              </a:graphicData>
            </a:graphic>
          </wp:inline>
        </w:drawing>
      </w:r>
    </w:p>
    <w:p w14:paraId="68D1189D" w14:textId="77777777" w:rsidR="00A156D4" w:rsidRPr="0079638C" w:rsidRDefault="00A156D4">
      <w:pPr>
        <w:jc w:val="center"/>
        <w:rPr>
          <w:rFonts w:ascii="Arial" w:hAnsi="Arial" w:cs="Arial"/>
          <w:sz w:val="16"/>
          <w:szCs w:val="16"/>
        </w:rPr>
      </w:pPr>
    </w:p>
    <w:p w14:paraId="68D1189E" w14:textId="77777777" w:rsidR="00C42F57" w:rsidRPr="0079638C" w:rsidRDefault="00C42F57">
      <w:pPr>
        <w:jc w:val="center"/>
        <w:rPr>
          <w:rFonts w:ascii="Arial" w:hAnsi="Arial" w:cs="Arial"/>
          <w:sz w:val="10"/>
          <w:szCs w:val="10"/>
        </w:rPr>
      </w:pPr>
    </w:p>
    <w:p w14:paraId="68D1189F" w14:textId="77777777" w:rsidR="00C42F57" w:rsidRPr="0079638C" w:rsidRDefault="00C42F57" w:rsidP="00C42F57">
      <w:pPr>
        <w:pStyle w:val="NormalWeb"/>
        <w:shd w:val="clear" w:color="auto" w:fill="FFFFFF"/>
        <w:spacing w:before="0" w:after="0"/>
        <w:jc w:val="center"/>
        <w:rPr>
          <w:rStyle w:val="Forte"/>
          <w:rFonts w:ascii="Arial Black" w:hAnsi="Arial Black" w:cs="Arial"/>
          <w:sz w:val="20"/>
          <w:szCs w:val="20"/>
        </w:rPr>
      </w:pPr>
      <w:r w:rsidRPr="0079638C">
        <w:rPr>
          <w:rFonts w:ascii="Comic Sans MS" w:hAnsi="Comic Sans MS" w:cs="Courier New"/>
          <w:b/>
          <w:sz w:val="20"/>
          <w:szCs w:val="20"/>
        </w:rPr>
        <w:t>D</w:t>
      </w:r>
      <w:r w:rsidRPr="0079638C">
        <w:rPr>
          <w:rFonts w:ascii="Arial" w:hAnsi="Arial" w:cs="Arial"/>
          <w:b/>
          <w:sz w:val="22"/>
          <w:szCs w:val="22"/>
        </w:rPr>
        <w:t xml:space="preserve"> </w:t>
      </w:r>
      <w:r w:rsidRPr="0079638C">
        <w:rPr>
          <w:rFonts w:ascii="Comic Sans MS" w:hAnsi="Comic Sans MS" w:cs="Courier New"/>
          <w:b/>
          <w:sz w:val="20"/>
          <w:szCs w:val="20"/>
          <w:shd w:val="clear" w:color="auto" w:fill="C0C0C0"/>
        </w:rPr>
        <w:t xml:space="preserve">   </w:t>
      </w:r>
      <w:proofErr w:type="gramStart"/>
      <w:r w:rsidRPr="0079638C">
        <w:rPr>
          <w:rFonts w:ascii="Comic Sans MS" w:hAnsi="Comic Sans MS" w:cs="Courier New"/>
          <w:b/>
          <w:sz w:val="20"/>
          <w:szCs w:val="20"/>
          <w:shd w:val="clear" w:color="auto" w:fill="C0C0C0"/>
        </w:rPr>
        <w:t xml:space="preserve">Questão </w:t>
      </w:r>
      <w:r w:rsidRPr="0079638C">
        <w:rPr>
          <w:rFonts w:ascii="Comic Sans MS" w:hAnsi="Comic Sans MS" w:cs="Courier New"/>
          <w:b/>
          <w:sz w:val="20"/>
          <w:szCs w:val="20"/>
          <w:shd w:val="clear" w:color="auto" w:fill="000000"/>
        </w:rPr>
        <w:t xml:space="preserve"> 1</w:t>
      </w:r>
      <w:proofErr w:type="gramEnd"/>
      <w:r w:rsidRPr="0079638C">
        <w:rPr>
          <w:rFonts w:ascii="Comic Sans MS" w:hAnsi="Comic Sans MS" w:cs="Courier New"/>
          <w:b/>
          <w:sz w:val="20"/>
          <w:szCs w:val="20"/>
          <w:shd w:val="clear" w:color="auto" w:fill="000000"/>
        </w:rPr>
        <w:t xml:space="preserve"> </w:t>
      </w:r>
      <w:r w:rsidRPr="0079638C">
        <w:rPr>
          <w:rFonts w:ascii="Arial Black" w:hAnsi="Arial Black" w:cs="Arial"/>
          <w:b/>
          <w:sz w:val="22"/>
          <w:szCs w:val="22"/>
        </w:rPr>
        <w:t>––––––––––––––––––––––––––|</w:t>
      </w:r>
    </w:p>
    <w:p w14:paraId="68D118A0" w14:textId="77777777" w:rsidR="00400AF9" w:rsidRPr="0079638C" w:rsidRDefault="00400AF9" w:rsidP="00400AF9">
      <w:pPr>
        <w:autoSpaceDE w:val="0"/>
        <w:autoSpaceDN w:val="0"/>
        <w:adjustRightInd w:val="0"/>
        <w:jc w:val="both"/>
        <w:rPr>
          <w:rFonts w:asciiTheme="minorHAnsi" w:hAnsiTheme="minorHAnsi" w:cstheme="minorHAnsi"/>
          <w:sz w:val="22"/>
          <w:szCs w:val="22"/>
        </w:rPr>
      </w:pPr>
      <w:r w:rsidRPr="0079638C">
        <w:rPr>
          <w:rFonts w:asciiTheme="minorHAnsi" w:hAnsiTheme="minorHAnsi" w:cstheme="minorHAnsi"/>
          <w:sz w:val="22"/>
          <w:szCs w:val="22"/>
        </w:rPr>
        <w:t>(</w:t>
      </w:r>
      <w:proofErr w:type="spellStart"/>
      <w:r w:rsidRPr="0079638C">
        <w:rPr>
          <w:rFonts w:asciiTheme="minorHAnsi" w:hAnsiTheme="minorHAnsi" w:cstheme="minorHAnsi"/>
          <w:sz w:val="22"/>
          <w:szCs w:val="22"/>
        </w:rPr>
        <w:t>Saresp</w:t>
      </w:r>
      <w:proofErr w:type="spellEnd"/>
      <w:r w:rsidRPr="0079638C">
        <w:rPr>
          <w:rFonts w:asciiTheme="minorHAnsi" w:hAnsiTheme="minorHAnsi" w:cstheme="minorHAnsi"/>
          <w:sz w:val="22"/>
          <w:szCs w:val="22"/>
        </w:rPr>
        <w:t xml:space="preserve"> 2013). Observe o cartaz e relacione-o com as informações a seguir.</w:t>
      </w:r>
    </w:p>
    <w:p w14:paraId="68D118A1" w14:textId="77777777" w:rsidR="00400AF9" w:rsidRPr="0079638C" w:rsidRDefault="00400AF9" w:rsidP="00400AF9">
      <w:pPr>
        <w:autoSpaceDE w:val="0"/>
        <w:autoSpaceDN w:val="0"/>
        <w:adjustRightInd w:val="0"/>
        <w:jc w:val="center"/>
        <w:rPr>
          <w:rFonts w:asciiTheme="minorHAnsi" w:hAnsiTheme="minorHAnsi" w:cstheme="minorHAnsi"/>
          <w:sz w:val="22"/>
          <w:szCs w:val="22"/>
        </w:rPr>
      </w:pPr>
      <w:r w:rsidRPr="0079638C">
        <w:rPr>
          <w:rFonts w:asciiTheme="minorHAnsi" w:hAnsiTheme="minorHAnsi" w:cstheme="minorHAnsi"/>
          <w:noProof/>
          <w:sz w:val="22"/>
          <w:szCs w:val="22"/>
          <w:lang w:eastAsia="pt-BR"/>
        </w:rPr>
        <w:drawing>
          <wp:inline distT="0" distB="0" distL="0" distR="0" wp14:anchorId="68D1192E" wp14:editId="68D1192F">
            <wp:extent cx="1535459" cy="2127250"/>
            <wp:effectExtent l="19050" t="0" r="7591"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35459" cy="2127250"/>
                    </a:xfrm>
                    <a:prstGeom prst="rect">
                      <a:avLst/>
                    </a:prstGeom>
                    <a:noFill/>
                    <a:ln w="9525">
                      <a:noFill/>
                      <a:miter lim="800000"/>
                      <a:headEnd/>
                      <a:tailEnd/>
                    </a:ln>
                  </pic:spPr>
                </pic:pic>
              </a:graphicData>
            </a:graphic>
          </wp:inline>
        </w:drawing>
      </w:r>
    </w:p>
    <w:p w14:paraId="68D118A2" w14:textId="77777777" w:rsidR="00400AF9" w:rsidRPr="0079638C" w:rsidRDefault="00400AF9" w:rsidP="00400AF9">
      <w:pPr>
        <w:autoSpaceDE w:val="0"/>
        <w:autoSpaceDN w:val="0"/>
        <w:adjustRightInd w:val="0"/>
        <w:jc w:val="both"/>
        <w:rPr>
          <w:rFonts w:asciiTheme="minorHAnsi" w:hAnsiTheme="minorHAnsi" w:cstheme="minorHAnsi"/>
          <w:sz w:val="22"/>
          <w:szCs w:val="22"/>
        </w:rPr>
      </w:pPr>
      <w:r w:rsidRPr="0079638C">
        <w:rPr>
          <w:rFonts w:asciiTheme="minorHAnsi" w:hAnsiTheme="minorHAnsi" w:cstheme="minorHAnsi"/>
          <w:b/>
          <w:bCs/>
          <w:sz w:val="22"/>
          <w:szCs w:val="22"/>
        </w:rPr>
        <w:t xml:space="preserve">Filme: </w:t>
      </w:r>
      <w:r w:rsidRPr="0079638C">
        <w:rPr>
          <w:rFonts w:asciiTheme="minorHAnsi" w:hAnsiTheme="minorHAnsi" w:cstheme="minorHAnsi"/>
          <w:sz w:val="22"/>
          <w:szCs w:val="22"/>
        </w:rPr>
        <w:t xml:space="preserve">Maria Cheia de Graça. </w:t>
      </w:r>
      <w:r w:rsidRPr="0079638C">
        <w:rPr>
          <w:rFonts w:asciiTheme="minorHAnsi" w:hAnsiTheme="minorHAnsi" w:cstheme="minorHAnsi"/>
          <w:b/>
          <w:bCs/>
          <w:sz w:val="22"/>
          <w:szCs w:val="22"/>
        </w:rPr>
        <w:t xml:space="preserve">Gênero: </w:t>
      </w:r>
      <w:r w:rsidRPr="0079638C">
        <w:rPr>
          <w:rFonts w:asciiTheme="minorHAnsi" w:hAnsiTheme="minorHAnsi" w:cstheme="minorHAnsi"/>
          <w:sz w:val="22"/>
          <w:szCs w:val="22"/>
        </w:rPr>
        <w:t xml:space="preserve">Drama. </w:t>
      </w:r>
      <w:r w:rsidRPr="0079638C">
        <w:rPr>
          <w:rFonts w:asciiTheme="minorHAnsi" w:hAnsiTheme="minorHAnsi" w:cstheme="minorHAnsi"/>
          <w:b/>
          <w:bCs/>
          <w:sz w:val="22"/>
          <w:szCs w:val="22"/>
        </w:rPr>
        <w:t xml:space="preserve">Direção: </w:t>
      </w:r>
      <w:r w:rsidRPr="0079638C">
        <w:rPr>
          <w:rFonts w:asciiTheme="minorHAnsi" w:hAnsiTheme="minorHAnsi" w:cstheme="minorHAnsi"/>
          <w:sz w:val="22"/>
          <w:szCs w:val="22"/>
        </w:rPr>
        <w:t xml:space="preserve">Joshua </w:t>
      </w:r>
      <w:proofErr w:type="spellStart"/>
      <w:r w:rsidRPr="0079638C">
        <w:rPr>
          <w:rFonts w:asciiTheme="minorHAnsi" w:hAnsiTheme="minorHAnsi" w:cstheme="minorHAnsi"/>
          <w:sz w:val="22"/>
          <w:szCs w:val="22"/>
        </w:rPr>
        <w:t>Marston</w:t>
      </w:r>
      <w:proofErr w:type="spellEnd"/>
      <w:r w:rsidRPr="0079638C">
        <w:rPr>
          <w:rFonts w:asciiTheme="minorHAnsi" w:hAnsiTheme="minorHAnsi" w:cstheme="minorHAnsi"/>
          <w:sz w:val="22"/>
          <w:szCs w:val="22"/>
        </w:rPr>
        <w:t xml:space="preserve">. </w:t>
      </w:r>
      <w:r w:rsidRPr="0079638C">
        <w:rPr>
          <w:rFonts w:asciiTheme="minorHAnsi" w:hAnsiTheme="minorHAnsi" w:cstheme="minorHAnsi"/>
          <w:b/>
          <w:bCs/>
          <w:sz w:val="22"/>
          <w:szCs w:val="22"/>
        </w:rPr>
        <w:t xml:space="preserve">Países: </w:t>
      </w:r>
      <w:r w:rsidRPr="0079638C">
        <w:rPr>
          <w:rFonts w:asciiTheme="minorHAnsi" w:hAnsiTheme="minorHAnsi" w:cstheme="minorHAnsi"/>
          <w:sz w:val="22"/>
          <w:szCs w:val="22"/>
        </w:rPr>
        <w:t>EUA, Colômbia.</w:t>
      </w:r>
    </w:p>
    <w:p w14:paraId="68D118A3" w14:textId="77777777" w:rsidR="00400AF9" w:rsidRPr="0079638C" w:rsidRDefault="00400AF9" w:rsidP="00400AF9">
      <w:pPr>
        <w:autoSpaceDE w:val="0"/>
        <w:autoSpaceDN w:val="0"/>
        <w:adjustRightInd w:val="0"/>
        <w:jc w:val="both"/>
        <w:rPr>
          <w:rFonts w:asciiTheme="minorHAnsi" w:hAnsiTheme="minorHAnsi" w:cstheme="minorHAnsi"/>
          <w:sz w:val="22"/>
          <w:szCs w:val="22"/>
        </w:rPr>
      </w:pPr>
      <w:r w:rsidRPr="0079638C">
        <w:rPr>
          <w:rFonts w:asciiTheme="minorHAnsi" w:hAnsiTheme="minorHAnsi" w:cstheme="minorHAnsi"/>
          <w:b/>
          <w:bCs/>
          <w:sz w:val="22"/>
          <w:szCs w:val="22"/>
        </w:rPr>
        <w:t xml:space="preserve">Ano: </w:t>
      </w:r>
      <w:r w:rsidRPr="0079638C">
        <w:rPr>
          <w:rFonts w:asciiTheme="minorHAnsi" w:hAnsiTheme="minorHAnsi" w:cstheme="minorHAnsi"/>
          <w:sz w:val="22"/>
          <w:szCs w:val="22"/>
        </w:rPr>
        <w:t xml:space="preserve">2004. </w:t>
      </w:r>
      <w:r w:rsidRPr="0079638C">
        <w:rPr>
          <w:rFonts w:asciiTheme="minorHAnsi" w:hAnsiTheme="minorHAnsi" w:cstheme="minorHAnsi"/>
          <w:b/>
          <w:bCs/>
          <w:sz w:val="22"/>
          <w:szCs w:val="22"/>
        </w:rPr>
        <w:t xml:space="preserve">Duração: </w:t>
      </w:r>
      <w:r w:rsidRPr="0079638C">
        <w:rPr>
          <w:rFonts w:asciiTheme="minorHAnsi" w:hAnsiTheme="minorHAnsi" w:cstheme="minorHAnsi"/>
          <w:sz w:val="22"/>
          <w:szCs w:val="22"/>
        </w:rPr>
        <w:t>101 minutos.</w:t>
      </w:r>
    </w:p>
    <w:p w14:paraId="68D118A4" w14:textId="77777777" w:rsidR="00400AF9" w:rsidRPr="0079638C" w:rsidRDefault="00400AF9" w:rsidP="00400AF9">
      <w:pPr>
        <w:autoSpaceDE w:val="0"/>
        <w:autoSpaceDN w:val="0"/>
        <w:adjustRightInd w:val="0"/>
        <w:jc w:val="both"/>
        <w:rPr>
          <w:rFonts w:asciiTheme="minorHAnsi" w:hAnsiTheme="minorHAnsi" w:cstheme="minorHAnsi"/>
          <w:sz w:val="22"/>
          <w:szCs w:val="22"/>
        </w:rPr>
      </w:pPr>
      <w:r w:rsidRPr="0079638C">
        <w:rPr>
          <w:rFonts w:asciiTheme="minorHAnsi" w:hAnsiTheme="minorHAnsi" w:cstheme="minorHAnsi"/>
          <w:b/>
          <w:bCs/>
          <w:sz w:val="22"/>
          <w:szCs w:val="22"/>
        </w:rPr>
        <w:t xml:space="preserve">Sinopse: </w:t>
      </w:r>
      <w:r w:rsidRPr="0079638C">
        <w:rPr>
          <w:rFonts w:asciiTheme="minorHAnsi" w:hAnsiTheme="minorHAnsi" w:cstheme="minorHAnsi"/>
          <w:sz w:val="22"/>
          <w:szCs w:val="22"/>
        </w:rPr>
        <w:t>Aos 17 anos, Maria […] vive numa pequena localidade ao norte de Bogotá, na Colômbia. Ela e sua amiga Blanca […] trabalham em uma grande plantação de rosas, retirando espinhos e amarrando as flores, tarefa […] que obedece a regras rígidas […]. Certo dia, pouco depois de descobrir que está grávida, ela se envolve numa discussão e é demitida.</w:t>
      </w:r>
    </w:p>
    <w:p w14:paraId="68D118A5" w14:textId="77777777" w:rsidR="00400AF9" w:rsidRPr="0079638C" w:rsidRDefault="00400AF9" w:rsidP="00400AF9">
      <w:pPr>
        <w:autoSpaceDE w:val="0"/>
        <w:autoSpaceDN w:val="0"/>
        <w:adjustRightInd w:val="0"/>
        <w:jc w:val="both"/>
        <w:rPr>
          <w:rFonts w:asciiTheme="minorHAnsi" w:hAnsiTheme="minorHAnsi" w:cstheme="minorHAnsi"/>
          <w:sz w:val="22"/>
          <w:szCs w:val="22"/>
        </w:rPr>
      </w:pPr>
      <w:r w:rsidRPr="0079638C">
        <w:rPr>
          <w:rFonts w:asciiTheme="minorHAnsi" w:hAnsiTheme="minorHAnsi" w:cstheme="minorHAnsi"/>
          <w:sz w:val="22"/>
          <w:szCs w:val="22"/>
        </w:rPr>
        <w:t>Decidida a melhorar de vida e tentar a sorte na cidade grande, a jovem aceita a oferta de um conhecido: transportar heroína para Nova York em seu próprio estômago.</w:t>
      </w:r>
    </w:p>
    <w:p w14:paraId="68D118A6" w14:textId="77777777" w:rsidR="00400AF9" w:rsidRPr="0079638C" w:rsidRDefault="00400AF9" w:rsidP="00400AF9">
      <w:pPr>
        <w:autoSpaceDE w:val="0"/>
        <w:autoSpaceDN w:val="0"/>
        <w:adjustRightInd w:val="0"/>
        <w:jc w:val="right"/>
        <w:rPr>
          <w:rFonts w:asciiTheme="minorHAnsi" w:hAnsiTheme="minorHAnsi" w:cstheme="minorHAnsi"/>
          <w:sz w:val="14"/>
          <w:szCs w:val="14"/>
        </w:rPr>
      </w:pPr>
      <w:r w:rsidRPr="0079638C">
        <w:rPr>
          <w:rFonts w:asciiTheme="minorHAnsi" w:hAnsiTheme="minorHAnsi" w:cstheme="minorHAnsi"/>
          <w:sz w:val="14"/>
          <w:szCs w:val="14"/>
        </w:rPr>
        <w:t>(</w:t>
      </w:r>
      <w:proofErr w:type="spellStart"/>
      <w:r w:rsidRPr="0079638C">
        <w:rPr>
          <w:rFonts w:asciiTheme="minorHAnsi" w:hAnsiTheme="minorHAnsi" w:cstheme="minorHAnsi"/>
          <w:sz w:val="14"/>
          <w:szCs w:val="14"/>
        </w:rPr>
        <w:t>AdoroCinema</w:t>
      </w:r>
      <w:proofErr w:type="spellEnd"/>
      <w:r w:rsidRPr="0079638C">
        <w:rPr>
          <w:rFonts w:asciiTheme="minorHAnsi" w:hAnsiTheme="minorHAnsi" w:cstheme="minorHAnsi"/>
          <w:sz w:val="14"/>
          <w:szCs w:val="14"/>
        </w:rPr>
        <w:t xml:space="preserve">. Disponível em &lt;http://www.adorocinema.com/filmes/filme-55987/&gt;. Acesso em </w:t>
      </w:r>
      <w:proofErr w:type="gramStart"/>
      <w:r w:rsidRPr="0079638C">
        <w:rPr>
          <w:rFonts w:asciiTheme="minorHAnsi" w:hAnsiTheme="minorHAnsi" w:cstheme="minorHAnsi"/>
          <w:sz w:val="14"/>
          <w:szCs w:val="14"/>
        </w:rPr>
        <w:t>17.Jul.</w:t>
      </w:r>
      <w:proofErr w:type="gramEnd"/>
      <w:r w:rsidRPr="0079638C">
        <w:rPr>
          <w:rFonts w:asciiTheme="minorHAnsi" w:hAnsiTheme="minorHAnsi" w:cstheme="minorHAnsi"/>
          <w:sz w:val="14"/>
          <w:szCs w:val="14"/>
        </w:rPr>
        <w:t>2012)</w:t>
      </w:r>
    </w:p>
    <w:p w14:paraId="68D118A7" w14:textId="77777777" w:rsidR="00400AF9" w:rsidRPr="0079638C" w:rsidRDefault="00400AF9" w:rsidP="00400AF9">
      <w:pPr>
        <w:autoSpaceDE w:val="0"/>
        <w:autoSpaceDN w:val="0"/>
        <w:adjustRightInd w:val="0"/>
        <w:jc w:val="right"/>
        <w:rPr>
          <w:rFonts w:asciiTheme="minorHAnsi" w:hAnsiTheme="minorHAnsi" w:cstheme="minorHAnsi"/>
          <w:sz w:val="22"/>
          <w:szCs w:val="22"/>
        </w:rPr>
      </w:pPr>
    </w:p>
    <w:p w14:paraId="68D118A8" w14:textId="77777777" w:rsidR="00400AF9" w:rsidRPr="0079638C" w:rsidRDefault="00400AF9" w:rsidP="00400AF9">
      <w:pPr>
        <w:autoSpaceDE w:val="0"/>
        <w:autoSpaceDN w:val="0"/>
        <w:adjustRightInd w:val="0"/>
        <w:jc w:val="both"/>
        <w:rPr>
          <w:rFonts w:asciiTheme="minorHAnsi" w:hAnsiTheme="minorHAnsi" w:cstheme="minorHAnsi"/>
          <w:sz w:val="22"/>
          <w:szCs w:val="22"/>
        </w:rPr>
      </w:pPr>
      <w:r w:rsidRPr="0079638C">
        <w:rPr>
          <w:rFonts w:asciiTheme="minorHAnsi" w:hAnsiTheme="minorHAnsi" w:cstheme="minorHAnsi"/>
          <w:sz w:val="22"/>
          <w:szCs w:val="22"/>
        </w:rPr>
        <w:t>As informações são sobre um filme que trata de uma relação de interdependência entre países ricos e pobres numa questão ilícita que é</w:t>
      </w:r>
    </w:p>
    <w:p w14:paraId="68D118A9" w14:textId="77777777" w:rsidR="00400AF9" w:rsidRPr="0079638C" w:rsidRDefault="00400AF9" w:rsidP="00400AF9">
      <w:pPr>
        <w:autoSpaceDE w:val="0"/>
        <w:autoSpaceDN w:val="0"/>
        <w:adjustRightInd w:val="0"/>
        <w:ind w:left="142"/>
        <w:jc w:val="both"/>
        <w:rPr>
          <w:rFonts w:asciiTheme="minorHAnsi" w:hAnsiTheme="minorHAnsi" w:cstheme="minorHAnsi"/>
          <w:bCs/>
          <w:sz w:val="22"/>
          <w:szCs w:val="22"/>
        </w:rPr>
      </w:pPr>
      <w:r w:rsidRPr="0079638C">
        <w:rPr>
          <w:rFonts w:asciiTheme="minorHAnsi" w:hAnsiTheme="minorHAnsi" w:cstheme="minorHAnsi"/>
          <w:bCs/>
          <w:sz w:val="22"/>
          <w:szCs w:val="22"/>
        </w:rPr>
        <w:t>(A) o tráfico de drogas.</w:t>
      </w:r>
    </w:p>
    <w:p w14:paraId="68D118AA" w14:textId="77777777" w:rsidR="00400AF9" w:rsidRPr="0079638C" w:rsidRDefault="00400AF9" w:rsidP="00400AF9">
      <w:pPr>
        <w:autoSpaceDE w:val="0"/>
        <w:autoSpaceDN w:val="0"/>
        <w:adjustRightInd w:val="0"/>
        <w:ind w:left="142"/>
        <w:jc w:val="both"/>
        <w:rPr>
          <w:rFonts w:asciiTheme="minorHAnsi" w:hAnsiTheme="minorHAnsi" w:cstheme="minorHAnsi"/>
          <w:sz w:val="22"/>
          <w:szCs w:val="22"/>
        </w:rPr>
      </w:pPr>
      <w:r w:rsidRPr="0079638C">
        <w:rPr>
          <w:rFonts w:asciiTheme="minorHAnsi" w:hAnsiTheme="minorHAnsi" w:cstheme="minorHAnsi"/>
          <w:bCs/>
          <w:sz w:val="22"/>
          <w:szCs w:val="22"/>
        </w:rPr>
        <w:t xml:space="preserve">(B) </w:t>
      </w:r>
      <w:r w:rsidRPr="0079638C">
        <w:rPr>
          <w:rFonts w:asciiTheme="minorHAnsi" w:hAnsiTheme="minorHAnsi" w:cstheme="minorHAnsi"/>
          <w:sz w:val="22"/>
          <w:szCs w:val="22"/>
        </w:rPr>
        <w:t>o contrabando de armas.</w:t>
      </w:r>
    </w:p>
    <w:p w14:paraId="68D118AB" w14:textId="77777777" w:rsidR="00400AF9" w:rsidRPr="0079638C" w:rsidRDefault="00400AF9" w:rsidP="00400AF9">
      <w:pPr>
        <w:autoSpaceDE w:val="0"/>
        <w:autoSpaceDN w:val="0"/>
        <w:adjustRightInd w:val="0"/>
        <w:ind w:left="142"/>
        <w:jc w:val="both"/>
        <w:rPr>
          <w:rFonts w:asciiTheme="minorHAnsi" w:hAnsiTheme="minorHAnsi" w:cstheme="minorHAnsi"/>
          <w:sz w:val="22"/>
          <w:szCs w:val="22"/>
        </w:rPr>
      </w:pPr>
      <w:r w:rsidRPr="0079638C">
        <w:rPr>
          <w:rFonts w:asciiTheme="minorHAnsi" w:hAnsiTheme="minorHAnsi" w:cstheme="minorHAnsi"/>
          <w:bCs/>
          <w:sz w:val="22"/>
          <w:szCs w:val="22"/>
        </w:rPr>
        <w:t xml:space="preserve">(C) </w:t>
      </w:r>
      <w:r w:rsidRPr="0079638C">
        <w:rPr>
          <w:rFonts w:asciiTheme="minorHAnsi" w:hAnsiTheme="minorHAnsi" w:cstheme="minorHAnsi"/>
          <w:sz w:val="22"/>
          <w:szCs w:val="22"/>
        </w:rPr>
        <w:t>o terrorismo.</w:t>
      </w:r>
    </w:p>
    <w:p w14:paraId="68D118AC" w14:textId="77777777" w:rsidR="00400AF9" w:rsidRPr="0079638C" w:rsidRDefault="00400AF9" w:rsidP="00400AF9">
      <w:pPr>
        <w:ind w:left="142"/>
        <w:jc w:val="both"/>
        <w:rPr>
          <w:rFonts w:asciiTheme="minorHAnsi" w:hAnsiTheme="minorHAnsi" w:cstheme="minorHAnsi"/>
          <w:sz w:val="22"/>
          <w:szCs w:val="22"/>
        </w:rPr>
      </w:pPr>
      <w:r w:rsidRPr="0079638C">
        <w:rPr>
          <w:rFonts w:asciiTheme="minorHAnsi" w:hAnsiTheme="minorHAnsi" w:cstheme="minorHAnsi"/>
          <w:bCs/>
          <w:sz w:val="22"/>
          <w:szCs w:val="22"/>
        </w:rPr>
        <w:t xml:space="preserve">(D) </w:t>
      </w:r>
      <w:r w:rsidRPr="0079638C">
        <w:rPr>
          <w:rFonts w:asciiTheme="minorHAnsi" w:hAnsiTheme="minorHAnsi" w:cstheme="minorHAnsi"/>
          <w:sz w:val="22"/>
          <w:szCs w:val="22"/>
        </w:rPr>
        <w:t>a pirataria.</w:t>
      </w:r>
    </w:p>
    <w:p w14:paraId="68D118AD" w14:textId="77777777" w:rsidR="00E75B41" w:rsidRPr="0079638C" w:rsidRDefault="00E75B41" w:rsidP="006F215E">
      <w:pPr>
        <w:ind w:left="426" w:hanging="284"/>
        <w:jc w:val="both"/>
        <w:rPr>
          <w:rFonts w:ascii="Arial" w:hAnsi="Arial" w:cs="Arial"/>
          <w:b/>
          <w:bCs/>
          <w:lang w:eastAsia="pt-BR"/>
        </w:rPr>
      </w:pPr>
    </w:p>
    <w:p w14:paraId="68D118AE" w14:textId="77777777" w:rsidR="00400AF9" w:rsidRPr="0079638C" w:rsidRDefault="00400AF9" w:rsidP="006F215E">
      <w:pPr>
        <w:ind w:left="426" w:hanging="284"/>
        <w:jc w:val="both"/>
        <w:rPr>
          <w:rFonts w:ascii="Arial" w:hAnsi="Arial" w:cs="Arial"/>
          <w:b/>
          <w:bCs/>
          <w:lang w:eastAsia="pt-BR"/>
        </w:rPr>
      </w:pPr>
    </w:p>
    <w:p w14:paraId="68D118AF" w14:textId="77777777" w:rsidR="00E34B84" w:rsidRPr="0079638C" w:rsidRDefault="00E34B84" w:rsidP="00E34B84">
      <w:pPr>
        <w:pStyle w:val="NormalWeb"/>
        <w:shd w:val="clear" w:color="auto" w:fill="FFFFFF"/>
        <w:spacing w:before="0" w:after="0"/>
        <w:jc w:val="center"/>
        <w:rPr>
          <w:rStyle w:val="Forte"/>
          <w:rFonts w:ascii="Arial Black" w:hAnsi="Arial Black" w:cs="Arial"/>
          <w:sz w:val="20"/>
          <w:szCs w:val="20"/>
        </w:rPr>
      </w:pPr>
      <w:r w:rsidRPr="0079638C">
        <w:rPr>
          <w:rFonts w:ascii="Comic Sans MS" w:hAnsi="Comic Sans MS" w:cs="Courier New"/>
          <w:b/>
          <w:sz w:val="20"/>
          <w:szCs w:val="20"/>
        </w:rPr>
        <w:t>D</w:t>
      </w:r>
      <w:r w:rsidRPr="0079638C">
        <w:rPr>
          <w:rFonts w:ascii="Arial" w:hAnsi="Arial" w:cs="Arial"/>
          <w:b/>
          <w:sz w:val="22"/>
          <w:szCs w:val="22"/>
        </w:rPr>
        <w:t xml:space="preserve"> </w:t>
      </w:r>
      <w:r w:rsidRPr="0079638C">
        <w:rPr>
          <w:rFonts w:ascii="Comic Sans MS" w:hAnsi="Comic Sans MS" w:cs="Courier New"/>
          <w:b/>
          <w:sz w:val="20"/>
          <w:szCs w:val="20"/>
          <w:shd w:val="clear" w:color="auto" w:fill="C0C0C0"/>
        </w:rPr>
        <w:t xml:space="preserve">   </w:t>
      </w:r>
      <w:proofErr w:type="gramStart"/>
      <w:r w:rsidRPr="0079638C">
        <w:rPr>
          <w:rFonts w:ascii="Comic Sans MS" w:hAnsi="Comic Sans MS" w:cs="Courier New"/>
          <w:b/>
          <w:sz w:val="20"/>
          <w:szCs w:val="20"/>
          <w:shd w:val="clear" w:color="auto" w:fill="C0C0C0"/>
        </w:rPr>
        <w:t xml:space="preserve">Questão </w:t>
      </w:r>
      <w:r w:rsidRPr="0079638C">
        <w:rPr>
          <w:rFonts w:ascii="Comic Sans MS" w:hAnsi="Comic Sans MS" w:cs="Courier New"/>
          <w:b/>
          <w:sz w:val="20"/>
          <w:szCs w:val="20"/>
          <w:shd w:val="clear" w:color="auto" w:fill="000000"/>
        </w:rPr>
        <w:t xml:space="preserve"> 2</w:t>
      </w:r>
      <w:proofErr w:type="gramEnd"/>
      <w:r w:rsidRPr="0079638C">
        <w:rPr>
          <w:rFonts w:ascii="Comic Sans MS" w:hAnsi="Comic Sans MS" w:cs="Courier New"/>
          <w:b/>
          <w:sz w:val="20"/>
          <w:szCs w:val="20"/>
          <w:shd w:val="clear" w:color="auto" w:fill="000000"/>
        </w:rPr>
        <w:t xml:space="preserve"> </w:t>
      </w:r>
      <w:r w:rsidRPr="0079638C">
        <w:rPr>
          <w:rFonts w:ascii="Arial Black" w:hAnsi="Arial Black" w:cs="Arial"/>
          <w:b/>
          <w:sz w:val="22"/>
          <w:szCs w:val="22"/>
        </w:rPr>
        <w:t>––––––––––––––––––––––––––|</w:t>
      </w:r>
    </w:p>
    <w:p w14:paraId="68D118B0" w14:textId="77777777" w:rsidR="00400AF9" w:rsidRPr="0079638C" w:rsidRDefault="00400AF9" w:rsidP="00400AF9">
      <w:pPr>
        <w:autoSpaceDE w:val="0"/>
        <w:autoSpaceDN w:val="0"/>
        <w:adjustRightInd w:val="0"/>
        <w:jc w:val="both"/>
        <w:rPr>
          <w:rFonts w:asciiTheme="minorHAnsi" w:hAnsiTheme="minorHAnsi" w:cstheme="minorHAnsi"/>
          <w:sz w:val="22"/>
          <w:szCs w:val="22"/>
        </w:rPr>
      </w:pPr>
      <w:r w:rsidRPr="0079638C">
        <w:rPr>
          <w:rFonts w:asciiTheme="minorHAnsi" w:hAnsiTheme="minorHAnsi" w:cstheme="minorHAnsi"/>
          <w:sz w:val="22"/>
          <w:szCs w:val="22"/>
        </w:rPr>
        <w:t>(</w:t>
      </w:r>
      <w:proofErr w:type="spellStart"/>
      <w:r w:rsidRPr="0079638C">
        <w:rPr>
          <w:rFonts w:asciiTheme="minorHAnsi" w:hAnsiTheme="minorHAnsi" w:cstheme="minorHAnsi"/>
          <w:sz w:val="22"/>
          <w:szCs w:val="22"/>
        </w:rPr>
        <w:t>Saresp</w:t>
      </w:r>
      <w:proofErr w:type="spellEnd"/>
      <w:r w:rsidRPr="0079638C">
        <w:rPr>
          <w:rFonts w:asciiTheme="minorHAnsi" w:hAnsiTheme="minorHAnsi" w:cstheme="minorHAnsi"/>
          <w:sz w:val="22"/>
          <w:szCs w:val="22"/>
        </w:rPr>
        <w:t xml:space="preserve"> 2013). Leia o texto a seguir:</w:t>
      </w:r>
    </w:p>
    <w:p w14:paraId="68D118B1" w14:textId="77777777" w:rsidR="00400AF9" w:rsidRPr="0079638C" w:rsidRDefault="00400AF9" w:rsidP="00400AF9">
      <w:pPr>
        <w:autoSpaceDE w:val="0"/>
        <w:autoSpaceDN w:val="0"/>
        <w:adjustRightInd w:val="0"/>
        <w:jc w:val="both"/>
        <w:rPr>
          <w:rFonts w:asciiTheme="minorHAnsi" w:hAnsiTheme="minorHAnsi" w:cstheme="minorHAnsi"/>
          <w:sz w:val="22"/>
          <w:szCs w:val="22"/>
        </w:rPr>
      </w:pPr>
    </w:p>
    <w:p w14:paraId="68D118B2" w14:textId="77777777" w:rsidR="00400AF9" w:rsidRPr="0079638C" w:rsidRDefault="00400AF9" w:rsidP="00400AF9">
      <w:pPr>
        <w:autoSpaceDE w:val="0"/>
        <w:autoSpaceDN w:val="0"/>
        <w:adjustRightInd w:val="0"/>
        <w:jc w:val="center"/>
        <w:rPr>
          <w:rFonts w:asciiTheme="minorHAnsi" w:hAnsiTheme="minorHAnsi" w:cstheme="minorHAnsi"/>
          <w:b/>
          <w:bCs/>
          <w:sz w:val="22"/>
          <w:szCs w:val="22"/>
        </w:rPr>
      </w:pPr>
      <w:r w:rsidRPr="0079638C">
        <w:rPr>
          <w:rFonts w:asciiTheme="minorHAnsi" w:hAnsiTheme="minorHAnsi" w:cstheme="minorHAnsi"/>
          <w:b/>
          <w:bCs/>
          <w:sz w:val="22"/>
          <w:szCs w:val="22"/>
        </w:rPr>
        <w:t>COMO SE EXPANDIU O ISLAMISMO</w:t>
      </w:r>
    </w:p>
    <w:p w14:paraId="68D118B3" w14:textId="77777777" w:rsidR="00400AF9" w:rsidRPr="0079638C" w:rsidRDefault="00400AF9" w:rsidP="00400AF9">
      <w:pPr>
        <w:autoSpaceDE w:val="0"/>
        <w:autoSpaceDN w:val="0"/>
        <w:adjustRightInd w:val="0"/>
        <w:jc w:val="both"/>
        <w:rPr>
          <w:rFonts w:asciiTheme="minorHAnsi" w:hAnsiTheme="minorHAnsi" w:cstheme="minorHAnsi"/>
          <w:b/>
          <w:bCs/>
          <w:sz w:val="22"/>
          <w:szCs w:val="22"/>
        </w:rPr>
      </w:pPr>
    </w:p>
    <w:p w14:paraId="68D118B4" w14:textId="77777777" w:rsidR="00400AF9" w:rsidRPr="0079638C" w:rsidRDefault="00400AF9" w:rsidP="00400AF9">
      <w:pPr>
        <w:autoSpaceDE w:val="0"/>
        <w:autoSpaceDN w:val="0"/>
        <w:adjustRightInd w:val="0"/>
        <w:ind w:firstLine="567"/>
        <w:jc w:val="both"/>
        <w:rPr>
          <w:rFonts w:asciiTheme="minorHAnsi" w:hAnsiTheme="minorHAnsi" w:cstheme="minorHAnsi"/>
          <w:sz w:val="22"/>
          <w:szCs w:val="22"/>
        </w:rPr>
      </w:pPr>
      <w:r w:rsidRPr="0079638C">
        <w:rPr>
          <w:rFonts w:asciiTheme="minorHAnsi" w:hAnsiTheme="minorHAnsi" w:cstheme="minorHAnsi"/>
          <w:sz w:val="22"/>
          <w:szCs w:val="22"/>
        </w:rPr>
        <w:t>O islamismo nasceu e organizou-se em sociedade entre os árabes. Estes organizavam-se em tribos que viviam no litoral e no interior da península arábica, que é um grande deserto. As características geográficas do deserto pesavam sobre a organização dos espaços dessas tribos. O espaço não era em si um recurso, afinal, como produzir ali? Havia descontinuidade nas áreas povoadas. Justamente na troca, no comércio de bens, eles encontravam sua forma de praticar economia, de realizar riqueza.</w:t>
      </w:r>
    </w:p>
    <w:p w14:paraId="68D118B5" w14:textId="77777777" w:rsidR="00400AF9" w:rsidRPr="0079638C" w:rsidRDefault="00400AF9" w:rsidP="00400AF9">
      <w:pPr>
        <w:autoSpaceDE w:val="0"/>
        <w:autoSpaceDN w:val="0"/>
        <w:adjustRightInd w:val="0"/>
        <w:ind w:firstLine="567"/>
        <w:jc w:val="both"/>
        <w:rPr>
          <w:rFonts w:asciiTheme="minorHAnsi" w:hAnsiTheme="minorHAnsi" w:cstheme="minorHAnsi"/>
          <w:sz w:val="22"/>
          <w:szCs w:val="22"/>
        </w:rPr>
      </w:pPr>
      <w:r w:rsidRPr="0079638C">
        <w:rPr>
          <w:rFonts w:asciiTheme="minorHAnsi" w:hAnsiTheme="minorHAnsi" w:cstheme="minorHAnsi"/>
          <w:sz w:val="22"/>
          <w:szCs w:val="22"/>
        </w:rPr>
        <w:t>Assim, não era dominando territórios que esse povo encontrava sua força, mas sim controlando os caminhos, as rotas, as vias e os meios de transporte. Logo, essa lógica geográfica lançou os árabes muçulmanos, comerciantes e guerreiros nômades ao encontro de outros centros de civilização, por terra ou pelo mar. Lança-os em um período de conquistas e de exercício de influência que terminou expandindo, num passado mais ou menos recente, o islamismo por uma vasta região do planeta.</w:t>
      </w:r>
    </w:p>
    <w:p w14:paraId="68D118B6" w14:textId="77777777" w:rsidR="00400AF9" w:rsidRPr="0079638C" w:rsidRDefault="00400AF9" w:rsidP="00400AF9">
      <w:pPr>
        <w:autoSpaceDE w:val="0"/>
        <w:autoSpaceDN w:val="0"/>
        <w:adjustRightInd w:val="0"/>
        <w:jc w:val="right"/>
        <w:rPr>
          <w:rFonts w:asciiTheme="minorHAnsi" w:hAnsiTheme="minorHAnsi" w:cstheme="minorHAnsi"/>
          <w:sz w:val="14"/>
          <w:szCs w:val="14"/>
        </w:rPr>
      </w:pPr>
      <w:r w:rsidRPr="0079638C">
        <w:rPr>
          <w:rFonts w:asciiTheme="minorHAnsi" w:hAnsiTheme="minorHAnsi" w:cstheme="minorHAnsi"/>
          <w:sz w:val="14"/>
          <w:szCs w:val="14"/>
        </w:rPr>
        <w:t>(Secretaria da Educação de São Paulo. Caderno do Professor.</w:t>
      </w:r>
    </w:p>
    <w:p w14:paraId="68D118B7" w14:textId="77777777" w:rsidR="00400AF9" w:rsidRPr="0079638C" w:rsidRDefault="00400AF9" w:rsidP="00400AF9">
      <w:pPr>
        <w:jc w:val="right"/>
        <w:rPr>
          <w:rFonts w:asciiTheme="minorHAnsi" w:hAnsiTheme="minorHAnsi" w:cstheme="minorHAnsi"/>
          <w:sz w:val="14"/>
          <w:szCs w:val="14"/>
        </w:rPr>
      </w:pPr>
      <w:r w:rsidRPr="0079638C">
        <w:rPr>
          <w:rFonts w:asciiTheme="minorHAnsi" w:hAnsiTheme="minorHAnsi" w:cstheme="minorHAnsi"/>
          <w:sz w:val="14"/>
          <w:szCs w:val="14"/>
        </w:rPr>
        <w:t>Geografia, 8.ª série/9.º ano do Ensino Fundamental, volume 4, 2009, pág. 46)</w:t>
      </w:r>
    </w:p>
    <w:p w14:paraId="68D118B8" w14:textId="77777777" w:rsidR="00400AF9" w:rsidRPr="0079638C" w:rsidRDefault="00400AF9" w:rsidP="00400AF9">
      <w:pPr>
        <w:jc w:val="right"/>
        <w:rPr>
          <w:rFonts w:asciiTheme="minorHAnsi" w:hAnsiTheme="minorHAnsi" w:cstheme="minorHAnsi"/>
          <w:sz w:val="22"/>
          <w:szCs w:val="22"/>
        </w:rPr>
      </w:pPr>
    </w:p>
    <w:p w14:paraId="68D118B9" w14:textId="77777777" w:rsidR="00400AF9" w:rsidRPr="0079638C" w:rsidRDefault="00400AF9" w:rsidP="00400AF9">
      <w:pPr>
        <w:autoSpaceDE w:val="0"/>
        <w:autoSpaceDN w:val="0"/>
        <w:adjustRightInd w:val="0"/>
        <w:jc w:val="both"/>
        <w:rPr>
          <w:rFonts w:asciiTheme="minorHAnsi" w:hAnsiTheme="minorHAnsi" w:cstheme="minorHAnsi"/>
          <w:sz w:val="22"/>
          <w:szCs w:val="22"/>
        </w:rPr>
      </w:pPr>
      <w:r w:rsidRPr="0079638C">
        <w:rPr>
          <w:rFonts w:asciiTheme="minorHAnsi" w:hAnsiTheme="minorHAnsi" w:cstheme="minorHAnsi"/>
          <w:sz w:val="22"/>
          <w:szCs w:val="22"/>
        </w:rPr>
        <w:t>De acordo com as informações apresentadas no texto, a difusão do islamismo ocorreu pela(o)</w:t>
      </w:r>
    </w:p>
    <w:p w14:paraId="68D118BA" w14:textId="77777777" w:rsidR="00400AF9" w:rsidRPr="0079638C" w:rsidRDefault="00400AF9" w:rsidP="00400AF9">
      <w:pPr>
        <w:autoSpaceDE w:val="0"/>
        <w:autoSpaceDN w:val="0"/>
        <w:adjustRightInd w:val="0"/>
        <w:ind w:left="426" w:hanging="284"/>
        <w:jc w:val="both"/>
        <w:rPr>
          <w:rFonts w:asciiTheme="minorHAnsi" w:hAnsiTheme="minorHAnsi" w:cstheme="minorHAnsi"/>
          <w:sz w:val="22"/>
          <w:szCs w:val="22"/>
        </w:rPr>
      </w:pPr>
      <w:r w:rsidRPr="0079638C">
        <w:rPr>
          <w:rFonts w:asciiTheme="minorHAnsi" w:hAnsiTheme="minorHAnsi" w:cstheme="minorHAnsi"/>
          <w:bCs/>
          <w:sz w:val="22"/>
          <w:szCs w:val="22"/>
        </w:rPr>
        <w:t xml:space="preserve">(A) </w:t>
      </w:r>
      <w:r w:rsidRPr="0079638C">
        <w:rPr>
          <w:rFonts w:asciiTheme="minorHAnsi" w:hAnsiTheme="minorHAnsi" w:cstheme="minorHAnsi"/>
          <w:sz w:val="22"/>
          <w:szCs w:val="22"/>
        </w:rPr>
        <w:t>atuação dos povos árabes muçulmanos, que conseguiram se fixar na Arábia Saudita.</w:t>
      </w:r>
    </w:p>
    <w:p w14:paraId="68D118BB" w14:textId="77777777" w:rsidR="00400AF9" w:rsidRPr="0079638C" w:rsidRDefault="00400AF9" w:rsidP="00400AF9">
      <w:pPr>
        <w:autoSpaceDE w:val="0"/>
        <w:autoSpaceDN w:val="0"/>
        <w:adjustRightInd w:val="0"/>
        <w:ind w:left="426" w:hanging="284"/>
        <w:jc w:val="both"/>
        <w:rPr>
          <w:rFonts w:asciiTheme="minorHAnsi" w:hAnsiTheme="minorHAnsi" w:cstheme="minorHAnsi"/>
          <w:bCs/>
          <w:sz w:val="22"/>
          <w:szCs w:val="22"/>
        </w:rPr>
      </w:pPr>
      <w:r w:rsidRPr="0079638C">
        <w:rPr>
          <w:rFonts w:asciiTheme="minorHAnsi" w:hAnsiTheme="minorHAnsi" w:cstheme="minorHAnsi"/>
          <w:bCs/>
          <w:sz w:val="22"/>
          <w:szCs w:val="22"/>
        </w:rPr>
        <w:t>(B) característica nômade dos povos árabes muçulmanos que dominavam caminhos e rotas de transporte.</w:t>
      </w:r>
    </w:p>
    <w:p w14:paraId="68D118BC" w14:textId="77777777" w:rsidR="00400AF9" w:rsidRPr="0079638C" w:rsidRDefault="00400AF9" w:rsidP="00400AF9">
      <w:pPr>
        <w:autoSpaceDE w:val="0"/>
        <w:autoSpaceDN w:val="0"/>
        <w:adjustRightInd w:val="0"/>
        <w:ind w:left="426" w:hanging="284"/>
        <w:jc w:val="both"/>
        <w:rPr>
          <w:rFonts w:asciiTheme="minorHAnsi" w:hAnsiTheme="minorHAnsi" w:cstheme="minorHAnsi"/>
          <w:sz w:val="22"/>
          <w:szCs w:val="22"/>
        </w:rPr>
      </w:pPr>
      <w:r w:rsidRPr="0079638C">
        <w:rPr>
          <w:rFonts w:asciiTheme="minorHAnsi" w:hAnsiTheme="minorHAnsi" w:cstheme="minorHAnsi"/>
          <w:bCs/>
          <w:sz w:val="22"/>
          <w:szCs w:val="22"/>
        </w:rPr>
        <w:t xml:space="preserve">(C) </w:t>
      </w:r>
      <w:r w:rsidRPr="0079638C">
        <w:rPr>
          <w:rFonts w:asciiTheme="minorHAnsi" w:hAnsiTheme="minorHAnsi" w:cstheme="minorHAnsi"/>
          <w:sz w:val="22"/>
          <w:szCs w:val="22"/>
        </w:rPr>
        <w:t>imposição feita por guerreiros nômades em outros centros de civilizações europeias.</w:t>
      </w:r>
    </w:p>
    <w:p w14:paraId="68D118BD" w14:textId="77777777" w:rsidR="00400AF9" w:rsidRPr="0079638C" w:rsidRDefault="00400AF9" w:rsidP="00400AF9">
      <w:pPr>
        <w:autoSpaceDE w:val="0"/>
        <w:autoSpaceDN w:val="0"/>
        <w:adjustRightInd w:val="0"/>
        <w:ind w:left="426" w:hanging="284"/>
        <w:jc w:val="both"/>
        <w:rPr>
          <w:rFonts w:asciiTheme="minorHAnsi" w:hAnsiTheme="minorHAnsi" w:cstheme="minorHAnsi"/>
          <w:sz w:val="22"/>
          <w:szCs w:val="22"/>
        </w:rPr>
      </w:pPr>
      <w:r w:rsidRPr="0079638C">
        <w:rPr>
          <w:rFonts w:asciiTheme="minorHAnsi" w:hAnsiTheme="minorHAnsi" w:cstheme="minorHAnsi"/>
          <w:bCs/>
          <w:sz w:val="22"/>
          <w:szCs w:val="22"/>
        </w:rPr>
        <w:t xml:space="preserve">(D) </w:t>
      </w:r>
      <w:r w:rsidRPr="0079638C">
        <w:rPr>
          <w:rFonts w:asciiTheme="minorHAnsi" w:hAnsiTheme="minorHAnsi" w:cstheme="minorHAnsi"/>
          <w:sz w:val="22"/>
          <w:szCs w:val="22"/>
        </w:rPr>
        <w:t>características geográficas do deserto que agregava os povos árabes fortalecendo seu domínio sobre os demais povos.</w:t>
      </w:r>
    </w:p>
    <w:p w14:paraId="68D118BE" w14:textId="77777777" w:rsidR="00DC47F2" w:rsidRPr="0079638C" w:rsidRDefault="00DC47F2" w:rsidP="00C06380">
      <w:pPr>
        <w:suppressAutoHyphens w:val="0"/>
        <w:autoSpaceDE w:val="0"/>
        <w:autoSpaceDN w:val="0"/>
        <w:adjustRightInd w:val="0"/>
        <w:spacing w:after="30"/>
        <w:jc w:val="both"/>
        <w:rPr>
          <w:rFonts w:asciiTheme="minorHAnsi" w:hAnsiTheme="minorHAnsi" w:cstheme="minorHAnsi"/>
          <w:b/>
          <w:bCs/>
          <w:sz w:val="6"/>
          <w:szCs w:val="6"/>
          <w:lang w:eastAsia="pt-BR"/>
        </w:rPr>
      </w:pPr>
    </w:p>
    <w:p w14:paraId="68D118BF" w14:textId="77777777" w:rsidR="005861F1" w:rsidRPr="0079638C" w:rsidRDefault="005861F1" w:rsidP="003266B7">
      <w:pPr>
        <w:suppressAutoHyphens w:val="0"/>
        <w:autoSpaceDE w:val="0"/>
        <w:autoSpaceDN w:val="0"/>
        <w:adjustRightInd w:val="0"/>
        <w:spacing w:after="30"/>
        <w:jc w:val="both"/>
        <w:rPr>
          <w:rFonts w:asciiTheme="minorHAnsi" w:hAnsiTheme="minorHAnsi" w:cstheme="minorHAnsi"/>
          <w:b/>
          <w:bCs/>
          <w:sz w:val="22"/>
          <w:szCs w:val="22"/>
          <w:lang w:eastAsia="pt-BR"/>
        </w:rPr>
      </w:pPr>
    </w:p>
    <w:p w14:paraId="68D118C0" w14:textId="77777777" w:rsidR="00400AF9" w:rsidRPr="0079638C" w:rsidRDefault="00400AF9" w:rsidP="003266B7">
      <w:pPr>
        <w:suppressAutoHyphens w:val="0"/>
        <w:autoSpaceDE w:val="0"/>
        <w:autoSpaceDN w:val="0"/>
        <w:adjustRightInd w:val="0"/>
        <w:spacing w:after="30"/>
        <w:jc w:val="both"/>
        <w:rPr>
          <w:rFonts w:asciiTheme="minorHAnsi" w:hAnsiTheme="minorHAnsi" w:cstheme="minorHAnsi"/>
          <w:b/>
          <w:bCs/>
          <w:sz w:val="22"/>
          <w:szCs w:val="22"/>
          <w:lang w:eastAsia="pt-BR"/>
        </w:rPr>
      </w:pPr>
    </w:p>
    <w:p w14:paraId="68D118C1" w14:textId="77777777" w:rsidR="00400AF9" w:rsidRPr="0079638C" w:rsidRDefault="00400AF9" w:rsidP="003266B7">
      <w:pPr>
        <w:suppressAutoHyphens w:val="0"/>
        <w:autoSpaceDE w:val="0"/>
        <w:autoSpaceDN w:val="0"/>
        <w:adjustRightInd w:val="0"/>
        <w:spacing w:after="30"/>
        <w:jc w:val="both"/>
        <w:rPr>
          <w:rFonts w:asciiTheme="minorHAnsi" w:hAnsiTheme="minorHAnsi" w:cstheme="minorHAnsi"/>
          <w:b/>
          <w:bCs/>
          <w:sz w:val="22"/>
          <w:szCs w:val="22"/>
          <w:lang w:eastAsia="pt-BR"/>
        </w:rPr>
      </w:pPr>
    </w:p>
    <w:p w14:paraId="68D118C2" w14:textId="77777777" w:rsidR="00C06380" w:rsidRPr="0079638C" w:rsidRDefault="00C06380" w:rsidP="003266B7">
      <w:pPr>
        <w:suppressAutoHyphens w:val="0"/>
        <w:autoSpaceDE w:val="0"/>
        <w:autoSpaceDN w:val="0"/>
        <w:adjustRightInd w:val="0"/>
        <w:spacing w:after="30"/>
        <w:jc w:val="both"/>
        <w:rPr>
          <w:rFonts w:asciiTheme="minorHAnsi" w:hAnsiTheme="minorHAnsi" w:cstheme="minorHAnsi"/>
          <w:b/>
          <w:bCs/>
          <w:sz w:val="10"/>
          <w:szCs w:val="10"/>
          <w:lang w:eastAsia="pt-BR"/>
        </w:rPr>
      </w:pPr>
    </w:p>
    <w:p w14:paraId="68D118C3" w14:textId="77777777" w:rsidR="00E34B84" w:rsidRPr="0079638C" w:rsidRDefault="00E34B84" w:rsidP="00E34B84">
      <w:pPr>
        <w:pStyle w:val="NormalWeb"/>
        <w:shd w:val="clear" w:color="auto" w:fill="FFFFFF"/>
        <w:spacing w:before="0" w:after="0"/>
        <w:jc w:val="center"/>
        <w:rPr>
          <w:rStyle w:val="Forte"/>
          <w:rFonts w:ascii="Arial Black" w:hAnsi="Arial Black" w:cs="Arial"/>
          <w:sz w:val="20"/>
          <w:szCs w:val="20"/>
        </w:rPr>
      </w:pPr>
      <w:r w:rsidRPr="0079638C">
        <w:rPr>
          <w:rFonts w:ascii="Comic Sans MS" w:hAnsi="Comic Sans MS" w:cs="Courier New"/>
          <w:b/>
          <w:sz w:val="20"/>
          <w:szCs w:val="20"/>
        </w:rPr>
        <w:lastRenderedPageBreak/>
        <w:t>D</w:t>
      </w:r>
      <w:r w:rsidRPr="0079638C">
        <w:rPr>
          <w:rFonts w:ascii="Arial" w:hAnsi="Arial" w:cs="Arial"/>
          <w:b/>
          <w:sz w:val="22"/>
          <w:szCs w:val="22"/>
        </w:rPr>
        <w:t xml:space="preserve"> </w:t>
      </w:r>
      <w:r w:rsidRPr="0079638C">
        <w:rPr>
          <w:rFonts w:ascii="Comic Sans MS" w:hAnsi="Comic Sans MS" w:cs="Courier New"/>
          <w:b/>
          <w:sz w:val="20"/>
          <w:szCs w:val="20"/>
          <w:shd w:val="clear" w:color="auto" w:fill="C0C0C0"/>
        </w:rPr>
        <w:t xml:space="preserve">   </w:t>
      </w:r>
      <w:proofErr w:type="gramStart"/>
      <w:r w:rsidRPr="0079638C">
        <w:rPr>
          <w:rFonts w:ascii="Comic Sans MS" w:hAnsi="Comic Sans MS" w:cs="Courier New"/>
          <w:b/>
          <w:sz w:val="20"/>
          <w:szCs w:val="20"/>
          <w:shd w:val="clear" w:color="auto" w:fill="C0C0C0"/>
        </w:rPr>
        <w:t xml:space="preserve">Questão </w:t>
      </w:r>
      <w:r w:rsidRPr="0079638C">
        <w:rPr>
          <w:rFonts w:ascii="Comic Sans MS" w:hAnsi="Comic Sans MS" w:cs="Courier New"/>
          <w:b/>
          <w:sz w:val="20"/>
          <w:szCs w:val="20"/>
          <w:shd w:val="clear" w:color="auto" w:fill="000000"/>
        </w:rPr>
        <w:t xml:space="preserve"> 3</w:t>
      </w:r>
      <w:proofErr w:type="gramEnd"/>
      <w:r w:rsidRPr="0079638C">
        <w:rPr>
          <w:rFonts w:ascii="Comic Sans MS" w:hAnsi="Comic Sans MS" w:cs="Courier New"/>
          <w:b/>
          <w:sz w:val="20"/>
          <w:szCs w:val="20"/>
          <w:shd w:val="clear" w:color="auto" w:fill="000000"/>
        </w:rPr>
        <w:t xml:space="preserve"> </w:t>
      </w:r>
      <w:r w:rsidRPr="0079638C">
        <w:rPr>
          <w:rFonts w:ascii="Arial Black" w:hAnsi="Arial Black" w:cs="Arial"/>
          <w:b/>
          <w:sz w:val="22"/>
          <w:szCs w:val="22"/>
        </w:rPr>
        <w:t>––––––––––––––––––––––––––|</w:t>
      </w:r>
    </w:p>
    <w:p w14:paraId="68D118C4" w14:textId="77777777" w:rsidR="00400AF9" w:rsidRPr="0079638C" w:rsidRDefault="00400AF9" w:rsidP="00400AF9">
      <w:pPr>
        <w:autoSpaceDE w:val="0"/>
        <w:autoSpaceDN w:val="0"/>
        <w:adjustRightInd w:val="0"/>
        <w:jc w:val="both"/>
        <w:rPr>
          <w:rFonts w:asciiTheme="minorHAnsi" w:hAnsiTheme="minorHAnsi" w:cstheme="minorHAnsi"/>
          <w:sz w:val="22"/>
          <w:szCs w:val="22"/>
        </w:rPr>
      </w:pPr>
      <w:r w:rsidRPr="0079638C">
        <w:rPr>
          <w:rFonts w:asciiTheme="minorHAnsi" w:hAnsiTheme="minorHAnsi" w:cstheme="minorHAnsi"/>
          <w:sz w:val="22"/>
          <w:szCs w:val="22"/>
        </w:rPr>
        <w:t>(</w:t>
      </w:r>
      <w:proofErr w:type="spellStart"/>
      <w:r w:rsidRPr="0079638C">
        <w:rPr>
          <w:rFonts w:asciiTheme="minorHAnsi" w:hAnsiTheme="minorHAnsi" w:cstheme="minorHAnsi"/>
          <w:sz w:val="22"/>
          <w:szCs w:val="22"/>
        </w:rPr>
        <w:t>Saresp</w:t>
      </w:r>
      <w:proofErr w:type="spellEnd"/>
      <w:r w:rsidRPr="0079638C">
        <w:rPr>
          <w:rFonts w:asciiTheme="minorHAnsi" w:hAnsiTheme="minorHAnsi" w:cstheme="minorHAnsi"/>
          <w:sz w:val="22"/>
          <w:szCs w:val="22"/>
        </w:rPr>
        <w:t xml:space="preserve"> 2013). Leia o texto e observe o mapa a seguir.</w:t>
      </w:r>
    </w:p>
    <w:p w14:paraId="68D118C5" w14:textId="77777777" w:rsidR="00400AF9" w:rsidRPr="0079638C" w:rsidRDefault="00400AF9" w:rsidP="00400AF9">
      <w:pPr>
        <w:autoSpaceDE w:val="0"/>
        <w:autoSpaceDN w:val="0"/>
        <w:adjustRightInd w:val="0"/>
        <w:jc w:val="both"/>
        <w:rPr>
          <w:rFonts w:asciiTheme="minorHAnsi" w:hAnsiTheme="minorHAnsi" w:cstheme="minorHAnsi"/>
          <w:sz w:val="22"/>
          <w:szCs w:val="22"/>
        </w:rPr>
      </w:pPr>
      <w:r w:rsidRPr="0079638C">
        <w:rPr>
          <w:rFonts w:asciiTheme="minorHAnsi" w:hAnsiTheme="minorHAnsi" w:cstheme="minorHAnsi"/>
          <w:sz w:val="22"/>
          <w:szCs w:val="22"/>
        </w:rPr>
        <w:t xml:space="preserve">[…] O Tratado de Tordesilhas foi o acordo assinado entre Portugal e o reino de Aragão-Castela (parte da atual Espanha) em 7 de </w:t>
      </w:r>
      <w:proofErr w:type="gramStart"/>
      <w:r w:rsidRPr="0079638C">
        <w:rPr>
          <w:rFonts w:asciiTheme="minorHAnsi" w:hAnsiTheme="minorHAnsi" w:cstheme="minorHAnsi"/>
          <w:sz w:val="22"/>
          <w:szCs w:val="22"/>
        </w:rPr>
        <w:t>Junho</w:t>
      </w:r>
      <w:proofErr w:type="gramEnd"/>
      <w:r w:rsidRPr="0079638C">
        <w:rPr>
          <w:rFonts w:asciiTheme="minorHAnsi" w:hAnsiTheme="minorHAnsi" w:cstheme="minorHAnsi"/>
          <w:sz w:val="22"/>
          <w:szCs w:val="22"/>
        </w:rPr>
        <w:t xml:space="preserve"> de 1494, de forma a definir os territórios descobertos e a descobrir, dividindo o mundo em duas partes a partir de um meridiano a 370 léguas a Oeste de Cabo Verde. […]</w:t>
      </w:r>
    </w:p>
    <w:p w14:paraId="68D118C6" w14:textId="77777777" w:rsidR="00400AF9" w:rsidRPr="0079638C" w:rsidRDefault="00400AF9" w:rsidP="00400AF9">
      <w:pPr>
        <w:autoSpaceDE w:val="0"/>
        <w:autoSpaceDN w:val="0"/>
        <w:adjustRightInd w:val="0"/>
        <w:jc w:val="right"/>
        <w:rPr>
          <w:rFonts w:asciiTheme="minorHAnsi" w:hAnsiTheme="minorHAnsi" w:cstheme="minorHAnsi"/>
          <w:sz w:val="14"/>
          <w:szCs w:val="14"/>
        </w:rPr>
      </w:pPr>
      <w:r w:rsidRPr="0079638C">
        <w:rPr>
          <w:rFonts w:asciiTheme="minorHAnsi" w:hAnsiTheme="minorHAnsi" w:cstheme="minorHAnsi"/>
          <w:sz w:val="14"/>
          <w:szCs w:val="14"/>
        </w:rPr>
        <w:t xml:space="preserve">(Iran Carlos </w:t>
      </w:r>
      <w:proofErr w:type="spellStart"/>
      <w:r w:rsidRPr="0079638C">
        <w:rPr>
          <w:rFonts w:asciiTheme="minorHAnsi" w:hAnsiTheme="minorHAnsi" w:cstheme="minorHAnsi"/>
          <w:sz w:val="14"/>
          <w:szCs w:val="14"/>
        </w:rPr>
        <w:t>Stalliviere</w:t>
      </w:r>
      <w:proofErr w:type="spellEnd"/>
      <w:r w:rsidRPr="0079638C">
        <w:rPr>
          <w:rFonts w:asciiTheme="minorHAnsi" w:hAnsiTheme="minorHAnsi" w:cstheme="minorHAnsi"/>
          <w:sz w:val="14"/>
          <w:szCs w:val="14"/>
        </w:rPr>
        <w:t xml:space="preserve"> Corrêa. </w:t>
      </w:r>
      <w:r w:rsidRPr="0079638C">
        <w:rPr>
          <w:rFonts w:asciiTheme="minorHAnsi" w:hAnsiTheme="minorHAnsi" w:cstheme="minorHAnsi"/>
          <w:i/>
          <w:iCs/>
          <w:sz w:val="14"/>
          <w:szCs w:val="14"/>
        </w:rPr>
        <w:t xml:space="preserve">Os 515 Anos Do Tratado De Tordesilhas. </w:t>
      </w:r>
      <w:r w:rsidRPr="0079638C">
        <w:rPr>
          <w:rFonts w:asciiTheme="minorHAnsi" w:hAnsiTheme="minorHAnsi" w:cstheme="minorHAnsi"/>
          <w:sz w:val="14"/>
          <w:szCs w:val="14"/>
        </w:rPr>
        <w:t xml:space="preserve">Museu de Topografia Professor Laureano Ibrahim </w:t>
      </w:r>
      <w:proofErr w:type="spellStart"/>
      <w:r w:rsidRPr="0079638C">
        <w:rPr>
          <w:rFonts w:asciiTheme="minorHAnsi" w:hAnsiTheme="minorHAnsi" w:cstheme="minorHAnsi"/>
          <w:sz w:val="14"/>
          <w:szCs w:val="14"/>
        </w:rPr>
        <w:t>Chaffe</w:t>
      </w:r>
      <w:proofErr w:type="spellEnd"/>
      <w:r w:rsidRPr="0079638C">
        <w:rPr>
          <w:rFonts w:asciiTheme="minorHAnsi" w:hAnsiTheme="minorHAnsi" w:cstheme="minorHAnsi"/>
          <w:sz w:val="14"/>
          <w:szCs w:val="14"/>
        </w:rPr>
        <w:t xml:space="preserve">. Departamento De Geodésia – UFRGS. Disponível em &lt;http://www.ufrgs.br/museudetopografia/Artigos/TRATADO_DE_TORDESILHAS.pdf&gt;. Acesso em </w:t>
      </w:r>
      <w:proofErr w:type="gramStart"/>
      <w:r w:rsidRPr="0079638C">
        <w:rPr>
          <w:rFonts w:asciiTheme="minorHAnsi" w:hAnsiTheme="minorHAnsi" w:cstheme="minorHAnsi"/>
          <w:sz w:val="14"/>
          <w:szCs w:val="14"/>
        </w:rPr>
        <w:t>17.Jul.</w:t>
      </w:r>
      <w:proofErr w:type="gramEnd"/>
      <w:r w:rsidRPr="0079638C">
        <w:rPr>
          <w:rFonts w:asciiTheme="minorHAnsi" w:hAnsiTheme="minorHAnsi" w:cstheme="minorHAnsi"/>
          <w:sz w:val="14"/>
          <w:szCs w:val="14"/>
        </w:rPr>
        <w:t>2012)</w:t>
      </w:r>
    </w:p>
    <w:p w14:paraId="68D118C7" w14:textId="77777777" w:rsidR="00400AF9" w:rsidRPr="0079638C" w:rsidRDefault="00400AF9" w:rsidP="00400AF9">
      <w:pPr>
        <w:autoSpaceDE w:val="0"/>
        <w:autoSpaceDN w:val="0"/>
        <w:adjustRightInd w:val="0"/>
        <w:jc w:val="center"/>
        <w:rPr>
          <w:rFonts w:asciiTheme="minorHAnsi" w:hAnsiTheme="minorHAnsi" w:cstheme="minorHAnsi"/>
          <w:sz w:val="22"/>
          <w:szCs w:val="22"/>
        </w:rPr>
      </w:pPr>
      <w:r w:rsidRPr="0079638C">
        <w:rPr>
          <w:rFonts w:asciiTheme="minorHAnsi" w:hAnsiTheme="minorHAnsi" w:cstheme="minorHAnsi"/>
          <w:noProof/>
          <w:sz w:val="22"/>
          <w:szCs w:val="22"/>
          <w:lang w:eastAsia="pt-BR"/>
        </w:rPr>
        <w:drawing>
          <wp:inline distT="0" distB="0" distL="0" distR="0" wp14:anchorId="68D11930" wp14:editId="68D11931">
            <wp:extent cx="3010905" cy="2324100"/>
            <wp:effectExtent l="1905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3010905" cy="2324100"/>
                    </a:xfrm>
                    <a:prstGeom prst="rect">
                      <a:avLst/>
                    </a:prstGeom>
                    <a:noFill/>
                    <a:ln w="9525">
                      <a:noFill/>
                      <a:miter lim="800000"/>
                      <a:headEnd/>
                      <a:tailEnd/>
                    </a:ln>
                  </pic:spPr>
                </pic:pic>
              </a:graphicData>
            </a:graphic>
          </wp:inline>
        </w:drawing>
      </w:r>
    </w:p>
    <w:p w14:paraId="68D118C8" w14:textId="77777777" w:rsidR="00400AF9" w:rsidRPr="0079638C" w:rsidRDefault="00400AF9" w:rsidP="00400AF9">
      <w:pPr>
        <w:autoSpaceDE w:val="0"/>
        <w:autoSpaceDN w:val="0"/>
        <w:adjustRightInd w:val="0"/>
        <w:jc w:val="right"/>
        <w:rPr>
          <w:rFonts w:asciiTheme="minorHAnsi" w:hAnsiTheme="minorHAnsi" w:cstheme="minorHAnsi"/>
          <w:sz w:val="14"/>
          <w:szCs w:val="14"/>
        </w:rPr>
      </w:pPr>
      <w:r w:rsidRPr="0079638C">
        <w:rPr>
          <w:rFonts w:asciiTheme="minorHAnsi" w:hAnsiTheme="minorHAnsi" w:cstheme="minorHAnsi"/>
          <w:sz w:val="14"/>
          <w:szCs w:val="14"/>
        </w:rPr>
        <w:t xml:space="preserve">(Iran Carlos </w:t>
      </w:r>
      <w:proofErr w:type="spellStart"/>
      <w:r w:rsidRPr="0079638C">
        <w:rPr>
          <w:rFonts w:asciiTheme="minorHAnsi" w:hAnsiTheme="minorHAnsi" w:cstheme="minorHAnsi"/>
          <w:sz w:val="14"/>
          <w:szCs w:val="14"/>
        </w:rPr>
        <w:t>Stalliviere</w:t>
      </w:r>
      <w:proofErr w:type="spellEnd"/>
      <w:r w:rsidRPr="0079638C">
        <w:rPr>
          <w:rFonts w:asciiTheme="minorHAnsi" w:hAnsiTheme="minorHAnsi" w:cstheme="minorHAnsi"/>
          <w:sz w:val="14"/>
          <w:szCs w:val="14"/>
        </w:rPr>
        <w:t xml:space="preserve"> Corrêa. </w:t>
      </w:r>
      <w:r w:rsidRPr="0079638C">
        <w:rPr>
          <w:rFonts w:asciiTheme="minorHAnsi" w:hAnsiTheme="minorHAnsi" w:cstheme="minorHAnsi"/>
          <w:i/>
          <w:iCs/>
          <w:sz w:val="14"/>
          <w:szCs w:val="14"/>
        </w:rPr>
        <w:t xml:space="preserve">Os 515 Anos Do Tratado De Tordesilhas. </w:t>
      </w:r>
      <w:r w:rsidRPr="0079638C">
        <w:rPr>
          <w:rFonts w:asciiTheme="minorHAnsi" w:hAnsiTheme="minorHAnsi" w:cstheme="minorHAnsi"/>
          <w:sz w:val="14"/>
          <w:szCs w:val="14"/>
        </w:rPr>
        <w:t xml:space="preserve">Museu de Topografia Professor Laureano Ibrahim </w:t>
      </w:r>
      <w:proofErr w:type="spellStart"/>
      <w:r w:rsidRPr="0079638C">
        <w:rPr>
          <w:rFonts w:asciiTheme="minorHAnsi" w:hAnsiTheme="minorHAnsi" w:cstheme="minorHAnsi"/>
          <w:sz w:val="14"/>
          <w:szCs w:val="14"/>
        </w:rPr>
        <w:t>Chaffe</w:t>
      </w:r>
      <w:proofErr w:type="spellEnd"/>
      <w:r w:rsidRPr="0079638C">
        <w:rPr>
          <w:rFonts w:asciiTheme="minorHAnsi" w:hAnsiTheme="minorHAnsi" w:cstheme="minorHAnsi"/>
          <w:sz w:val="14"/>
          <w:szCs w:val="14"/>
        </w:rPr>
        <w:t xml:space="preserve">. Departamento De Geodésia – UFRGS. Disponível em &lt;http://www.ufrgs.br/museudetopografia/Artigos/TRATADO_DE_TORDESILHAS. </w:t>
      </w:r>
      <w:proofErr w:type="spellStart"/>
      <w:r w:rsidRPr="0079638C">
        <w:rPr>
          <w:rFonts w:asciiTheme="minorHAnsi" w:hAnsiTheme="minorHAnsi" w:cstheme="minorHAnsi"/>
          <w:sz w:val="14"/>
          <w:szCs w:val="14"/>
        </w:rPr>
        <w:t>pdf</w:t>
      </w:r>
      <w:proofErr w:type="spellEnd"/>
      <w:r w:rsidRPr="0079638C">
        <w:rPr>
          <w:rFonts w:asciiTheme="minorHAnsi" w:hAnsiTheme="minorHAnsi" w:cstheme="minorHAnsi"/>
          <w:sz w:val="14"/>
          <w:szCs w:val="14"/>
        </w:rPr>
        <w:t>&gt;. In: http://www.ufrgs.br/museudetopografia/Artigos/TRATADO_DE_TORDESILHAS.pdf. Acesso em 17.07.2012.)</w:t>
      </w:r>
    </w:p>
    <w:p w14:paraId="68D118C9" w14:textId="77777777" w:rsidR="00400AF9" w:rsidRPr="0079638C" w:rsidRDefault="00400AF9" w:rsidP="00400AF9">
      <w:pPr>
        <w:autoSpaceDE w:val="0"/>
        <w:autoSpaceDN w:val="0"/>
        <w:adjustRightInd w:val="0"/>
        <w:jc w:val="right"/>
        <w:rPr>
          <w:rFonts w:asciiTheme="minorHAnsi" w:hAnsiTheme="minorHAnsi" w:cstheme="minorHAnsi"/>
          <w:sz w:val="22"/>
          <w:szCs w:val="22"/>
        </w:rPr>
      </w:pPr>
    </w:p>
    <w:p w14:paraId="68D118CA" w14:textId="77777777" w:rsidR="00400AF9" w:rsidRPr="0079638C" w:rsidRDefault="00400AF9" w:rsidP="00400AF9">
      <w:pPr>
        <w:autoSpaceDE w:val="0"/>
        <w:autoSpaceDN w:val="0"/>
        <w:adjustRightInd w:val="0"/>
        <w:jc w:val="both"/>
        <w:rPr>
          <w:rFonts w:asciiTheme="minorHAnsi" w:hAnsiTheme="minorHAnsi" w:cstheme="minorHAnsi"/>
          <w:sz w:val="22"/>
          <w:szCs w:val="22"/>
        </w:rPr>
      </w:pPr>
      <w:r w:rsidRPr="0079638C">
        <w:rPr>
          <w:rFonts w:asciiTheme="minorHAnsi" w:hAnsiTheme="minorHAnsi" w:cstheme="minorHAnsi"/>
          <w:sz w:val="22"/>
          <w:szCs w:val="22"/>
        </w:rPr>
        <w:t>O Tratado de Tordesilhas dividia as terras que viriam a ser portuguesas e espanholas nesta parte do continente americano. Mas para que o Brasil viesse a ter a configuração de hoje foi preciso que os portugueses não respeitassem a linha demarcatória do Tratado no mapa acima e avançassem em direção</w:t>
      </w:r>
    </w:p>
    <w:p w14:paraId="68D118CB" w14:textId="77777777" w:rsidR="00400AF9" w:rsidRPr="0079638C" w:rsidRDefault="00400AF9" w:rsidP="00400AF9">
      <w:pPr>
        <w:autoSpaceDE w:val="0"/>
        <w:autoSpaceDN w:val="0"/>
        <w:adjustRightInd w:val="0"/>
        <w:ind w:left="142"/>
        <w:jc w:val="both"/>
        <w:rPr>
          <w:rFonts w:asciiTheme="minorHAnsi" w:hAnsiTheme="minorHAnsi" w:cstheme="minorHAnsi"/>
          <w:sz w:val="22"/>
          <w:szCs w:val="22"/>
        </w:rPr>
      </w:pPr>
      <w:r w:rsidRPr="0079638C">
        <w:rPr>
          <w:rFonts w:asciiTheme="minorHAnsi" w:hAnsiTheme="minorHAnsi" w:cstheme="minorHAnsi"/>
          <w:bCs/>
          <w:sz w:val="22"/>
          <w:szCs w:val="22"/>
        </w:rPr>
        <w:t xml:space="preserve">(A) </w:t>
      </w:r>
      <w:r w:rsidRPr="0079638C">
        <w:rPr>
          <w:rFonts w:asciiTheme="minorHAnsi" w:hAnsiTheme="minorHAnsi" w:cstheme="minorHAnsi"/>
          <w:sz w:val="22"/>
          <w:szCs w:val="22"/>
        </w:rPr>
        <w:t>ao norte.</w:t>
      </w:r>
    </w:p>
    <w:p w14:paraId="68D118CC" w14:textId="77777777" w:rsidR="00400AF9" w:rsidRPr="0079638C" w:rsidRDefault="00400AF9" w:rsidP="00400AF9">
      <w:pPr>
        <w:autoSpaceDE w:val="0"/>
        <w:autoSpaceDN w:val="0"/>
        <w:adjustRightInd w:val="0"/>
        <w:ind w:left="142"/>
        <w:jc w:val="both"/>
        <w:rPr>
          <w:rFonts w:asciiTheme="minorHAnsi" w:hAnsiTheme="minorHAnsi" w:cstheme="minorHAnsi"/>
          <w:sz w:val="22"/>
          <w:szCs w:val="22"/>
        </w:rPr>
      </w:pPr>
      <w:r w:rsidRPr="0079638C">
        <w:rPr>
          <w:rFonts w:asciiTheme="minorHAnsi" w:hAnsiTheme="minorHAnsi" w:cstheme="minorHAnsi"/>
          <w:bCs/>
          <w:sz w:val="22"/>
          <w:szCs w:val="22"/>
        </w:rPr>
        <w:t xml:space="preserve">(B) </w:t>
      </w:r>
      <w:r w:rsidRPr="0079638C">
        <w:rPr>
          <w:rFonts w:asciiTheme="minorHAnsi" w:hAnsiTheme="minorHAnsi" w:cstheme="minorHAnsi"/>
          <w:sz w:val="22"/>
          <w:szCs w:val="22"/>
        </w:rPr>
        <w:t>ao sul.</w:t>
      </w:r>
    </w:p>
    <w:p w14:paraId="68D118CD" w14:textId="77777777" w:rsidR="00400AF9" w:rsidRPr="0079638C" w:rsidRDefault="00400AF9" w:rsidP="00400AF9">
      <w:pPr>
        <w:autoSpaceDE w:val="0"/>
        <w:autoSpaceDN w:val="0"/>
        <w:adjustRightInd w:val="0"/>
        <w:ind w:left="142"/>
        <w:jc w:val="both"/>
        <w:rPr>
          <w:rFonts w:asciiTheme="minorHAnsi" w:hAnsiTheme="minorHAnsi" w:cstheme="minorHAnsi"/>
          <w:sz w:val="22"/>
          <w:szCs w:val="22"/>
        </w:rPr>
      </w:pPr>
      <w:r w:rsidRPr="0079638C">
        <w:rPr>
          <w:rFonts w:asciiTheme="minorHAnsi" w:hAnsiTheme="minorHAnsi" w:cstheme="minorHAnsi"/>
          <w:bCs/>
          <w:sz w:val="22"/>
          <w:szCs w:val="22"/>
        </w:rPr>
        <w:t>(C)</w:t>
      </w:r>
      <w:r w:rsidRPr="0079638C">
        <w:rPr>
          <w:rFonts w:asciiTheme="minorHAnsi" w:hAnsiTheme="minorHAnsi" w:cstheme="minorHAnsi"/>
          <w:b/>
          <w:bCs/>
          <w:sz w:val="22"/>
          <w:szCs w:val="22"/>
        </w:rPr>
        <w:t xml:space="preserve"> </w:t>
      </w:r>
      <w:r w:rsidRPr="0079638C">
        <w:rPr>
          <w:rFonts w:asciiTheme="minorHAnsi" w:hAnsiTheme="minorHAnsi" w:cstheme="minorHAnsi"/>
          <w:sz w:val="22"/>
          <w:szCs w:val="22"/>
        </w:rPr>
        <w:t>a leste.</w:t>
      </w:r>
    </w:p>
    <w:p w14:paraId="68D118CE" w14:textId="77777777" w:rsidR="00400AF9" w:rsidRPr="0079638C" w:rsidRDefault="00400AF9" w:rsidP="00400AF9">
      <w:pPr>
        <w:autoSpaceDE w:val="0"/>
        <w:autoSpaceDN w:val="0"/>
        <w:adjustRightInd w:val="0"/>
        <w:ind w:left="142"/>
        <w:jc w:val="both"/>
        <w:rPr>
          <w:rFonts w:asciiTheme="minorHAnsi" w:hAnsiTheme="minorHAnsi" w:cstheme="minorHAnsi"/>
          <w:sz w:val="22"/>
          <w:szCs w:val="22"/>
        </w:rPr>
      </w:pPr>
      <w:r w:rsidRPr="0079638C">
        <w:rPr>
          <w:rFonts w:asciiTheme="minorHAnsi" w:hAnsiTheme="minorHAnsi" w:cstheme="minorHAnsi"/>
          <w:bCs/>
          <w:sz w:val="22"/>
          <w:szCs w:val="22"/>
        </w:rPr>
        <w:t>(D) a oeste.</w:t>
      </w:r>
    </w:p>
    <w:p w14:paraId="68D118CF" w14:textId="77777777" w:rsidR="00DC47F2" w:rsidRPr="0079638C" w:rsidRDefault="00DC47F2" w:rsidP="0016061B">
      <w:pPr>
        <w:suppressAutoHyphens w:val="0"/>
        <w:autoSpaceDE w:val="0"/>
        <w:autoSpaceDN w:val="0"/>
        <w:adjustRightInd w:val="0"/>
        <w:ind w:left="142"/>
        <w:jc w:val="both"/>
        <w:rPr>
          <w:rFonts w:ascii="Calibri" w:hAnsi="Calibri" w:cs="Calibri"/>
          <w:lang w:eastAsia="pt-BR"/>
        </w:rPr>
      </w:pPr>
    </w:p>
    <w:p w14:paraId="68D118D0" w14:textId="77777777" w:rsidR="00E5141A" w:rsidRPr="0079638C" w:rsidRDefault="00E5141A">
      <w:pPr>
        <w:pStyle w:val="NormalWeb"/>
        <w:shd w:val="clear" w:color="auto" w:fill="FFFFFF"/>
        <w:spacing w:before="0" w:after="0"/>
        <w:jc w:val="center"/>
        <w:rPr>
          <w:rFonts w:ascii="Arial" w:hAnsi="Arial" w:cs="Arial"/>
          <w:b/>
          <w:sz w:val="16"/>
          <w:szCs w:val="16"/>
        </w:rPr>
      </w:pPr>
    </w:p>
    <w:p w14:paraId="68D118D1" w14:textId="77777777" w:rsidR="00E34B84" w:rsidRPr="0079638C" w:rsidRDefault="00E34B84" w:rsidP="00E34B84">
      <w:pPr>
        <w:pStyle w:val="NormalWeb"/>
        <w:shd w:val="clear" w:color="auto" w:fill="FFFFFF"/>
        <w:spacing w:before="0" w:after="0"/>
        <w:jc w:val="center"/>
        <w:rPr>
          <w:rStyle w:val="Forte"/>
          <w:rFonts w:ascii="Arial Black" w:hAnsi="Arial Black" w:cs="Arial"/>
          <w:sz w:val="20"/>
          <w:szCs w:val="20"/>
        </w:rPr>
      </w:pPr>
      <w:r w:rsidRPr="0079638C">
        <w:rPr>
          <w:rFonts w:ascii="Comic Sans MS" w:hAnsi="Comic Sans MS" w:cs="Courier New"/>
          <w:b/>
          <w:sz w:val="20"/>
          <w:szCs w:val="20"/>
        </w:rPr>
        <w:t>D</w:t>
      </w:r>
      <w:r w:rsidRPr="0079638C">
        <w:rPr>
          <w:rFonts w:ascii="Arial" w:hAnsi="Arial" w:cs="Arial"/>
          <w:b/>
          <w:sz w:val="22"/>
          <w:szCs w:val="22"/>
        </w:rPr>
        <w:t xml:space="preserve"> </w:t>
      </w:r>
      <w:r w:rsidRPr="0079638C">
        <w:rPr>
          <w:rFonts w:ascii="Comic Sans MS" w:hAnsi="Comic Sans MS" w:cs="Courier New"/>
          <w:b/>
          <w:sz w:val="20"/>
          <w:szCs w:val="20"/>
          <w:shd w:val="clear" w:color="auto" w:fill="C0C0C0"/>
        </w:rPr>
        <w:t xml:space="preserve">   </w:t>
      </w:r>
      <w:proofErr w:type="gramStart"/>
      <w:r w:rsidRPr="0079638C">
        <w:rPr>
          <w:rFonts w:ascii="Comic Sans MS" w:hAnsi="Comic Sans MS" w:cs="Courier New"/>
          <w:b/>
          <w:sz w:val="20"/>
          <w:szCs w:val="20"/>
          <w:shd w:val="clear" w:color="auto" w:fill="C0C0C0"/>
        </w:rPr>
        <w:t xml:space="preserve">Questão </w:t>
      </w:r>
      <w:r w:rsidRPr="0079638C">
        <w:rPr>
          <w:rFonts w:ascii="Comic Sans MS" w:hAnsi="Comic Sans MS" w:cs="Courier New"/>
          <w:b/>
          <w:sz w:val="20"/>
          <w:szCs w:val="20"/>
          <w:shd w:val="clear" w:color="auto" w:fill="000000"/>
        </w:rPr>
        <w:t xml:space="preserve"> 4</w:t>
      </w:r>
      <w:proofErr w:type="gramEnd"/>
      <w:r w:rsidRPr="0079638C">
        <w:rPr>
          <w:rFonts w:ascii="Comic Sans MS" w:hAnsi="Comic Sans MS" w:cs="Courier New"/>
          <w:b/>
          <w:sz w:val="20"/>
          <w:szCs w:val="20"/>
          <w:shd w:val="clear" w:color="auto" w:fill="000000"/>
        </w:rPr>
        <w:t xml:space="preserve"> </w:t>
      </w:r>
      <w:r w:rsidRPr="0079638C">
        <w:rPr>
          <w:rFonts w:ascii="Arial Black" w:hAnsi="Arial Black" w:cs="Arial"/>
          <w:b/>
          <w:sz w:val="22"/>
          <w:szCs w:val="22"/>
        </w:rPr>
        <w:t>––––––––––––––––––––––––––|</w:t>
      </w:r>
    </w:p>
    <w:p w14:paraId="68D118D2" w14:textId="77777777" w:rsidR="00400AF9" w:rsidRPr="0079638C" w:rsidRDefault="00400AF9" w:rsidP="00400AF9">
      <w:pPr>
        <w:pStyle w:val="Default"/>
        <w:jc w:val="both"/>
        <w:rPr>
          <w:rFonts w:asciiTheme="minorHAnsi" w:hAnsiTheme="minorHAnsi" w:cstheme="minorHAnsi"/>
          <w:b/>
          <w:bCs/>
          <w:color w:val="auto"/>
          <w:sz w:val="22"/>
          <w:szCs w:val="22"/>
        </w:rPr>
      </w:pPr>
      <w:r w:rsidRPr="0079638C">
        <w:rPr>
          <w:rFonts w:asciiTheme="minorHAnsi" w:hAnsiTheme="minorHAnsi" w:cstheme="minorHAnsi"/>
          <w:color w:val="auto"/>
          <w:sz w:val="22"/>
          <w:szCs w:val="22"/>
        </w:rPr>
        <w:t>(</w:t>
      </w:r>
      <w:r w:rsidRPr="0079638C">
        <w:rPr>
          <w:rFonts w:asciiTheme="minorHAnsi" w:hAnsiTheme="minorHAnsi" w:cstheme="minorHAnsi"/>
          <w:b/>
          <w:bCs/>
          <w:color w:val="auto"/>
          <w:sz w:val="22"/>
          <w:szCs w:val="22"/>
        </w:rPr>
        <w:t>CAXAMBU</w:t>
      </w:r>
      <w:r w:rsidRPr="0079638C">
        <w:rPr>
          <w:rFonts w:asciiTheme="minorHAnsi" w:hAnsiTheme="minorHAnsi" w:cstheme="minorHAnsi"/>
          <w:color w:val="auto"/>
          <w:sz w:val="22"/>
          <w:szCs w:val="22"/>
        </w:rPr>
        <w:t xml:space="preserve">). </w:t>
      </w:r>
      <w:r w:rsidRPr="0079638C">
        <w:rPr>
          <w:rFonts w:asciiTheme="minorHAnsi" w:hAnsiTheme="minorHAnsi" w:cstheme="minorHAnsi"/>
          <w:b/>
          <w:bCs/>
          <w:color w:val="auto"/>
          <w:sz w:val="22"/>
          <w:szCs w:val="22"/>
        </w:rPr>
        <w:t xml:space="preserve">Leia o texto abaixo. </w:t>
      </w:r>
    </w:p>
    <w:p w14:paraId="68D118D3" w14:textId="77777777" w:rsidR="00400AF9" w:rsidRPr="0079638C" w:rsidRDefault="00400AF9" w:rsidP="00400AF9">
      <w:pPr>
        <w:pStyle w:val="Default"/>
        <w:ind w:firstLine="567"/>
        <w:jc w:val="both"/>
        <w:rPr>
          <w:rFonts w:asciiTheme="minorHAnsi" w:hAnsiTheme="minorHAnsi" w:cstheme="minorHAnsi"/>
          <w:color w:val="auto"/>
          <w:sz w:val="22"/>
          <w:szCs w:val="22"/>
        </w:rPr>
      </w:pPr>
      <w:r w:rsidRPr="0079638C">
        <w:rPr>
          <w:rFonts w:asciiTheme="minorHAnsi" w:hAnsiTheme="minorHAnsi" w:cstheme="minorHAnsi"/>
          <w:color w:val="auto"/>
          <w:sz w:val="22"/>
          <w:szCs w:val="22"/>
        </w:rPr>
        <w:t xml:space="preserve">O </w:t>
      </w:r>
      <w:r w:rsidRPr="0079638C">
        <w:rPr>
          <w:rFonts w:asciiTheme="minorHAnsi" w:hAnsiTheme="minorHAnsi" w:cstheme="minorHAnsi"/>
          <w:i/>
          <w:iCs/>
          <w:color w:val="auto"/>
          <w:sz w:val="22"/>
          <w:szCs w:val="22"/>
        </w:rPr>
        <w:t xml:space="preserve">shopping center </w:t>
      </w:r>
      <w:r w:rsidRPr="0079638C">
        <w:rPr>
          <w:rFonts w:asciiTheme="minorHAnsi" w:hAnsiTheme="minorHAnsi" w:cstheme="minorHAnsi"/>
          <w:color w:val="auto"/>
          <w:sz w:val="22"/>
          <w:szCs w:val="22"/>
        </w:rPr>
        <w:t xml:space="preserve">ocupa cada vez mais um lugar privilegiado na mente das pessoas na hora de optar pelas atividades a serem exercidas em seu tempo livre. A ênfase cada vez maior no oferecimento de um leque amplo de opções de cultura, arte, música e até esportes sinaliza uma nova fase inaugurada há alguns anos pelos </w:t>
      </w:r>
      <w:r w:rsidRPr="0079638C">
        <w:rPr>
          <w:rFonts w:asciiTheme="minorHAnsi" w:hAnsiTheme="minorHAnsi" w:cstheme="minorHAnsi"/>
          <w:i/>
          <w:iCs/>
          <w:color w:val="auto"/>
          <w:sz w:val="22"/>
          <w:szCs w:val="22"/>
        </w:rPr>
        <w:t xml:space="preserve">shoppings, </w:t>
      </w:r>
      <w:r w:rsidRPr="0079638C">
        <w:rPr>
          <w:rFonts w:asciiTheme="minorHAnsi" w:hAnsiTheme="minorHAnsi" w:cstheme="minorHAnsi"/>
          <w:color w:val="auto"/>
          <w:sz w:val="22"/>
          <w:szCs w:val="22"/>
        </w:rPr>
        <w:t xml:space="preserve">que vêm procurando renovar seu conceito original de centro de compras, ampliando-o para centro de lazer. </w:t>
      </w:r>
      <w:r w:rsidRPr="0079638C">
        <w:rPr>
          <w:rFonts w:asciiTheme="minorHAnsi" w:hAnsiTheme="minorHAnsi" w:cstheme="minorHAnsi"/>
          <w:b/>
          <w:bCs/>
          <w:color w:val="auto"/>
          <w:sz w:val="22"/>
          <w:szCs w:val="22"/>
        </w:rPr>
        <w:t xml:space="preserve"> </w:t>
      </w:r>
    </w:p>
    <w:p w14:paraId="68D118D4" w14:textId="77777777" w:rsidR="00400AF9" w:rsidRPr="0079638C" w:rsidRDefault="00400AF9" w:rsidP="00400AF9">
      <w:pPr>
        <w:autoSpaceDE w:val="0"/>
        <w:autoSpaceDN w:val="0"/>
        <w:adjustRightInd w:val="0"/>
        <w:jc w:val="right"/>
        <w:rPr>
          <w:rFonts w:asciiTheme="minorHAnsi" w:hAnsiTheme="minorHAnsi" w:cstheme="minorHAnsi"/>
          <w:sz w:val="14"/>
          <w:szCs w:val="14"/>
        </w:rPr>
      </w:pPr>
      <w:r w:rsidRPr="0079638C">
        <w:rPr>
          <w:rFonts w:asciiTheme="minorHAnsi" w:hAnsiTheme="minorHAnsi" w:cstheme="minorHAnsi"/>
          <w:sz w:val="14"/>
          <w:szCs w:val="14"/>
        </w:rPr>
        <w:t xml:space="preserve">Disponível em: http://www.novomilenio.br/comunicacoes/1/artigo/4_aparecida.pdf. Acesso em 24 mar. 2012. *Adaptado para fins didáticos. </w:t>
      </w:r>
    </w:p>
    <w:p w14:paraId="68D118D5" w14:textId="77777777" w:rsidR="00400AF9" w:rsidRPr="0079638C" w:rsidRDefault="00400AF9" w:rsidP="00400AF9">
      <w:pPr>
        <w:autoSpaceDE w:val="0"/>
        <w:autoSpaceDN w:val="0"/>
        <w:adjustRightInd w:val="0"/>
        <w:jc w:val="right"/>
        <w:rPr>
          <w:rFonts w:asciiTheme="minorHAnsi" w:hAnsiTheme="minorHAnsi" w:cstheme="minorHAnsi"/>
          <w:sz w:val="22"/>
          <w:szCs w:val="22"/>
        </w:rPr>
      </w:pPr>
    </w:p>
    <w:p w14:paraId="68D118D6" w14:textId="77777777" w:rsidR="00400AF9" w:rsidRPr="0079638C" w:rsidRDefault="00400AF9" w:rsidP="00400AF9">
      <w:pPr>
        <w:autoSpaceDE w:val="0"/>
        <w:autoSpaceDN w:val="0"/>
        <w:adjustRightInd w:val="0"/>
        <w:jc w:val="both"/>
        <w:rPr>
          <w:rFonts w:asciiTheme="minorHAnsi" w:hAnsiTheme="minorHAnsi" w:cstheme="minorHAnsi"/>
          <w:sz w:val="22"/>
          <w:szCs w:val="22"/>
        </w:rPr>
      </w:pPr>
      <w:r w:rsidRPr="0079638C">
        <w:rPr>
          <w:rFonts w:asciiTheme="minorHAnsi" w:hAnsiTheme="minorHAnsi" w:cstheme="minorHAnsi"/>
          <w:b/>
          <w:bCs/>
          <w:sz w:val="22"/>
          <w:szCs w:val="22"/>
        </w:rPr>
        <w:t xml:space="preserve">Os shoppings tornam-se centros de lazer, porque eles </w:t>
      </w:r>
    </w:p>
    <w:p w14:paraId="68D118D7" w14:textId="77777777" w:rsidR="00400AF9" w:rsidRPr="0079638C" w:rsidRDefault="00400AF9" w:rsidP="00400AF9">
      <w:pPr>
        <w:autoSpaceDE w:val="0"/>
        <w:autoSpaceDN w:val="0"/>
        <w:adjustRightInd w:val="0"/>
        <w:ind w:left="142"/>
        <w:jc w:val="both"/>
        <w:rPr>
          <w:rFonts w:asciiTheme="minorHAnsi" w:hAnsiTheme="minorHAnsi" w:cstheme="minorHAnsi"/>
          <w:sz w:val="22"/>
          <w:szCs w:val="22"/>
        </w:rPr>
      </w:pPr>
      <w:r w:rsidRPr="0079638C">
        <w:rPr>
          <w:rFonts w:asciiTheme="minorHAnsi" w:hAnsiTheme="minorHAnsi" w:cstheme="minorHAnsi"/>
          <w:sz w:val="22"/>
          <w:szCs w:val="22"/>
        </w:rPr>
        <w:t xml:space="preserve">A) impedem o comércio de ambulantes. </w:t>
      </w:r>
    </w:p>
    <w:p w14:paraId="68D118D8" w14:textId="77777777" w:rsidR="00400AF9" w:rsidRPr="0079638C" w:rsidRDefault="00400AF9" w:rsidP="00400AF9">
      <w:pPr>
        <w:autoSpaceDE w:val="0"/>
        <w:autoSpaceDN w:val="0"/>
        <w:adjustRightInd w:val="0"/>
        <w:ind w:left="142"/>
        <w:jc w:val="both"/>
        <w:rPr>
          <w:rFonts w:asciiTheme="minorHAnsi" w:hAnsiTheme="minorHAnsi" w:cstheme="minorHAnsi"/>
          <w:sz w:val="22"/>
          <w:szCs w:val="22"/>
        </w:rPr>
      </w:pPr>
      <w:r w:rsidRPr="0079638C">
        <w:rPr>
          <w:rFonts w:asciiTheme="minorHAnsi" w:hAnsiTheme="minorHAnsi" w:cstheme="minorHAnsi"/>
          <w:sz w:val="22"/>
          <w:szCs w:val="22"/>
        </w:rPr>
        <w:t xml:space="preserve">B) oferecem espaços planejados e seguros. </w:t>
      </w:r>
    </w:p>
    <w:p w14:paraId="68D118D9" w14:textId="77777777" w:rsidR="00400AF9" w:rsidRPr="0079638C" w:rsidRDefault="00400AF9" w:rsidP="00400AF9">
      <w:pPr>
        <w:autoSpaceDE w:val="0"/>
        <w:autoSpaceDN w:val="0"/>
        <w:adjustRightInd w:val="0"/>
        <w:ind w:left="142"/>
        <w:jc w:val="both"/>
        <w:rPr>
          <w:rFonts w:asciiTheme="minorHAnsi" w:hAnsiTheme="minorHAnsi" w:cstheme="minorHAnsi"/>
          <w:sz w:val="22"/>
          <w:szCs w:val="22"/>
        </w:rPr>
      </w:pPr>
      <w:r w:rsidRPr="0079638C">
        <w:rPr>
          <w:rFonts w:asciiTheme="minorHAnsi" w:hAnsiTheme="minorHAnsi" w:cstheme="minorHAnsi"/>
          <w:sz w:val="22"/>
          <w:szCs w:val="22"/>
        </w:rPr>
        <w:t xml:space="preserve">C) proíbem a cobrança do estacionamento. </w:t>
      </w:r>
    </w:p>
    <w:p w14:paraId="68D118DA" w14:textId="77777777" w:rsidR="00400AF9" w:rsidRPr="0079638C" w:rsidRDefault="00400AF9" w:rsidP="00400AF9">
      <w:pPr>
        <w:ind w:left="142"/>
        <w:jc w:val="both"/>
        <w:rPr>
          <w:rFonts w:asciiTheme="minorHAnsi" w:hAnsiTheme="minorHAnsi" w:cstheme="minorHAnsi"/>
          <w:sz w:val="22"/>
          <w:szCs w:val="22"/>
        </w:rPr>
      </w:pPr>
      <w:r w:rsidRPr="0079638C">
        <w:rPr>
          <w:rFonts w:asciiTheme="minorHAnsi" w:hAnsiTheme="minorHAnsi" w:cstheme="minorHAnsi"/>
          <w:sz w:val="22"/>
          <w:szCs w:val="22"/>
        </w:rPr>
        <w:t>D) promovem a igualdade entre as pessoas.</w:t>
      </w:r>
    </w:p>
    <w:p w14:paraId="68D118DB" w14:textId="77777777" w:rsidR="007C152B" w:rsidRPr="0079638C" w:rsidRDefault="007C152B">
      <w:pPr>
        <w:autoSpaceDE w:val="0"/>
        <w:ind w:left="180"/>
        <w:rPr>
          <w:rFonts w:ascii="Arial" w:hAnsi="Arial" w:cs="Arial"/>
          <w:sz w:val="16"/>
          <w:szCs w:val="16"/>
        </w:rPr>
      </w:pPr>
    </w:p>
    <w:p w14:paraId="68D118DC" w14:textId="77777777" w:rsidR="00DC47F2" w:rsidRPr="0079638C" w:rsidRDefault="00DC47F2">
      <w:pPr>
        <w:autoSpaceDE w:val="0"/>
        <w:ind w:left="180"/>
        <w:rPr>
          <w:rFonts w:ascii="Arial" w:hAnsi="Arial" w:cs="Arial"/>
          <w:sz w:val="16"/>
          <w:szCs w:val="16"/>
        </w:rPr>
      </w:pPr>
    </w:p>
    <w:p w14:paraId="68D118DD" w14:textId="77777777" w:rsidR="007C152B" w:rsidRPr="0079638C" w:rsidRDefault="007C152B">
      <w:pPr>
        <w:autoSpaceDE w:val="0"/>
        <w:ind w:left="180"/>
        <w:rPr>
          <w:rFonts w:ascii="Arial" w:hAnsi="Arial" w:cs="Arial"/>
          <w:sz w:val="16"/>
          <w:szCs w:val="16"/>
        </w:rPr>
      </w:pPr>
    </w:p>
    <w:p w14:paraId="68D118DE" w14:textId="77777777" w:rsidR="00E34B84" w:rsidRPr="0079638C" w:rsidRDefault="00E34B84" w:rsidP="00E34B84">
      <w:pPr>
        <w:pStyle w:val="NormalWeb"/>
        <w:shd w:val="clear" w:color="auto" w:fill="FFFFFF"/>
        <w:spacing w:before="0" w:after="0"/>
        <w:jc w:val="center"/>
        <w:rPr>
          <w:rStyle w:val="Forte"/>
          <w:rFonts w:ascii="Arial Black" w:hAnsi="Arial Black" w:cs="Arial"/>
          <w:sz w:val="20"/>
          <w:szCs w:val="20"/>
        </w:rPr>
      </w:pPr>
      <w:r w:rsidRPr="0079638C">
        <w:rPr>
          <w:rFonts w:ascii="Comic Sans MS" w:hAnsi="Comic Sans MS" w:cs="Courier New"/>
          <w:b/>
          <w:sz w:val="20"/>
          <w:szCs w:val="20"/>
        </w:rPr>
        <w:t>D</w:t>
      </w:r>
      <w:r w:rsidRPr="0079638C">
        <w:rPr>
          <w:rFonts w:ascii="Arial" w:hAnsi="Arial" w:cs="Arial"/>
          <w:b/>
          <w:sz w:val="22"/>
          <w:szCs w:val="22"/>
        </w:rPr>
        <w:t xml:space="preserve"> </w:t>
      </w:r>
      <w:r w:rsidRPr="0079638C">
        <w:rPr>
          <w:rFonts w:ascii="Comic Sans MS" w:hAnsi="Comic Sans MS" w:cs="Courier New"/>
          <w:b/>
          <w:sz w:val="20"/>
          <w:szCs w:val="20"/>
          <w:shd w:val="clear" w:color="auto" w:fill="C0C0C0"/>
        </w:rPr>
        <w:t xml:space="preserve">   </w:t>
      </w:r>
      <w:proofErr w:type="gramStart"/>
      <w:r w:rsidRPr="0079638C">
        <w:rPr>
          <w:rFonts w:ascii="Comic Sans MS" w:hAnsi="Comic Sans MS" w:cs="Courier New"/>
          <w:b/>
          <w:sz w:val="20"/>
          <w:szCs w:val="20"/>
          <w:shd w:val="clear" w:color="auto" w:fill="C0C0C0"/>
        </w:rPr>
        <w:t xml:space="preserve">Questão </w:t>
      </w:r>
      <w:r w:rsidRPr="0079638C">
        <w:rPr>
          <w:rFonts w:ascii="Comic Sans MS" w:hAnsi="Comic Sans MS" w:cs="Courier New"/>
          <w:b/>
          <w:sz w:val="20"/>
          <w:szCs w:val="20"/>
          <w:shd w:val="clear" w:color="auto" w:fill="000000"/>
        </w:rPr>
        <w:t xml:space="preserve"> 5</w:t>
      </w:r>
      <w:proofErr w:type="gramEnd"/>
      <w:r w:rsidRPr="0079638C">
        <w:rPr>
          <w:rFonts w:ascii="Comic Sans MS" w:hAnsi="Comic Sans MS" w:cs="Courier New"/>
          <w:b/>
          <w:sz w:val="20"/>
          <w:szCs w:val="20"/>
          <w:shd w:val="clear" w:color="auto" w:fill="000000"/>
        </w:rPr>
        <w:t xml:space="preserve"> </w:t>
      </w:r>
      <w:r w:rsidRPr="0079638C">
        <w:rPr>
          <w:rFonts w:ascii="Arial Black" w:hAnsi="Arial Black" w:cs="Arial"/>
          <w:b/>
          <w:sz w:val="22"/>
          <w:szCs w:val="22"/>
        </w:rPr>
        <w:t>––––––––––––––––––––––––––|</w:t>
      </w:r>
    </w:p>
    <w:p w14:paraId="68D118DF" w14:textId="77777777" w:rsidR="00400AF9" w:rsidRPr="0079638C" w:rsidRDefault="00400AF9" w:rsidP="00400AF9">
      <w:pPr>
        <w:pStyle w:val="Default"/>
        <w:jc w:val="both"/>
        <w:rPr>
          <w:rFonts w:asciiTheme="minorHAnsi" w:hAnsiTheme="minorHAnsi" w:cstheme="minorHAnsi"/>
          <w:b/>
          <w:bCs/>
          <w:color w:val="auto"/>
          <w:sz w:val="22"/>
          <w:szCs w:val="22"/>
        </w:rPr>
      </w:pPr>
      <w:r w:rsidRPr="0079638C">
        <w:rPr>
          <w:rFonts w:asciiTheme="minorHAnsi" w:hAnsiTheme="minorHAnsi" w:cstheme="minorHAnsi"/>
          <w:color w:val="auto"/>
          <w:sz w:val="22"/>
          <w:szCs w:val="22"/>
        </w:rPr>
        <w:t>(</w:t>
      </w:r>
      <w:r w:rsidRPr="0079638C">
        <w:rPr>
          <w:rFonts w:asciiTheme="minorHAnsi" w:hAnsiTheme="minorHAnsi" w:cstheme="minorHAnsi"/>
          <w:b/>
          <w:bCs/>
          <w:color w:val="auto"/>
          <w:sz w:val="22"/>
          <w:szCs w:val="22"/>
        </w:rPr>
        <w:t>CAXAMBU</w:t>
      </w:r>
      <w:r w:rsidRPr="0079638C">
        <w:rPr>
          <w:rFonts w:asciiTheme="minorHAnsi" w:hAnsiTheme="minorHAnsi" w:cstheme="minorHAnsi"/>
          <w:color w:val="auto"/>
          <w:sz w:val="22"/>
          <w:szCs w:val="22"/>
        </w:rPr>
        <w:t xml:space="preserve">). </w:t>
      </w:r>
      <w:r w:rsidRPr="0079638C">
        <w:rPr>
          <w:rFonts w:asciiTheme="minorHAnsi" w:hAnsiTheme="minorHAnsi" w:cstheme="minorHAnsi"/>
          <w:b/>
          <w:bCs/>
          <w:color w:val="auto"/>
          <w:sz w:val="22"/>
          <w:szCs w:val="22"/>
        </w:rPr>
        <w:t xml:space="preserve">Leia o texto abaixo sobre globalização. </w:t>
      </w:r>
    </w:p>
    <w:p w14:paraId="68D118E0" w14:textId="77777777" w:rsidR="00400AF9" w:rsidRPr="0079638C" w:rsidRDefault="00400AF9" w:rsidP="00400AF9">
      <w:pPr>
        <w:pStyle w:val="Default"/>
        <w:ind w:firstLine="567"/>
        <w:jc w:val="both"/>
        <w:rPr>
          <w:rFonts w:asciiTheme="minorHAnsi" w:hAnsiTheme="minorHAnsi" w:cstheme="minorHAnsi"/>
          <w:color w:val="auto"/>
          <w:sz w:val="22"/>
          <w:szCs w:val="22"/>
        </w:rPr>
      </w:pPr>
      <w:r w:rsidRPr="0079638C">
        <w:rPr>
          <w:rFonts w:asciiTheme="minorHAnsi" w:hAnsiTheme="minorHAnsi" w:cstheme="minorHAnsi"/>
          <w:color w:val="auto"/>
          <w:sz w:val="22"/>
          <w:szCs w:val="22"/>
        </w:rPr>
        <w:t>“Nas últimas décadas, as grandes inovações tecnológicas, nas áreas de transporte e comunicações, permitiram uma dispersão das atividades industriais. Enquanto as unidades de produção das grandes indústrias foram desconcentradas, a coordenação de suas atividades (escritórios, publicidade, consultoria, bancos, etc.) centralizou-se em verdadeiros polos de globalização e da economia capitalista mundial.”</w:t>
      </w:r>
    </w:p>
    <w:p w14:paraId="68D118E1" w14:textId="77777777" w:rsidR="00400AF9" w:rsidRPr="0079638C" w:rsidRDefault="00400AF9" w:rsidP="00400AF9">
      <w:pPr>
        <w:autoSpaceDE w:val="0"/>
        <w:autoSpaceDN w:val="0"/>
        <w:adjustRightInd w:val="0"/>
        <w:jc w:val="right"/>
        <w:rPr>
          <w:rFonts w:asciiTheme="minorHAnsi" w:hAnsiTheme="minorHAnsi" w:cstheme="minorHAnsi"/>
          <w:sz w:val="14"/>
          <w:szCs w:val="14"/>
        </w:rPr>
      </w:pPr>
      <w:r w:rsidRPr="0079638C">
        <w:rPr>
          <w:rFonts w:asciiTheme="minorHAnsi" w:hAnsiTheme="minorHAnsi" w:cstheme="minorHAnsi"/>
          <w:sz w:val="14"/>
          <w:szCs w:val="14"/>
        </w:rPr>
        <w:t xml:space="preserve">COELHO, Marcos de Amorim, TERRA, Lygia. </w:t>
      </w:r>
      <w:r w:rsidRPr="0079638C">
        <w:rPr>
          <w:rFonts w:asciiTheme="minorHAnsi" w:hAnsiTheme="minorHAnsi" w:cstheme="minorHAnsi"/>
          <w:i/>
          <w:iCs/>
          <w:sz w:val="14"/>
          <w:szCs w:val="14"/>
        </w:rPr>
        <w:t xml:space="preserve">Geografia Geral – O espaço natural e socioeconômico. </w:t>
      </w:r>
      <w:r w:rsidRPr="0079638C">
        <w:rPr>
          <w:rFonts w:asciiTheme="minorHAnsi" w:hAnsiTheme="minorHAnsi" w:cstheme="minorHAnsi"/>
          <w:sz w:val="14"/>
          <w:szCs w:val="14"/>
        </w:rPr>
        <w:t>São Paulo. Editora Moderna, 2005.</w:t>
      </w:r>
    </w:p>
    <w:p w14:paraId="68D118E2" w14:textId="77777777" w:rsidR="00400AF9" w:rsidRPr="0079638C" w:rsidRDefault="00400AF9" w:rsidP="00400AF9">
      <w:pPr>
        <w:autoSpaceDE w:val="0"/>
        <w:autoSpaceDN w:val="0"/>
        <w:adjustRightInd w:val="0"/>
        <w:jc w:val="right"/>
        <w:rPr>
          <w:rFonts w:asciiTheme="minorHAnsi" w:hAnsiTheme="minorHAnsi" w:cstheme="minorHAnsi"/>
          <w:sz w:val="22"/>
          <w:szCs w:val="22"/>
        </w:rPr>
      </w:pPr>
      <w:r w:rsidRPr="0079638C">
        <w:rPr>
          <w:rFonts w:asciiTheme="minorHAnsi" w:hAnsiTheme="minorHAnsi" w:cstheme="minorHAnsi"/>
          <w:sz w:val="22"/>
          <w:szCs w:val="22"/>
        </w:rPr>
        <w:t xml:space="preserve"> </w:t>
      </w:r>
    </w:p>
    <w:p w14:paraId="68D118E3" w14:textId="77777777" w:rsidR="00400AF9" w:rsidRPr="0079638C" w:rsidRDefault="00400AF9" w:rsidP="00400AF9">
      <w:pPr>
        <w:autoSpaceDE w:val="0"/>
        <w:autoSpaceDN w:val="0"/>
        <w:adjustRightInd w:val="0"/>
        <w:jc w:val="both"/>
        <w:rPr>
          <w:rFonts w:asciiTheme="minorHAnsi" w:hAnsiTheme="minorHAnsi" w:cstheme="minorHAnsi"/>
          <w:sz w:val="22"/>
          <w:szCs w:val="22"/>
        </w:rPr>
      </w:pPr>
      <w:r w:rsidRPr="0079638C">
        <w:rPr>
          <w:rFonts w:asciiTheme="minorHAnsi" w:hAnsiTheme="minorHAnsi" w:cstheme="minorHAnsi"/>
          <w:b/>
          <w:bCs/>
          <w:sz w:val="22"/>
          <w:szCs w:val="22"/>
        </w:rPr>
        <w:t xml:space="preserve">Esses polos de globalização são denominados de </w:t>
      </w:r>
    </w:p>
    <w:p w14:paraId="68D118E4" w14:textId="77777777" w:rsidR="00400AF9" w:rsidRPr="0079638C" w:rsidRDefault="00400AF9" w:rsidP="00400AF9">
      <w:pPr>
        <w:autoSpaceDE w:val="0"/>
        <w:autoSpaceDN w:val="0"/>
        <w:adjustRightInd w:val="0"/>
        <w:ind w:left="142"/>
        <w:jc w:val="both"/>
        <w:rPr>
          <w:rFonts w:asciiTheme="minorHAnsi" w:hAnsiTheme="minorHAnsi" w:cstheme="minorHAnsi"/>
          <w:sz w:val="22"/>
          <w:szCs w:val="22"/>
        </w:rPr>
      </w:pPr>
      <w:r w:rsidRPr="0079638C">
        <w:rPr>
          <w:rFonts w:asciiTheme="minorHAnsi" w:hAnsiTheme="minorHAnsi" w:cstheme="minorHAnsi"/>
          <w:sz w:val="22"/>
          <w:szCs w:val="22"/>
        </w:rPr>
        <w:t xml:space="preserve">A) cidade global. </w:t>
      </w:r>
    </w:p>
    <w:p w14:paraId="68D118E5" w14:textId="77777777" w:rsidR="00400AF9" w:rsidRPr="0079638C" w:rsidRDefault="00400AF9" w:rsidP="00400AF9">
      <w:pPr>
        <w:autoSpaceDE w:val="0"/>
        <w:autoSpaceDN w:val="0"/>
        <w:adjustRightInd w:val="0"/>
        <w:ind w:left="142"/>
        <w:jc w:val="both"/>
        <w:rPr>
          <w:rFonts w:asciiTheme="minorHAnsi" w:hAnsiTheme="minorHAnsi" w:cstheme="minorHAnsi"/>
          <w:sz w:val="22"/>
          <w:szCs w:val="22"/>
        </w:rPr>
      </w:pPr>
      <w:r w:rsidRPr="0079638C">
        <w:rPr>
          <w:rFonts w:asciiTheme="minorHAnsi" w:hAnsiTheme="minorHAnsi" w:cstheme="minorHAnsi"/>
          <w:sz w:val="22"/>
          <w:szCs w:val="22"/>
        </w:rPr>
        <w:t xml:space="preserve">B) cidade regional. </w:t>
      </w:r>
    </w:p>
    <w:p w14:paraId="68D118E6" w14:textId="77777777" w:rsidR="00400AF9" w:rsidRPr="0079638C" w:rsidRDefault="00400AF9" w:rsidP="00400AF9">
      <w:pPr>
        <w:autoSpaceDE w:val="0"/>
        <w:autoSpaceDN w:val="0"/>
        <w:adjustRightInd w:val="0"/>
        <w:ind w:left="142"/>
        <w:jc w:val="both"/>
        <w:rPr>
          <w:rFonts w:asciiTheme="minorHAnsi" w:hAnsiTheme="minorHAnsi" w:cstheme="minorHAnsi"/>
          <w:sz w:val="22"/>
          <w:szCs w:val="22"/>
        </w:rPr>
      </w:pPr>
      <w:r w:rsidRPr="0079638C">
        <w:rPr>
          <w:rFonts w:asciiTheme="minorHAnsi" w:hAnsiTheme="minorHAnsi" w:cstheme="minorHAnsi"/>
          <w:sz w:val="22"/>
          <w:szCs w:val="22"/>
        </w:rPr>
        <w:t xml:space="preserve">C) metrópole nacional. </w:t>
      </w:r>
    </w:p>
    <w:p w14:paraId="68D118E7" w14:textId="77777777" w:rsidR="00400AF9" w:rsidRPr="0079638C" w:rsidRDefault="00400AF9" w:rsidP="00400AF9">
      <w:pPr>
        <w:ind w:left="142"/>
        <w:jc w:val="both"/>
        <w:rPr>
          <w:rFonts w:asciiTheme="minorHAnsi" w:hAnsiTheme="minorHAnsi" w:cstheme="minorHAnsi"/>
          <w:sz w:val="22"/>
          <w:szCs w:val="22"/>
        </w:rPr>
      </w:pPr>
      <w:r w:rsidRPr="0079638C">
        <w:rPr>
          <w:rFonts w:asciiTheme="minorHAnsi" w:hAnsiTheme="minorHAnsi" w:cstheme="minorHAnsi"/>
          <w:sz w:val="22"/>
          <w:szCs w:val="22"/>
        </w:rPr>
        <w:t>D) metrópole regional.</w:t>
      </w:r>
    </w:p>
    <w:p w14:paraId="68D118E8" w14:textId="77777777" w:rsidR="00DC47F2" w:rsidRPr="0079638C" w:rsidRDefault="00DC47F2" w:rsidP="00AB59DC">
      <w:pPr>
        <w:ind w:left="142"/>
        <w:jc w:val="both"/>
        <w:rPr>
          <w:rFonts w:ascii="Arial" w:hAnsi="Arial" w:cs="Arial"/>
        </w:rPr>
      </w:pPr>
    </w:p>
    <w:p w14:paraId="68D118E9" w14:textId="77777777" w:rsidR="00DC47F2" w:rsidRPr="0079638C" w:rsidRDefault="00DC47F2" w:rsidP="00AB59DC">
      <w:pPr>
        <w:ind w:left="142"/>
        <w:jc w:val="both"/>
        <w:rPr>
          <w:rFonts w:ascii="Arial" w:hAnsi="Arial" w:cs="Arial"/>
        </w:rPr>
      </w:pPr>
    </w:p>
    <w:p w14:paraId="68D118EA" w14:textId="77777777" w:rsidR="00E34B84" w:rsidRPr="0079638C" w:rsidRDefault="00E34B84" w:rsidP="00E34B84">
      <w:pPr>
        <w:pStyle w:val="NormalWeb"/>
        <w:shd w:val="clear" w:color="auto" w:fill="FFFFFF"/>
        <w:spacing w:before="0" w:after="0"/>
        <w:jc w:val="center"/>
        <w:rPr>
          <w:rStyle w:val="Forte"/>
          <w:rFonts w:ascii="Arial Black" w:hAnsi="Arial Black" w:cs="Arial"/>
          <w:sz w:val="20"/>
          <w:szCs w:val="20"/>
        </w:rPr>
      </w:pPr>
      <w:r w:rsidRPr="0079638C">
        <w:rPr>
          <w:rFonts w:ascii="Comic Sans MS" w:hAnsi="Comic Sans MS" w:cs="Courier New"/>
          <w:b/>
          <w:sz w:val="20"/>
          <w:szCs w:val="20"/>
        </w:rPr>
        <w:t>D</w:t>
      </w:r>
      <w:r w:rsidRPr="0079638C">
        <w:rPr>
          <w:rFonts w:ascii="Arial" w:hAnsi="Arial" w:cs="Arial"/>
          <w:b/>
          <w:sz w:val="22"/>
          <w:szCs w:val="22"/>
        </w:rPr>
        <w:t xml:space="preserve"> </w:t>
      </w:r>
      <w:r w:rsidRPr="0079638C">
        <w:rPr>
          <w:rFonts w:ascii="Comic Sans MS" w:hAnsi="Comic Sans MS" w:cs="Courier New"/>
          <w:b/>
          <w:sz w:val="20"/>
          <w:szCs w:val="20"/>
          <w:shd w:val="clear" w:color="auto" w:fill="C0C0C0"/>
        </w:rPr>
        <w:t xml:space="preserve">   </w:t>
      </w:r>
      <w:proofErr w:type="gramStart"/>
      <w:r w:rsidRPr="0079638C">
        <w:rPr>
          <w:rFonts w:ascii="Comic Sans MS" w:hAnsi="Comic Sans MS" w:cs="Courier New"/>
          <w:b/>
          <w:sz w:val="20"/>
          <w:szCs w:val="20"/>
          <w:shd w:val="clear" w:color="auto" w:fill="C0C0C0"/>
        </w:rPr>
        <w:t xml:space="preserve">Questão </w:t>
      </w:r>
      <w:r w:rsidRPr="0079638C">
        <w:rPr>
          <w:rFonts w:ascii="Comic Sans MS" w:hAnsi="Comic Sans MS" w:cs="Courier New"/>
          <w:b/>
          <w:sz w:val="20"/>
          <w:szCs w:val="20"/>
          <w:shd w:val="clear" w:color="auto" w:fill="000000"/>
        </w:rPr>
        <w:t xml:space="preserve"> 6</w:t>
      </w:r>
      <w:proofErr w:type="gramEnd"/>
      <w:r w:rsidRPr="0079638C">
        <w:rPr>
          <w:rFonts w:ascii="Comic Sans MS" w:hAnsi="Comic Sans MS" w:cs="Courier New"/>
          <w:b/>
          <w:sz w:val="20"/>
          <w:szCs w:val="20"/>
          <w:shd w:val="clear" w:color="auto" w:fill="000000"/>
        </w:rPr>
        <w:t xml:space="preserve"> </w:t>
      </w:r>
      <w:r w:rsidRPr="0079638C">
        <w:rPr>
          <w:rFonts w:ascii="Arial Black" w:hAnsi="Arial Black" w:cs="Arial"/>
          <w:b/>
          <w:sz w:val="22"/>
          <w:szCs w:val="22"/>
        </w:rPr>
        <w:t>––––––––––––––––––––––––––|</w:t>
      </w:r>
    </w:p>
    <w:p w14:paraId="68D118EB" w14:textId="77777777" w:rsidR="001F2F8B" w:rsidRPr="0079638C" w:rsidRDefault="001F2F8B" w:rsidP="001F2F8B">
      <w:pPr>
        <w:spacing w:line="276" w:lineRule="auto"/>
        <w:jc w:val="both"/>
        <w:rPr>
          <w:rFonts w:ascii="Calibri" w:hAnsi="Calibri" w:cs="Calibri"/>
          <w:b/>
          <w:bCs/>
          <w:sz w:val="10"/>
          <w:szCs w:val="10"/>
          <w:lang w:eastAsia="pt-BR"/>
        </w:rPr>
      </w:pPr>
    </w:p>
    <w:p w14:paraId="68D118EC" w14:textId="77777777" w:rsidR="00400AF9" w:rsidRPr="0079638C" w:rsidRDefault="00400AF9" w:rsidP="00400AF9">
      <w:pPr>
        <w:pStyle w:val="Default"/>
        <w:rPr>
          <w:rFonts w:asciiTheme="minorHAnsi" w:hAnsiTheme="minorHAnsi" w:cstheme="minorHAnsi"/>
          <w:b/>
          <w:bCs/>
          <w:color w:val="auto"/>
          <w:sz w:val="22"/>
          <w:szCs w:val="22"/>
        </w:rPr>
      </w:pPr>
      <w:r w:rsidRPr="0079638C">
        <w:rPr>
          <w:rFonts w:asciiTheme="minorHAnsi" w:hAnsiTheme="minorHAnsi" w:cstheme="minorHAnsi"/>
          <w:color w:val="auto"/>
          <w:sz w:val="22"/>
          <w:szCs w:val="22"/>
        </w:rPr>
        <w:t>(</w:t>
      </w:r>
      <w:r w:rsidRPr="0079638C">
        <w:rPr>
          <w:rFonts w:asciiTheme="minorHAnsi" w:hAnsiTheme="minorHAnsi" w:cstheme="minorHAnsi"/>
          <w:b/>
          <w:bCs/>
          <w:color w:val="auto"/>
          <w:sz w:val="22"/>
          <w:szCs w:val="22"/>
        </w:rPr>
        <w:t>CAXAMBU</w:t>
      </w:r>
      <w:r w:rsidRPr="0079638C">
        <w:rPr>
          <w:rFonts w:asciiTheme="minorHAnsi" w:hAnsiTheme="minorHAnsi" w:cstheme="minorHAnsi"/>
          <w:color w:val="auto"/>
          <w:sz w:val="22"/>
          <w:szCs w:val="22"/>
        </w:rPr>
        <w:t xml:space="preserve">). </w:t>
      </w:r>
      <w:r w:rsidRPr="0079638C">
        <w:rPr>
          <w:rFonts w:asciiTheme="minorHAnsi" w:hAnsiTheme="minorHAnsi" w:cstheme="minorHAnsi"/>
          <w:bCs/>
          <w:color w:val="auto"/>
          <w:sz w:val="22"/>
          <w:szCs w:val="22"/>
        </w:rPr>
        <w:t>Leia o texto abaixo.</w:t>
      </w:r>
      <w:r w:rsidRPr="0079638C">
        <w:rPr>
          <w:rFonts w:asciiTheme="minorHAnsi" w:hAnsiTheme="minorHAnsi" w:cstheme="minorHAnsi"/>
          <w:b/>
          <w:bCs/>
          <w:color w:val="auto"/>
          <w:sz w:val="22"/>
          <w:szCs w:val="22"/>
        </w:rPr>
        <w:t xml:space="preserve"> </w:t>
      </w:r>
    </w:p>
    <w:p w14:paraId="68D118ED" w14:textId="77777777" w:rsidR="00400AF9" w:rsidRPr="0079638C" w:rsidRDefault="00400AF9" w:rsidP="00400AF9">
      <w:pPr>
        <w:pStyle w:val="Default"/>
        <w:jc w:val="center"/>
        <w:rPr>
          <w:rFonts w:asciiTheme="minorHAnsi" w:hAnsiTheme="minorHAnsi" w:cstheme="minorHAnsi"/>
          <w:color w:val="auto"/>
          <w:sz w:val="22"/>
          <w:szCs w:val="22"/>
        </w:rPr>
      </w:pPr>
      <w:r w:rsidRPr="0079638C">
        <w:rPr>
          <w:rFonts w:asciiTheme="minorHAnsi" w:hAnsiTheme="minorHAnsi" w:cstheme="minorHAnsi"/>
          <w:noProof/>
          <w:color w:val="auto"/>
          <w:sz w:val="22"/>
          <w:szCs w:val="22"/>
        </w:rPr>
        <w:drawing>
          <wp:inline distT="0" distB="0" distL="0" distR="0" wp14:anchorId="68D11932" wp14:editId="68D11933">
            <wp:extent cx="3025775" cy="2847062"/>
            <wp:effectExtent l="19050" t="0" r="317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3026225" cy="2847486"/>
                    </a:xfrm>
                    <a:prstGeom prst="rect">
                      <a:avLst/>
                    </a:prstGeom>
                    <a:noFill/>
                    <a:ln w="9525">
                      <a:noFill/>
                      <a:miter lim="800000"/>
                      <a:headEnd/>
                      <a:tailEnd/>
                    </a:ln>
                  </pic:spPr>
                </pic:pic>
              </a:graphicData>
            </a:graphic>
          </wp:inline>
        </w:drawing>
      </w:r>
    </w:p>
    <w:p w14:paraId="68D118EE" w14:textId="77777777" w:rsidR="00400AF9" w:rsidRPr="0079638C" w:rsidRDefault="00400AF9" w:rsidP="00400AF9">
      <w:pPr>
        <w:pStyle w:val="Default"/>
        <w:jc w:val="right"/>
        <w:rPr>
          <w:rFonts w:asciiTheme="minorHAnsi" w:hAnsiTheme="minorHAnsi" w:cstheme="minorHAnsi"/>
          <w:color w:val="auto"/>
          <w:sz w:val="14"/>
          <w:szCs w:val="14"/>
        </w:rPr>
      </w:pPr>
      <w:r w:rsidRPr="0079638C">
        <w:rPr>
          <w:rFonts w:asciiTheme="minorHAnsi" w:hAnsiTheme="minorHAnsi" w:cstheme="minorHAnsi"/>
          <w:color w:val="auto"/>
          <w:sz w:val="14"/>
          <w:szCs w:val="14"/>
        </w:rPr>
        <w:t>Disponível em: http://digartmedia.wordpress.com/. Acesso em: 28 mar. 2012.</w:t>
      </w:r>
    </w:p>
    <w:p w14:paraId="68D118EF" w14:textId="77777777" w:rsidR="00400AF9" w:rsidRPr="0079638C" w:rsidRDefault="00400AF9" w:rsidP="00400AF9">
      <w:pPr>
        <w:pStyle w:val="Default"/>
        <w:jc w:val="right"/>
        <w:rPr>
          <w:rFonts w:asciiTheme="minorHAnsi" w:hAnsiTheme="minorHAnsi" w:cstheme="minorHAnsi"/>
          <w:color w:val="auto"/>
          <w:sz w:val="22"/>
          <w:szCs w:val="22"/>
        </w:rPr>
      </w:pPr>
    </w:p>
    <w:p w14:paraId="68D118F0" w14:textId="77777777" w:rsidR="00400AF9" w:rsidRPr="0079638C" w:rsidRDefault="00400AF9" w:rsidP="00400AF9">
      <w:pPr>
        <w:autoSpaceDE w:val="0"/>
        <w:autoSpaceDN w:val="0"/>
        <w:adjustRightInd w:val="0"/>
        <w:jc w:val="both"/>
        <w:rPr>
          <w:rFonts w:asciiTheme="minorHAnsi" w:hAnsiTheme="minorHAnsi" w:cstheme="minorHAnsi"/>
          <w:sz w:val="22"/>
          <w:szCs w:val="22"/>
        </w:rPr>
      </w:pPr>
      <w:r w:rsidRPr="0079638C">
        <w:rPr>
          <w:rFonts w:asciiTheme="minorHAnsi" w:hAnsiTheme="minorHAnsi" w:cstheme="minorHAnsi"/>
          <w:b/>
          <w:bCs/>
          <w:sz w:val="22"/>
          <w:szCs w:val="22"/>
        </w:rPr>
        <w:t xml:space="preserve">Nesse texto, está em destaque um serviço que possibilita o envio e o recebimento de mensagens eletrônicas. Esse serviço está disponível </w:t>
      </w:r>
    </w:p>
    <w:p w14:paraId="68D118F1" w14:textId="77777777" w:rsidR="00400AF9" w:rsidRPr="0079638C" w:rsidRDefault="00400AF9" w:rsidP="00400AF9">
      <w:pPr>
        <w:autoSpaceDE w:val="0"/>
        <w:autoSpaceDN w:val="0"/>
        <w:adjustRightInd w:val="0"/>
        <w:ind w:left="142"/>
        <w:rPr>
          <w:rFonts w:asciiTheme="minorHAnsi" w:hAnsiTheme="minorHAnsi" w:cstheme="minorHAnsi"/>
          <w:sz w:val="22"/>
          <w:szCs w:val="22"/>
        </w:rPr>
      </w:pPr>
      <w:r w:rsidRPr="0079638C">
        <w:rPr>
          <w:rFonts w:asciiTheme="minorHAnsi" w:hAnsiTheme="minorHAnsi" w:cstheme="minorHAnsi"/>
          <w:sz w:val="22"/>
          <w:szCs w:val="22"/>
        </w:rPr>
        <w:t xml:space="preserve">A) na impressora. </w:t>
      </w:r>
    </w:p>
    <w:p w14:paraId="68D118F2" w14:textId="77777777" w:rsidR="00400AF9" w:rsidRPr="0079638C" w:rsidRDefault="00400AF9" w:rsidP="00400AF9">
      <w:pPr>
        <w:autoSpaceDE w:val="0"/>
        <w:autoSpaceDN w:val="0"/>
        <w:adjustRightInd w:val="0"/>
        <w:ind w:left="142"/>
        <w:rPr>
          <w:rFonts w:asciiTheme="minorHAnsi" w:hAnsiTheme="minorHAnsi" w:cstheme="minorHAnsi"/>
          <w:sz w:val="22"/>
          <w:szCs w:val="22"/>
        </w:rPr>
      </w:pPr>
      <w:r w:rsidRPr="0079638C">
        <w:rPr>
          <w:rFonts w:asciiTheme="minorHAnsi" w:hAnsiTheme="minorHAnsi" w:cstheme="minorHAnsi"/>
          <w:sz w:val="22"/>
          <w:szCs w:val="22"/>
        </w:rPr>
        <w:t xml:space="preserve">B) na internet. </w:t>
      </w:r>
    </w:p>
    <w:p w14:paraId="68D118F3" w14:textId="77777777" w:rsidR="00400AF9" w:rsidRPr="0079638C" w:rsidRDefault="00400AF9" w:rsidP="00400AF9">
      <w:pPr>
        <w:autoSpaceDE w:val="0"/>
        <w:autoSpaceDN w:val="0"/>
        <w:adjustRightInd w:val="0"/>
        <w:ind w:left="142"/>
        <w:rPr>
          <w:rFonts w:asciiTheme="minorHAnsi" w:hAnsiTheme="minorHAnsi" w:cstheme="minorHAnsi"/>
          <w:sz w:val="22"/>
          <w:szCs w:val="22"/>
        </w:rPr>
      </w:pPr>
      <w:r w:rsidRPr="0079638C">
        <w:rPr>
          <w:rFonts w:asciiTheme="minorHAnsi" w:hAnsiTheme="minorHAnsi" w:cstheme="minorHAnsi"/>
          <w:sz w:val="22"/>
          <w:szCs w:val="22"/>
        </w:rPr>
        <w:t xml:space="preserve">C) no satélite. </w:t>
      </w:r>
    </w:p>
    <w:p w14:paraId="68D118F4" w14:textId="77777777" w:rsidR="00400AF9" w:rsidRPr="0079638C" w:rsidRDefault="00400AF9" w:rsidP="00400AF9">
      <w:pPr>
        <w:ind w:left="142"/>
        <w:jc w:val="both"/>
        <w:rPr>
          <w:rFonts w:asciiTheme="minorHAnsi" w:hAnsiTheme="minorHAnsi" w:cstheme="minorHAnsi"/>
          <w:sz w:val="22"/>
          <w:szCs w:val="22"/>
        </w:rPr>
      </w:pPr>
      <w:r w:rsidRPr="0079638C">
        <w:rPr>
          <w:rFonts w:asciiTheme="minorHAnsi" w:hAnsiTheme="minorHAnsi" w:cstheme="minorHAnsi"/>
          <w:sz w:val="22"/>
          <w:szCs w:val="22"/>
        </w:rPr>
        <w:t>D) no telégrafo.</w:t>
      </w:r>
    </w:p>
    <w:p w14:paraId="68D118F5" w14:textId="77777777" w:rsidR="005861F1" w:rsidRPr="0079638C" w:rsidRDefault="005861F1" w:rsidP="00854CA4">
      <w:pPr>
        <w:spacing w:line="276" w:lineRule="auto"/>
        <w:jc w:val="both"/>
        <w:rPr>
          <w:rFonts w:ascii="Calibri" w:hAnsi="Calibri" w:cs="Calibri"/>
          <w:b/>
          <w:bCs/>
          <w:sz w:val="22"/>
          <w:szCs w:val="22"/>
          <w:lang w:eastAsia="pt-BR"/>
        </w:rPr>
      </w:pPr>
    </w:p>
    <w:p w14:paraId="68D118F6" w14:textId="77777777" w:rsidR="00E34B84" w:rsidRPr="0079638C" w:rsidRDefault="00E34B84" w:rsidP="00E34B84">
      <w:pPr>
        <w:pStyle w:val="NormalWeb"/>
        <w:shd w:val="clear" w:color="auto" w:fill="FFFFFF"/>
        <w:spacing w:before="0" w:after="0"/>
        <w:jc w:val="center"/>
        <w:rPr>
          <w:rStyle w:val="Forte"/>
          <w:rFonts w:ascii="Arial Black" w:hAnsi="Arial Black" w:cs="Arial"/>
          <w:sz w:val="20"/>
          <w:szCs w:val="20"/>
        </w:rPr>
      </w:pPr>
      <w:r w:rsidRPr="0079638C">
        <w:rPr>
          <w:rFonts w:ascii="Comic Sans MS" w:hAnsi="Comic Sans MS" w:cs="Courier New"/>
          <w:b/>
          <w:sz w:val="20"/>
          <w:szCs w:val="20"/>
        </w:rPr>
        <w:t>D</w:t>
      </w:r>
      <w:r w:rsidRPr="0079638C">
        <w:rPr>
          <w:rFonts w:ascii="Arial" w:hAnsi="Arial" w:cs="Arial"/>
          <w:b/>
          <w:sz w:val="22"/>
          <w:szCs w:val="22"/>
        </w:rPr>
        <w:t xml:space="preserve"> </w:t>
      </w:r>
      <w:r w:rsidRPr="0079638C">
        <w:rPr>
          <w:rFonts w:ascii="Comic Sans MS" w:hAnsi="Comic Sans MS" w:cs="Courier New"/>
          <w:b/>
          <w:sz w:val="20"/>
          <w:szCs w:val="20"/>
          <w:shd w:val="clear" w:color="auto" w:fill="C0C0C0"/>
        </w:rPr>
        <w:t xml:space="preserve">   </w:t>
      </w:r>
      <w:proofErr w:type="gramStart"/>
      <w:r w:rsidRPr="0079638C">
        <w:rPr>
          <w:rFonts w:ascii="Comic Sans MS" w:hAnsi="Comic Sans MS" w:cs="Courier New"/>
          <w:b/>
          <w:sz w:val="20"/>
          <w:szCs w:val="20"/>
          <w:shd w:val="clear" w:color="auto" w:fill="C0C0C0"/>
        </w:rPr>
        <w:t xml:space="preserve">Questão </w:t>
      </w:r>
      <w:r w:rsidRPr="0079638C">
        <w:rPr>
          <w:rFonts w:ascii="Comic Sans MS" w:hAnsi="Comic Sans MS" w:cs="Courier New"/>
          <w:b/>
          <w:sz w:val="20"/>
          <w:szCs w:val="20"/>
          <w:shd w:val="clear" w:color="auto" w:fill="000000"/>
        </w:rPr>
        <w:t xml:space="preserve"> 7</w:t>
      </w:r>
      <w:proofErr w:type="gramEnd"/>
      <w:r w:rsidRPr="0079638C">
        <w:rPr>
          <w:rFonts w:ascii="Comic Sans MS" w:hAnsi="Comic Sans MS" w:cs="Courier New"/>
          <w:b/>
          <w:sz w:val="20"/>
          <w:szCs w:val="20"/>
          <w:shd w:val="clear" w:color="auto" w:fill="000000"/>
        </w:rPr>
        <w:t xml:space="preserve"> </w:t>
      </w:r>
      <w:r w:rsidRPr="0079638C">
        <w:rPr>
          <w:rFonts w:ascii="Arial Black" w:hAnsi="Arial Black" w:cs="Arial"/>
          <w:b/>
          <w:sz w:val="22"/>
          <w:szCs w:val="22"/>
        </w:rPr>
        <w:t>––––––––––––––––––––––––––|</w:t>
      </w:r>
    </w:p>
    <w:p w14:paraId="68D118F7" w14:textId="77777777" w:rsidR="00400AF9" w:rsidRPr="0079638C" w:rsidRDefault="00400AF9" w:rsidP="00400AF9">
      <w:pPr>
        <w:autoSpaceDE w:val="0"/>
        <w:autoSpaceDN w:val="0"/>
        <w:adjustRightInd w:val="0"/>
        <w:rPr>
          <w:rFonts w:asciiTheme="minorHAnsi" w:hAnsiTheme="minorHAnsi" w:cstheme="minorHAnsi"/>
          <w:b/>
          <w:bCs/>
          <w:sz w:val="22"/>
          <w:szCs w:val="22"/>
        </w:rPr>
      </w:pPr>
      <w:r w:rsidRPr="0079638C">
        <w:rPr>
          <w:rFonts w:asciiTheme="minorHAnsi" w:hAnsiTheme="minorHAnsi" w:cstheme="minorHAnsi"/>
          <w:sz w:val="22"/>
          <w:szCs w:val="22"/>
        </w:rPr>
        <w:t>(</w:t>
      </w:r>
      <w:proofErr w:type="spellStart"/>
      <w:r w:rsidRPr="0079638C">
        <w:rPr>
          <w:rFonts w:asciiTheme="minorHAnsi" w:hAnsiTheme="minorHAnsi" w:cstheme="minorHAnsi"/>
          <w:sz w:val="22"/>
          <w:szCs w:val="22"/>
        </w:rPr>
        <w:t>Floripa</w:t>
      </w:r>
      <w:proofErr w:type="spellEnd"/>
      <w:r w:rsidRPr="0079638C">
        <w:rPr>
          <w:rFonts w:asciiTheme="minorHAnsi" w:hAnsiTheme="minorHAnsi" w:cstheme="minorHAnsi"/>
          <w:sz w:val="22"/>
          <w:szCs w:val="22"/>
        </w:rPr>
        <w:t xml:space="preserve">). </w:t>
      </w:r>
      <w:r w:rsidRPr="0079638C">
        <w:rPr>
          <w:rFonts w:asciiTheme="minorHAnsi" w:hAnsiTheme="minorHAnsi" w:cstheme="minorHAnsi"/>
          <w:b/>
          <w:bCs/>
          <w:sz w:val="22"/>
          <w:szCs w:val="22"/>
        </w:rPr>
        <w:t>Observe o gráfico abaixo.</w:t>
      </w:r>
    </w:p>
    <w:p w14:paraId="68D118F8" w14:textId="77777777" w:rsidR="00400AF9" w:rsidRPr="0079638C" w:rsidRDefault="00400AF9" w:rsidP="00400AF9">
      <w:pPr>
        <w:autoSpaceDE w:val="0"/>
        <w:autoSpaceDN w:val="0"/>
        <w:adjustRightInd w:val="0"/>
        <w:jc w:val="center"/>
        <w:rPr>
          <w:rFonts w:asciiTheme="minorHAnsi" w:hAnsiTheme="minorHAnsi" w:cstheme="minorHAnsi"/>
          <w:b/>
          <w:bCs/>
          <w:sz w:val="22"/>
          <w:szCs w:val="22"/>
        </w:rPr>
      </w:pPr>
      <w:r w:rsidRPr="0079638C">
        <w:rPr>
          <w:rFonts w:asciiTheme="minorHAnsi" w:hAnsiTheme="minorHAnsi" w:cstheme="minorHAnsi"/>
          <w:b/>
          <w:bCs/>
          <w:noProof/>
          <w:sz w:val="22"/>
          <w:szCs w:val="22"/>
          <w:lang w:eastAsia="pt-BR"/>
        </w:rPr>
        <w:drawing>
          <wp:inline distT="0" distB="0" distL="0" distR="0" wp14:anchorId="68D11934" wp14:editId="68D11935">
            <wp:extent cx="3117850" cy="2393950"/>
            <wp:effectExtent l="19050" t="0" r="635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3117850" cy="2393950"/>
                    </a:xfrm>
                    <a:prstGeom prst="rect">
                      <a:avLst/>
                    </a:prstGeom>
                    <a:noFill/>
                    <a:ln w="9525">
                      <a:noFill/>
                      <a:miter lim="800000"/>
                      <a:headEnd/>
                      <a:tailEnd/>
                    </a:ln>
                  </pic:spPr>
                </pic:pic>
              </a:graphicData>
            </a:graphic>
          </wp:inline>
        </w:drawing>
      </w:r>
    </w:p>
    <w:p w14:paraId="68D118F9" w14:textId="77777777" w:rsidR="00400AF9" w:rsidRPr="0079638C" w:rsidRDefault="00400AF9" w:rsidP="00400AF9">
      <w:pPr>
        <w:autoSpaceDE w:val="0"/>
        <w:autoSpaceDN w:val="0"/>
        <w:adjustRightInd w:val="0"/>
        <w:jc w:val="center"/>
        <w:rPr>
          <w:rFonts w:asciiTheme="minorHAnsi" w:hAnsiTheme="minorHAnsi" w:cstheme="minorHAnsi"/>
          <w:b/>
          <w:bCs/>
          <w:sz w:val="14"/>
          <w:szCs w:val="14"/>
        </w:rPr>
      </w:pPr>
    </w:p>
    <w:p w14:paraId="68D118FA" w14:textId="77777777" w:rsidR="00400AF9" w:rsidRPr="0079638C" w:rsidRDefault="00400AF9" w:rsidP="00400AF9">
      <w:pPr>
        <w:autoSpaceDE w:val="0"/>
        <w:autoSpaceDN w:val="0"/>
        <w:adjustRightInd w:val="0"/>
        <w:jc w:val="right"/>
        <w:rPr>
          <w:rFonts w:asciiTheme="minorHAnsi" w:hAnsiTheme="minorHAnsi" w:cstheme="minorHAnsi"/>
          <w:sz w:val="14"/>
          <w:szCs w:val="14"/>
        </w:rPr>
      </w:pPr>
      <w:r w:rsidRPr="0079638C">
        <w:rPr>
          <w:rFonts w:asciiTheme="minorHAnsi" w:hAnsiTheme="minorHAnsi" w:cstheme="minorHAnsi"/>
          <w:sz w:val="14"/>
          <w:szCs w:val="14"/>
        </w:rPr>
        <w:t>Disponível em: &lt;http://achadoseconomicos.blogosfera.uol.com.br/2013/08/&gt;. Acesso em: 22 out. 2013.</w:t>
      </w:r>
    </w:p>
    <w:p w14:paraId="68D118FB" w14:textId="77777777" w:rsidR="00400AF9" w:rsidRPr="0079638C" w:rsidRDefault="00400AF9" w:rsidP="00400AF9">
      <w:pPr>
        <w:autoSpaceDE w:val="0"/>
        <w:autoSpaceDN w:val="0"/>
        <w:adjustRightInd w:val="0"/>
        <w:jc w:val="right"/>
        <w:rPr>
          <w:rFonts w:asciiTheme="minorHAnsi" w:hAnsiTheme="minorHAnsi" w:cstheme="minorHAnsi"/>
          <w:sz w:val="22"/>
          <w:szCs w:val="22"/>
        </w:rPr>
      </w:pPr>
    </w:p>
    <w:p w14:paraId="68D118FC" w14:textId="77777777" w:rsidR="00400AF9" w:rsidRPr="0079638C" w:rsidRDefault="00400AF9" w:rsidP="00400AF9">
      <w:pPr>
        <w:autoSpaceDE w:val="0"/>
        <w:autoSpaceDN w:val="0"/>
        <w:adjustRightInd w:val="0"/>
        <w:jc w:val="both"/>
        <w:rPr>
          <w:rFonts w:asciiTheme="minorHAnsi" w:hAnsiTheme="minorHAnsi" w:cstheme="minorHAnsi"/>
          <w:sz w:val="22"/>
          <w:szCs w:val="22"/>
        </w:rPr>
      </w:pPr>
      <w:r w:rsidRPr="0079638C">
        <w:rPr>
          <w:rFonts w:asciiTheme="minorHAnsi" w:hAnsiTheme="minorHAnsi" w:cstheme="minorHAnsi"/>
          <w:sz w:val="22"/>
          <w:szCs w:val="22"/>
        </w:rPr>
        <w:t>De acordo com esse gráfico, o país da América Latina com a maior carga tributária é</w:t>
      </w:r>
    </w:p>
    <w:p w14:paraId="68D118FD" w14:textId="77777777" w:rsidR="00400AF9" w:rsidRPr="0079638C" w:rsidRDefault="00400AF9" w:rsidP="00400AF9">
      <w:pPr>
        <w:autoSpaceDE w:val="0"/>
        <w:autoSpaceDN w:val="0"/>
        <w:adjustRightInd w:val="0"/>
        <w:ind w:left="142"/>
        <w:jc w:val="both"/>
        <w:rPr>
          <w:rFonts w:asciiTheme="minorHAnsi" w:hAnsiTheme="minorHAnsi" w:cstheme="minorHAnsi"/>
          <w:sz w:val="22"/>
          <w:szCs w:val="22"/>
        </w:rPr>
      </w:pPr>
      <w:r w:rsidRPr="0079638C">
        <w:rPr>
          <w:rFonts w:asciiTheme="minorHAnsi" w:hAnsiTheme="minorHAnsi" w:cstheme="minorHAnsi"/>
          <w:sz w:val="22"/>
          <w:szCs w:val="22"/>
        </w:rPr>
        <w:t>A) a Argentina.</w:t>
      </w:r>
    </w:p>
    <w:p w14:paraId="68D118FE" w14:textId="77777777" w:rsidR="00400AF9" w:rsidRPr="0079638C" w:rsidRDefault="00400AF9" w:rsidP="00400AF9">
      <w:pPr>
        <w:autoSpaceDE w:val="0"/>
        <w:autoSpaceDN w:val="0"/>
        <w:adjustRightInd w:val="0"/>
        <w:ind w:left="142"/>
        <w:jc w:val="both"/>
        <w:rPr>
          <w:rFonts w:asciiTheme="minorHAnsi" w:hAnsiTheme="minorHAnsi" w:cstheme="minorHAnsi"/>
          <w:sz w:val="22"/>
          <w:szCs w:val="22"/>
        </w:rPr>
      </w:pPr>
      <w:r w:rsidRPr="0079638C">
        <w:rPr>
          <w:rFonts w:asciiTheme="minorHAnsi" w:hAnsiTheme="minorHAnsi" w:cstheme="minorHAnsi"/>
          <w:sz w:val="22"/>
          <w:szCs w:val="22"/>
        </w:rPr>
        <w:t>B) a Guatemala.</w:t>
      </w:r>
    </w:p>
    <w:p w14:paraId="68D118FF" w14:textId="77777777" w:rsidR="00400AF9" w:rsidRPr="0079638C" w:rsidRDefault="00400AF9" w:rsidP="00400AF9">
      <w:pPr>
        <w:autoSpaceDE w:val="0"/>
        <w:autoSpaceDN w:val="0"/>
        <w:adjustRightInd w:val="0"/>
        <w:ind w:left="142"/>
        <w:jc w:val="both"/>
        <w:rPr>
          <w:rFonts w:asciiTheme="minorHAnsi" w:hAnsiTheme="minorHAnsi" w:cstheme="minorHAnsi"/>
          <w:sz w:val="22"/>
          <w:szCs w:val="22"/>
        </w:rPr>
      </w:pPr>
      <w:r w:rsidRPr="0079638C">
        <w:rPr>
          <w:rFonts w:asciiTheme="minorHAnsi" w:hAnsiTheme="minorHAnsi" w:cstheme="minorHAnsi"/>
          <w:sz w:val="22"/>
          <w:szCs w:val="22"/>
        </w:rPr>
        <w:t>C) o Brasil.</w:t>
      </w:r>
    </w:p>
    <w:p w14:paraId="68D11900" w14:textId="77777777" w:rsidR="00400AF9" w:rsidRPr="0079638C" w:rsidRDefault="00400AF9" w:rsidP="00400AF9">
      <w:pPr>
        <w:ind w:left="142"/>
        <w:jc w:val="both"/>
        <w:rPr>
          <w:rFonts w:asciiTheme="minorHAnsi" w:hAnsiTheme="minorHAnsi" w:cstheme="minorHAnsi"/>
          <w:sz w:val="22"/>
          <w:szCs w:val="22"/>
        </w:rPr>
      </w:pPr>
      <w:r w:rsidRPr="0079638C">
        <w:rPr>
          <w:rFonts w:asciiTheme="minorHAnsi" w:hAnsiTheme="minorHAnsi" w:cstheme="minorHAnsi"/>
          <w:sz w:val="22"/>
          <w:szCs w:val="22"/>
        </w:rPr>
        <w:t>D) o Chile.</w:t>
      </w:r>
    </w:p>
    <w:p w14:paraId="68D11901" w14:textId="77777777" w:rsidR="00400AF9" w:rsidRPr="0079638C" w:rsidRDefault="00400AF9" w:rsidP="007B6875">
      <w:pPr>
        <w:pStyle w:val="NormalWeb"/>
        <w:shd w:val="clear" w:color="auto" w:fill="FFFFFF"/>
        <w:spacing w:before="0" w:after="0"/>
        <w:jc w:val="center"/>
        <w:rPr>
          <w:rFonts w:ascii="Comic Sans MS" w:hAnsi="Comic Sans MS" w:cs="Courier New"/>
          <w:b/>
          <w:noProof/>
          <w:sz w:val="20"/>
          <w:szCs w:val="20"/>
          <w:lang w:eastAsia="pt-BR"/>
        </w:rPr>
      </w:pPr>
    </w:p>
    <w:p w14:paraId="68D11902" w14:textId="77777777" w:rsidR="007B6875" w:rsidRPr="0079638C" w:rsidRDefault="007B6875" w:rsidP="007B6875">
      <w:pPr>
        <w:pStyle w:val="NormalWeb"/>
        <w:shd w:val="clear" w:color="auto" w:fill="FFFFFF"/>
        <w:spacing w:before="0" w:after="0"/>
        <w:jc w:val="center"/>
        <w:rPr>
          <w:rFonts w:ascii="Arial Black" w:hAnsi="Arial Black" w:cs="Arial"/>
          <w:b/>
          <w:sz w:val="22"/>
          <w:szCs w:val="22"/>
        </w:rPr>
      </w:pPr>
      <w:r w:rsidRPr="0079638C">
        <w:rPr>
          <w:rFonts w:ascii="Comic Sans MS" w:hAnsi="Comic Sans MS" w:cs="Courier New"/>
          <w:b/>
          <w:sz w:val="20"/>
          <w:szCs w:val="20"/>
        </w:rPr>
        <w:t>D</w:t>
      </w:r>
      <w:r w:rsidRPr="0079638C">
        <w:rPr>
          <w:rFonts w:ascii="Arial" w:hAnsi="Arial" w:cs="Arial"/>
          <w:b/>
          <w:sz w:val="22"/>
          <w:szCs w:val="22"/>
        </w:rPr>
        <w:t xml:space="preserve"> </w:t>
      </w:r>
      <w:r w:rsidRPr="0079638C">
        <w:rPr>
          <w:rFonts w:ascii="Comic Sans MS" w:hAnsi="Comic Sans MS" w:cs="Courier New"/>
          <w:b/>
          <w:sz w:val="20"/>
          <w:szCs w:val="20"/>
          <w:shd w:val="clear" w:color="auto" w:fill="C0C0C0"/>
        </w:rPr>
        <w:t xml:space="preserve">   </w:t>
      </w:r>
      <w:proofErr w:type="gramStart"/>
      <w:r w:rsidRPr="0079638C">
        <w:rPr>
          <w:rFonts w:ascii="Comic Sans MS" w:hAnsi="Comic Sans MS" w:cs="Courier New"/>
          <w:b/>
          <w:sz w:val="20"/>
          <w:szCs w:val="20"/>
          <w:shd w:val="clear" w:color="auto" w:fill="C0C0C0"/>
        </w:rPr>
        <w:t xml:space="preserve">Questão </w:t>
      </w:r>
      <w:r w:rsidRPr="0079638C">
        <w:rPr>
          <w:rFonts w:ascii="Comic Sans MS" w:hAnsi="Comic Sans MS" w:cs="Courier New"/>
          <w:b/>
          <w:sz w:val="20"/>
          <w:szCs w:val="20"/>
          <w:shd w:val="clear" w:color="auto" w:fill="000000"/>
        </w:rPr>
        <w:t xml:space="preserve"> 8</w:t>
      </w:r>
      <w:proofErr w:type="gramEnd"/>
      <w:r w:rsidRPr="0079638C">
        <w:rPr>
          <w:rFonts w:ascii="Comic Sans MS" w:hAnsi="Comic Sans MS" w:cs="Courier New"/>
          <w:b/>
          <w:sz w:val="20"/>
          <w:szCs w:val="20"/>
          <w:shd w:val="clear" w:color="auto" w:fill="000000"/>
        </w:rPr>
        <w:t xml:space="preserve"> </w:t>
      </w:r>
      <w:r w:rsidRPr="0079638C">
        <w:rPr>
          <w:rFonts w:ascii="Arial Black" w:hAnsi="Arial Black" w:cs="Arial"/>
          <w:b/>
          <w:sz w:val="22"/>
          <w:szCs w:val="22"/>
        </w:rPr>
        <w:t>–––––––––––––––––––––––––|</w:t>
      </w:r>
    </w:p>
    <w:p w14:paraId="68D11903" w14:textId="77777777" w:rsidR="00700E11" w:rsidRPr="0079638C" w:rsidRDefault="00700E11" w:rsidP="00700E11">
      <w:pPr>
        <w:jc w:val="both"/>
        <w:rPr>
          <w:rFonts w:ascii="Calibri" w:hAnsi="Calibri" w:cs="Calibri"/>
          <w:sz w:val="22"/>
          <w:szCs w:val="22"/>
        </w:rPr>
      </w:pPr>
      <w:r w:rsidRPr="0079638C">
        <w:rPr>
          <w:rFonts w:ascii="Calibri" w:hAnsi="Calibri" w:cs="Calibri"/>
          <w:sz w:val="22"/>
          <w:szCs w:val="22"/>
        </w:rPr>
        <w:t>(SAEP 2014). Observe a charge:</w:t>
      </w:r>
    </w:p>
    <w:p w14:paraId="68D11904" w14:textId="77777777" w:rsidR="00700E11" w:rsidRPr="0079638C" w:rsidRDefault="00700E11" w:rsidP="00700E11">
      <w:pPr>
        <w:jc w:val="center"/>
        <w:rPr>
          <w:rFonts w:ascii="Calibri" w:hAnsi="Calibri" w:cs="Calibri"/>
          <w:sz w:val="22"/>
          <w:szCs w:val="22"/>
        </w:rPr>
      </w:pPr>
      <w:r w:rsidRPr="0079638C">
        <w:rPr>
          <w:rFonts w:ascii="Calibri" w:hAnsi="Calibri" w:cs="Calibri"/>
          <w:noProof/>
          <w:sz w:val="22"/>
          <w:szCs w:val="22"/>
          <w:lang w:eastAsia="pt-BR"/>
        </w:rPr>
        <w:drawing>
          <wp:inline distT="0" distB="0" distL="0" distR="0" wp14:anchorId="68D11936" wp14:editId="68D11937">
            <wp:extent cx="2804815" cy="2216150"/>
            <wp:effectExtent l="19050" t="0" r="0" b="0"/>
            <wp:docPr id="2" name="Imagem 37" descr="522083_393818270682806_182634604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7" descr="522083_393818270682806_1826346040_n"/>
                    <pic:cNvPicPr>
                      <a:picLocks noChangeAspect="1" noChangeArrowheads="1"/>
                    </pic:cNvPicPr>
                  </pic:nvPicPr>
                  <pic:blipFill>
                    <a:blip r:embed="rId12"/>
                    <a:srcRect/>
                    <a:stretch>
                      <a:fillRect/>
                    </a:stretch>
                  </pic:blipFill>
                  <pic:spPr bwMode="auto">
                    <a:xfrm>
                      <a:off x="0" y="0"/>
                      <a:ext cx="2804815" cy="2216150"/>
                    </a:xfrm>
                    <a:prstGeom prst="rect">
                      <a:avLst/>
                    </a:prstGeom>
                    <a:noFill/>
                    <a:ln w="9525">
                      <a:noFill/>
                      <a:miter lim="800000"/>
                      <a:headEnd/>
                      <a:tailEnd/>
                    </a:ln>
                  </pic:spPr>
                </pic:pic>
              </a:graphicData>
            </a:graphic>
          </wp:inline>
        </w:drawing>
      </w:r>
    </w:p>
    <w:p w14:paraId="68D11905" w14:textId="77777777" w:rsidR="00700E11" w:rsidRPr="0079638C" w:rsidRDefault="00A971AF" w:rsidP="00700E11">
      <w:pPr>
        <w:jc w:val="right"/>
        <w:rPr>
          <w:rFonts w:ascii="Calibri" w:hAnsi="Calibri" w:cs="Calibri"/>
          <w:sz w:val="14"/>
          <w:szCs w:val="14"/>
        </w:rPr>
      </w:pPr>
      <w:hyperlink r:id="rId13" w:history="1">
        <w:r w:rsidR="00700E11" w:rsidRPr="0079638C">
          <w:rPr>
            <w:rStyle w:val="Hyperlink"/>
            <w:rFonts w:ascii="Calibri" w:hAnsi="Calibri" w:cs="Calibri"/>
            <w:color w:val="auto"/>
            <w:sz w:val="14"/>
            <w:szCs w:val="14"/>
          </w:rPr>
          <w:t>http://leilajinkings.blogspot.com.br/2009/04/crise-do-capitalismo-no-traco-de-pedro.html</w:t>
        </w:r>
      </w:hyperlink>
    </w:p>
    <w:p w14:paraId="68D11906" w14:textId="77777777" w:rsidR="00700E11" w:rsidRPr="0079638C" w:rsidRDefault="00700E11" w:rsidP="00700E11">
      <w:pPr>
        <w:jc w:val="right"/>
        <w:rPr>
          <w:rFonts w:ascii="Calibri" w:hAnsi="Calibri" w:cs="Calibri"/>
          <w:sz w:val="14"/>
          <w:szCs w:val="14"/>
        </w:rPr>
      </w:pPr>
    </w:p>
    <w:p w14:paraId="68D11907" w14:textId="77777777" w:rsidR="00700E11" w:rsidRPr="0079638C" w:rsidRDefault="00700E11" w:rsidP="00700E11">
      <w:pPr>
        <w:jc w:val="both"/>
        <w:rPr>
          <w:rFonts w:ascii="Calibri" w:hAnsi="Calibri" w:cs="Calibri"/>
          <w:sz w:val="22"/>
          <w:szCs w:val="22"/>
        </w:rPr>
      </w:pPr>
      <w:r w:rsidRPr="0079638C">
        <w:rPr>
          <w:rFonts w:ascii="Calibri" w:hAnsi="Calibri" w:cs="Calibri"/>
          <w:sz w:val="22"/>
          <w:szCs w:val="22"/>
        </w:rPr>
        <w:t>A charge faz uma crítica ao</w:t>
      </w:r>
    </w:p>
    <w:p w14:paraId="68D11908" w14:textId="77777777" w:rsidR="00700E11" w:rsidRPr="0079638C" w:rsidRDefault="00700E11" w:rsidP="00700E11">
      <w:pPr>
        <w:ind w:left="142"/>
        <w:jc w:val="both"/>
        <w:rPr>
          <w:rFonts w:ascii="Calibri" w:hAnsi="Calibri" w:cs="Calibri"/>
          <w:sz w:val="22"/>
          <w:szCs w:val="22"/>
        </w:rPr>
      </w:pPr>
      <w:r w:rsidRPr="0079638C">
        <w:rPr>
          <w:rFonts w:ascii="Calibri" w:hAnsi="Calibri" w:cs="Calibri"/>
          <w:sz w:val="22"/>
          <w:szCs w:val="22"/>
        </w:rPr>
        <w:t>(A) Socialismo.</w:t>
      </w:r>
    </w:p>
    <w:p w14:paraId="68D11909" w14:textId="77777777" w:rsidR="00700E11" w:rsidRPr="0079638C" w:rsidRDefault="00700E11" w:rsidP="00700E11">
      <w:pPr>
        <w:ind w:left="142"/>
        <w:jc w:val="both"/>
        <w:rPr>
          <w:rFonts w:ascii="Calibri" w:hAnsi="Calibri" w:cs="Calibri"/>
          <w:sz w:val="22"/>
          <w:szCs w:val="22"/>
        </w:rPr>
      </w:pPr>
      <w:r w:rsidRPr="0079638C">
        <w:rPr>
          <w:rFonts w:ascii="Calibri" w:hAnsi="Calibri" w:cs="Calibri"/>
          <w:sz w:val="22"/>
          <w:szCs w:val="22"/>
        </w:rPr>
        <w:t>(B) Capitalismo.</w:t>
      </w:r>
    </w:p>
    <w:p w14:paraId="68D1190A" w14:textId="77777777" w:rsidR="00700E11" w:rsidRPr="0079638C" w:rsidRDefault="00700E11" w:rsidP="00700E11">
      <w:pPr>
        <w:ind w:left="142"/>
        <w:jc w:val="both"/>
        <w:rPr>
          <w:rFonts w:ascii="Calibri" w:hAnsi="Calibri" w:cs="Calibri"/>
          <w:sz w:val="22"/>
          <w:szCs w:val="22"/>
        </w:rPr>
      </w:pPr>
      <w:r w:rsidRPr="0079638C">
        <w:rPr>
          <w:rFonts w:ascii="Calibri" w:hAnsi="Calibri" w:cs="Calibri"/>
          <w:sz w:val="22"/>
          <w:szCs w:val="22"/>
        </w:rPr>
        <w:t>(C) Feudalismo.</w:t>
      </w:r>
    </w:p>
    <w:p w14:paraId="68D1190B" w14:textId="77777777" w:rsidR="00700E11" w:rsidRPr="0079638C" w:rsidRDefault="00700E11" w:rsidP="00700E11">
      <w:pPr>
        <w:ind w:left="142"/>
        <w:jc w:val="both"/>
        <w:rPr>
          <w:rFonts w:ascii="Calibri" w:hAnsi="Calibri" w:cs="Calibri"/>
          <w:sz w:val="22"/>
          <w:szCs w:val="22"/>
        </w:rPr>
      </w:pPr>
      <w:r w:rsidRPr="0079638C">
        <w:rPr>
          <w:rFonts w:ascii="Calibri" w:hAnsi="Calibri" w:cs="Calibri"/>
          <w:sz w:val="22"/>
          <w:szCs w:val="22"/>
        </w:rPr>
        <w:t>(D) Capitalismo e Feudalismo.</w:t>
      </w:r>
    </w:p>
    <w:p w14:paraId="68D1190C" w14:textId="77777777" w:rsidR="00E34B84" w:rsidRPr="0079638C" w:rsidRDefault="00E34B84" w:rsidP="00E34B84">
      <w:pPr>
        <w:pStyle w:val="NormalWeb"/>
        <w:shd w:val="clear" w:color="auto" w:fill="FFFFFF"/>
        <w:spacing w:before="0" w:after="0"/>
        <w:jc w:val="center"/>
        <w:rPr>
          <w:rStyle w:val="Forte"/>
          <w:rFonts w:ascii="Arial Black" w:hAnsi="Arial Black" w:cs="Arial"/>
          <w:sz w:val="20"/>
          <w:szCs w:val="20"/>
        </w:rPr>
      </w:pPr>
      <w:r w:rsidRPr="0079638C">
        <w:rPr>
          <w:rFonts w:ascii="Comic Sans MS" w:hAnsi="Comic Sans MS" w:cs="Courier New"/>
          <w:b/>
          <w:sz w:val="20"/>
          <w:szCs w:val="20"/>
        </w:rPr>
        <w:t>D</w:t>
      </w:r>
      <w:r w:rsidRPr="0079638C">
        <w:rPr>
          <w:rFonts w:ascii="Arial" w:hAnsi="Arial" w:cs="Arial"/>
          <w:b/>
          <w:sz w:val="22"/>
          <w:szCs w:val="22"/>
        </w:rPr>
        <w:t xml:space="preserve"> </w:t>
      </w:r>
      <w:r w:rsidRPr="0079638C">
        <w:rPr>
          <w:rFonts w:ascii="Comic Sans MS" w:hAnsi="Comic Sans MS" w:cs="Courier New"/>
          <w:b/>
          <w:sz w:val="20"/>
          <w:szCs w:val="20"/>
          <w:shd w:val="clear" w:color="auto" w:fill="C0C0C0"/>
        </w:rPr>
        <w:t xml:space="preserve">   </w:t>
      </w:r>
      <w:proofErr w:type="gramStart"/>
      <w:r w:rsidRPr="0079638C">
        <w:rPr>
          <w:rFonts w:ascii="Comic Sans MS" w:hAnsi="Comic Sans MS" w:cs="Courier New"/>
          <w:b/>
          <w:sz w:val="20"/>
          <w:szCs w:val="20"/>
          <w:shd w:val="clear" w:color="auto" w:fill="C0C0C0"/>
        </w:rPr>
        <w:t xml:space="preserve">Questão </w:t>
      </w:r>
      <w:r w:rsidRPr="0079638C">
        <w:rPr>
          <w:rFonts w:ascii="Comic Sans MS" w:hAnsi="Comic Sans MS" w:cs="Courier New"/>
          <w:b/>
          <w:sz w:val="20"/>
          <w:szCs w:val="20"/>
          <w:shd w:val="clear" w:color="auto" w:fill="000000"/>
        </w:rPr>
        <w:t xml:space="preserve"> </w:t>
      </w:r>
      <w:r w:rsidR="00B33EC9" w:rsidRPr="0079638C">
        <w:rPr>
          <w:rFonts w:ascii="Comic Sans MS" w:hAnsi="Comic Sans MS" w:cs="Courier New"/>
          <w:b/>
          <w:sz w:val="20"/>
          <w:szCs w:val="20"/>
          <w:shd w:val="clear" w:color="auto" w:fill="000000"/>
        </w:rPr>
        <w:t>9</w:t>
      </w:r>
      <w:proofErr w:type="gramEnd"/>
      <w:r w:rsidRPr="0079638C">
        <w:rPr>
          <w:rFonts w:ascii="Comic Sans MS" w:hAnsi="Comic Sans MS" w:cs="Courier New"/>
          <w:b/>
          <w:sz w:val="20"/>
          <w:szCs w:val="20"/>
          <w:shd w:val="clear" w:color="auto" w:fill="000000"/>
        </w:rPr>
        <w:t xml:space="preserve"> </w:t>
      </w:r>
      <w:r w:rsidRPr="0079638C">
        <w:rPr>
          <w:rFonts w:ascii="Arial Black" w:hAnsi="Arial Black" w:cs="Arial"/>
          <w:b/>
          <w:sz w:val="22"/>
          <w:szCs w:val="22"/>
        </w:rPr>
        <w:t>––––––––––––––––––––––––––|</w:t>
      </w:r>
    </w:p>
    <w:p w14:paraId="68D1190D" w14:textId="77777777" w:rsidR="00700E11" w:rsidRPr="0079638C" w:rsidRDefault="00700E11" w:rsidP="00700E11">
      <w:pPr>
        <w:pStyle w:val="Default"/>
        <w:jc w:val="both"/>
        <w:rPr>
          <w:rFonts w:ascii="Calibri" w:hAnsi="Calibri" w:cs="Calibri"/>
          <w:color w:val="auto"/>
          <w:sz w:val="22"/>
          <w:szCs w:val="22"/>
        </w:rPr>
      </w:pPr>
      <w:r w:rsidRPr="0079638C">
        <w:rPr>
          <w:rFonts w:ascii="Calibri" w:hAnsi="Calibri" w:cs="Calibri"/>
          <w:color w:val="auto"/>
          <w:sz w:val="22"/>
          <w:szCs w:val="22"/>
        </w:rPr>
        <w:t xml:space="preserve">(SUPLETIVO). A porção líquida do planeta que compreende os oceanos, os rios, os lagos, as geleiras, as águas subterrâneas e a umidade presente na atmosfera é a: </w:t>
      </w:r>
    </w:p>
    <w:p w14:paraId="68D1190E" w14:textId="77777777" w:rsidR="00700E11" w:rsidRPr="0079638C" w:rsidRDefault="00700E11" w:rsidP="00700E11">
      <w:pPr>
        <w:autoSpaceDE w:val="0"/>
        <w:autoSpaceDN w:val="0"/>
        <w:adjustRightInd w:val="0"/>
        <w:ind w:left="142"/>
        <w:jc w:val="both"/>
        <w:rPr>
          <w:rFonts w:ascii="Calibri" w:hAnsi="Calibri" w:cs="Calibri"/>
          <w:sz w:val="22"/>
          <w:szCs w:val="22"/>
        </w:rPr>
      </w:pPr>
      <w:r w:rsidRPr="0079638C">
        <w:rPr>
          <w:rFonts w:ascii="Calibri" w:hAnsi="Calibri" w:cs="Calibri"/>
          <w:sz w:val="22"/>
          <w:szCs w:val="22"/>
        </w:rPr>
        <w:t xml:space="preserve">A) biosfera. </w:t>
      </w:r>
    </w:p>
    <w:p w14:paraId="68D1190F" w14:textId="77777777" w:rsidR="00700E11" w:rsidRPr="0079638C" w:rsidRDefault="00700E11" w:rsidP="00700E11">
      <w:pPr>
        <w:autoSpaceDE w:val="0"/>
        <w:autoSpaceDN w:val="0"/>
        <w:adjustRightInd w:val="0"/>
        <w:ind w:left="142"/>
        <w:jc w:val="both"/>
        <w:rPr>
          <w:rFonts w:ascii="Calibri" w:hAnsi="Calibri" w:cs="Calibri"/>
          <w:sz w:val="22"/>
          <w:szCs w:val="22"/>
        </w:rPr>
      </w:pPr>
      <w:r w:rsidRPr="0079638C">
        <w:rPr>
          <w:rFonts w:ascii="Calibri" w:hAnsi="Calibri" w:cs="Calibri"/>
          <w:sz w:val="22"/>
          <w:szCs w:val="22"/>
        </w:rPr>
        <w:t xml:space="preserve">B) litosfera. </w:t>
      </w:r>
    </w:p>
    <w:p w14:paraId="68D11910" w14:textId="77777777" w:rsidR="00700E11" w:rsidRPr="0079638C" w:rsidRDefault="00700E11" w:rsidP="00700E11">
      <w:pPr>
        <w:autoSpaceDE w:val="0"/>
        <w:autoSpaceDN w:val="0"/>
        <w:adjustRightInd w:val="0"/>
        <w:ind w:left="142"/>
        <w:jc w:val="both"/>
        <w:rPr>
          <w:rFonts w:ascii="Calibri" w:hAnsi="Calibri" w:cs="Calibri"/>
          <w:sz w:val="22"/>
          <w:szCs w:val="22"/>
        </w:rPr>
      </w:pPr>
      <w:r w:rsidRPr="0079638C">
        <w:rPr>
          <w:rFonts w:ascii="Calibri" w:hAnsi="Calibri" w:cs="Calibri"/>
          <w:sz w:val="22"/>
          <w:szCs w:val="22"/>
        </w:rPr>
        <w:t xml:space="preserve">C) atmosfera. </w:t>
      </w:r>
    </w:p>
    <w:p w14:paraId="68D11911" w14:textId="77777777" w:rsidR="00700E11" w:rsidRPr="0079638C" w:rsidRDefault="00700E11" w:rsidP="00700E11">
      <w:pPr>
        <w:ind w:left="142"/>
        <w:jc w:val="both"/>
        <w:rPr>
          <w:rFonts w:ascii="Calibri" w:hAnsi="Calibri" w:cs="Calibri"/>
          <w:sz w:val="22"/>
          <w:szCs w:val="22"/>
        </w:rPr>
      </w:pPr>
      <w:r w:rsidRPr="0079638C">
        <w:rPr>
          <w:rFonts w:ascii="Calibri" w:hAnsi="Calibri" w:cs="Calibri"/>
          <w:sz w:val="22"/>
          <w:szCs w:val="22"/>
        </w:rPr>
        <w:t>D) hidrosfera.</w:t>
      </w:r>
    </w:p>
    <w:p w14:paraId="68D11912" w14:textId="77777777" w:rsidR="00DC47F2" w:rsidRPr="0079638C" w:rsidRDefault="00DC47F2" w:rsidP="00DC47F2">
      <w:pPr>
        <w:suppressAutoHyphens w:val="0"/>
        <w:autoSpaceDE w:val="0"/>
        <w:autoSpaceDN w:val="0"/>
        <w:adjustRightInd w:val="0"/>
        <w:ind w:left="142"/>
        <w:jc w:val="both"/>
        <w:rPr>
          <w:rFonts w:ascii="Calibri" w:hAnsi="Calibri" w:cs="Calibri"/>
          <w:sz w:val="22"/>
          <w:szCs w:val="22"/>
          <w:lang w:eastAsia="pt-BR"/>
        </w:rPr>
      </w:pPr>
    </w:p>
    <w:p w14:paraId="68D11913" w14:textId="77777777" w:rsidR="00E34B84" w:rsidRPr="0079638C" w:rsidRDefault="00E34B84" w:rsidP="00E34B84">
      <w:pPr>
        <w:pStyle w:val="NormalWeb"/>
        <w:shd w:val="clear" w:color="auto" w:fill="FFFFFF"/>
        <w:spacing w:before="0" w:after="0"/>
        <w:jc w:val="center"/>
        <w:rPr>
          <w:rStyle w:val="Forte"/>
          <w:rFonts w:ascii="Arial Black" w:hAnsi="Arial Black" w:cs="Arial"/>
          <w:sz w:val="20"/>
          <w:szCs w:val="20"/>
        </w:rPr>
      </w:pPr>
      <w:r w:rsidRPr="0079638C">
        <w:rPr>
          <w:rFonts w:ascii="Comic Sans MS" w:hAnsi="Comic Sans MS" w:cs="Courier New"/>
          <w:b/>
          <w:sz w:val="20"/>
          <w:szCs w:val="20"/>
        </w:rPr>
        <w:t>D</w:t>
      </w:r>
      <w:r w:rsidRPr="0079638C">
        <w:rPr>
          <w:rFonts w:ascii="Arial" w:hAnsi="Arial" w:cs="Arial"/>
          <w:b/>
          <w:sz w:val="22"/>
          <w:szCs w:val="22"/>
        </w:rPr>
        <w:t xml:space="preserve"> </w:t>
      </w:r>
      <w:r w:rsidRPr="0079638C">
        <w:rPr>
          <w:rFonts w:ascii="Comic Sans MS" w:hAnsi="Comic Sans MS" w:cs="Courier New"/>
          <w:b/>
          <w:sz w:val="20"/>
          <w:szCs w:val="20"/>
          <w:shd w:val="clear" w:color="auto" w:fill="C0C0C0"/>
        </w:rPr>
        <w:t xml:space="preserve">   </w:t>
      </w:r>
      <w:proofErr w:type="gramStart"/>
      <w:r w:rsidRPr="0079638C">
        <w:rPr>
          <w:rFonts w:ascii="Comic Sans MS" w:hAnsi="Comic Sans MS" w:cs="Courier New"/>
          <w:b/>
          <w:sz w:val="20"/>
          <w:szCs w:val="20"/>
          <w:shd w:val="clear" w:color="auto" w:fill="C0C0C0"/>
        </w:rPr>
        <w:t xml:space="preserve">Questão </w:t>
      </w:r>
      <w:r w:rsidRPr="0079638C">
        <w:rPr>
          <w:rFonts w:ascii="Comic Sans MS" w:hAnsi="Comic Sans MS" w:cs="Courier New"/>
          <w:b/>
          <w:sz w:val="20"/>
          <w:szCs w:val="20"/>
          <w:shd w:val="clear" w:color="auto" w:fill="000000"/>
        </w:rPr>
        <w:t xml:space="preserve"> </w:t>
      </w:r>
      <w:r w:rsidR="00B33EC9" w:rsidRPr="0079638C">
        <w:rPr>
          <w:rFonts w:ascii="Comic Sans MS" w:hAnsi="Comic Sans MS" w:cs="Courier New"/>
          <w:b/>
          <w:sz w:val="20"/>
          <w:szCs w:val="20"/>
          <w:shd w:val="clear" w:color="auto" w:fill="000000"/>
        </w:rPr>
        <w:t>10</w:t>
      </w:r>
      <w:proofErr w:type="gramEnd"/>
      <w:r w:rsidRPr="0079638C">
        <w:rPr>
          <w:rFonts w:ascii="Comic Sans MS" w:hAnsi="Comic Sans MS" w:cs="Courier New"/>
          <w:b/>
          <w:sz w:val="20"/>
          <w:szCs w:val="20"/>
          <w:shd w:val="clear" w:color="auto" w:fill="000000"/>
        </w:rPr>
        <w:t xml:space="preserve"> </w:t>
      </w:r>
      <w:r w:rsidRPr="0079638C">
        <w:rPr>
          <w:rFonts w:ascii="Arial Black" w:hAnsi="Arial Black" w:cs="Arial"/>
          <w:b/>
          <w:sz w:val="22"/>
          <w:szCs w:val="22"/>
        </w:rPr>
        <w:t>–––––––––––––––––––––––––|</w:t>
      </w:r>
    </w:p>
    <w:p w14:paraId="68D11914" w14:textId="77777777" w:rsidR="00700E11" w:rsidRPr="0079638C" w:rsidRDefault="00700E11" w:rsidP="00700E11">
      <w:pPr>
        <w:pStyle w:val="Default"/>
        <w:jc w:val="both"/>
        <w:rPr>
          <w:rFonts w:ascii="Calibri" w:hAnsi="Calibri" w:cs="Calibri"/>
          <w:color w:val="auto"/>
          <w:sz w:val="22"/>
          <w:szCs w:val="22"/>
        </w:rPr>
      </w:pPr>
      <w:r w:rsidRPr="0079638C">
        <w:rPr>
          <w:rFonts w:ascii="Calibri" w:hAnsi="Calibri" w:cs="Calibri"/>
          <w:color w:val="auto"/>
          <w:sz w:val="22"/>
          <w:szCs w:val="22"/>
        </w:rPr>
        <w:t xml:space="preserve">(SUPLETIVO). Qual é o nome do processo em que muitas empresas têm transferido parte de suas atividades para outras empresas ou trabalhadores externos, que não fazem parte do seu quadro de funcionários? </w:t>
      </w:r>
    </w:p>
    <w:p w14:paraId="68D11915" w14:textId="77777777" w:rsidR="00700E11" w:rsidRPr="0079638C" w:rsidRDefault="00700E11" w:rsidP="00700E11">
      <w:pPr>
        <w:autoSpaceDE w:val="0"/>
        <w:autoSpaceDN w:val="0"/>
        <w:adjustRightInd w:val="0"/>
        <w:ind w:left="142"/>
        <w:jc w:val="both"/>
        <w:rPr>
          <w:rFonts w:ascii="Calibri" w:hAnsi="Calibri" w:cs="Calibri"/>
          <w:sz w:val="22"/>
          <w:szCs w:val="22"/>
        </w:rPr>
      </w:pPr>
      <w:r w:rsidRPr="0079638C">
        <w:rPr>
          <w:rFonts w:ascii="Calibri" w:hAnsi="Calibri" w:cs="Calibri"/>
          <w:sz w:val="22"/>
          <w:szCs w:val="22"/>
        </w:rPr>
        <w:t xml:space="preserve">A) Industrialização. </w:t>
      </w:r>
    </w:p>
    <w:p w14:paraId="68D11916" w14:textId="77777777" w:rsidR="00700E11" w:rsidRPr="0079638C" w:rsidRDefault="00700E11" w:rsidP="00700E11">
      <w:pPr>
        <w:autoSpaceDE w:val="0"/>
        <w:autoSpaceDN w:val="0"/>
        <w:adjustRightInd w:val="0"/>
        <w:ind w:left="142"/>
        <w:jc w:val="both"/>
        <w:rPr>
          <w:rFonts w:ascii="Calibri" w:hAnsi="Calibri" w:cs="Calibri"/>
          <w:sz w:val="22"/>
          <w:szCs w:val="22"/>
        </w:rPr>
      </w:pPr>
      <w:r w:rsidRPr="0079638C">
        <w:rPr>
          <w:rFonts w:ascii="Calibri" w:hAnsi="Calibri" w:cs="Calibri"/>
          <w:sz w:val="22"/>
          <w:szCs w:val="22"/>
        </w:rPr>
        <w:t xml:space="preserve">B) Informalidade. </w:t>
      </w:r>
    </w:p>
    <w:p w14:paraId="68D11917" w14:textId="77777777" w:rsidR="00700E11" w:rsidRPr="0079638C" w:rsidRDefault="00700E11" w:rsidP="00700E11">
      <w:pPr>
        <w:autoSpaceDE w:val="0"/>
        <w:autoSpaceDN w:val="0"/>
        <w:adjustRightInd w:val="0"/>
        <w:ind w:left="142"/>
        <w:jc w:val="both"/>
        <w:rPr>
          <w:rFonts w:ascii="Calibri" w:hAnsi="Calibri" w:cs="Calibri"/>
          <w:sz w:val="22"/>
          <w:szCs w:val="22"/>
        </w:rPr>
      </w:pPr>
      <w:r w:rsidRPr="0079638C">
        <w:rPr>
          <w:rFonts w:ascii="Calibri" w:hAnsi="Calibri" w:cs="Calibri"/>
          <w:sz w:val="22"/>
          <w:szCs w:val="22"/>
        </w:rPr>
        <w:t xml:space="preserve">C) Terceirização. </w:t>
      </w:r>
    </w:p>
    <w:p w14:paraId="68D11918" w14:textId="77777777" w:rsidR="00700E11" w:rsidRPr="0079638C" w:rsidRDefault="00700E11" w:rsidP="00700E11">
      <w:pPr>
        <w:ind w:left="142"/>
        <w:jc w:val="both"/>
        <w:rPr>
          <w:rFonts w:ascii="Calibri" w:hAnsi="Calibri" w:cs="Calibri"/>
          <w:sz w:val="22"/>
          <w:szCs w:val="22"/>
        </w:rPr>
      </w:pPr>
      <w:r w:rsidRPr="0079638C">
        <w:rPr>
          <w:rFonts w:ascii="Calibri" w:hAnsi="Calibri" w:cs="Calibri"/>
          <w:sz w:val="22"/>
          <w:szCs w:val="22"/>
        </w:rPr>
        <w:t>D) Informatização.</w:t>
      </w:r>
    </w:p>
    <w:p w14:paraId="68D11919" w14:textId="77777777" w:rsidR="00253CFC" w:rsidRPr="0079638C" w:rsidRDefault="00253CFC" w:rsidP="00253CFC">
      <w:pPr>
        <w:suppressAutoHyphens w:val="0"/>
        <w:autoSpaceDE w:val="0"/>
        <w:autoSpaceDN w:val="0"/>
        <w:adjustRightInd w:val="0"/>
        <w:ind w:left="142"/>
        <w:jc w:val="both"/>
        <w:rPr>
          <w:rFonts w:ascii="Calibri" w:hAnsi="Calibri" w:cs="Calibri"/>
          <w:sz w:val="22"/>
          <w:szCs w:val="22"/>
          <w:lang w:eastAsia="pt-BR"/>
        </w:rPr>
      </w:pPr>
    </w:p>
    <w:p w14:paraId="68D1191A" w14:textId="77777777" w:rsidR="00253CFC" w:rsidRPr="0079638C" w:rsidRDefault="00253CFC" w:rsidP="00253CFC">
      <w:pPr>
        <w:pStyle w:val="NormalWeb"/>
        <w:shd w:val="clear" w:color="auto" w:fill="FFFFFF"/>
        <w:spacing w:before="0" w:after="0"/>
        <w:jc w:val="center"/>
        <w:rPr>
          <w:rStyle w:val="Forte"/>
          <w:rFonts w:ascii="Arial Black" w:hAnsi="Arial Black" w:cs="Arial"/>
          <w:sz w:val="20"/>
          <w:szCs w:val="20"/>
        </w:rPr>
      </w:pPr>
      <w:r w:rsidRPr="0079638C">
        <w:rPr>
          <w:rFonts w:ascii="Comic Sans MS" w:hAnsi="Comic Sans MS" w:cs="Courier New"/>
          <w:b/>
          <w:sz w:val="20"/>
          <w:szCs w:val="20"/>
        </w:rPr>
        <w:t>D</w:t>
      </w:r>
      <w:r w:rsidRPr="0079638C">
        <w:rPr>
          <w:rFonts w:ascii="Arial" w:hAnsi="Arial" w:cs="Arial"/>
          <w:b/>
          <w:sz w:val="22"/>
          <w:szCs w:val="22"/>
        </w:rPr>
        <w:t xml:space="preserve"> </w:t>
      </w:r>
      <w:r w:rsidRPr="0079638C">
        <w:rPr>
          <w:rFonts w:ascii="Comic Sans MS" w:hAnsi="Comic Sans MS" w:cs="Courier New"/>
          <w:b/>
          <w:sz w:val="20"/>
          <w:szCs w:val="20"/>
          <w:shd w:val="clear" w:color="auto" w:fill="C0C0C0"/>
        </w:rPr>
        <w:t xml:space="preserve">   </w:t>
      </w:r>
      <w:proofErr w:type="gramStart"/>
      <w:r w:rsidRPr="0079638C">
        <w:rPr>
          <w:rFonts w:ascii="Comic Sans MS" w:hAnsi="Comic Sans MS" w:cs="Courier New"/>
          <w:b/>
          <w:sz w:val="20"/>
          <w:szCs w:val="20"/>
          <w:shd w:val="clear" w:color="auto" w:fill="C0C0C0"/>
        </w:rPr>
        <w:t xml:space="preserve">Questão </w:t>
      </w:r>
      <w:r w:rsidRPr="0079638C">
        <w:rPr>
          <w:rFonts w:ascii="Comic Sans MS" w:hAnsi="Comic Sans MS" w:cs="Courier New"/>
          <w:b/>
          <w:sz w:val="20"/>
          <w:szCs w:val="20"/>
          <w:shd w:val="clear" w:color="auto" w:fill="000000"/>
        </w:rPr>
        <w:t xml:space="preserve"> 11</w:t>
      </w:r>
      <w:proofErr w:type="gramEnd"/>
      <w:r w:rsidRPr="0079638C">
        <w:rPr>
          <w:rFonts w:ascii="Comic Sans MS" w:hAnsi="Comic Sans MS" w:cs="Courier New"/>
          <w:b/>
          <w:sz w:val="20"/>
          <w:szCs w:val="20"/>
          <w:shd w:val="clear" w:color="auto" w:fill="000000"/>
        </w:rPr>
        <w:t xml:space="preserve"> </w:t>
      </w:r>
      <w:r w:rsidRPr="0079638C">
        <w:rPr>
          <w:rFonts w:ascii="Arial Black" w:hAnsi="Arial Black" w:cs="Arial"/>
          <w:b/>
          <w:sz w:val="22"/>
          <w:szCs w:val="22"/>
        </w:rPr>
        <w:t>–––––––––––––––––––––––––|</w:t>
      </w:r>
    </w:p>
    <w:p w14:paraId="68D1191B" w14:textId="77777777" w:rsidR="00700E11" w:rsidRPr="0079638C" w:rsidRDefault="00700E11" w:rsidP="00700E11">
      <w:pPr>
        <w:pStyle w:val="Default"/>
        <w:jc w:val="both"/>
        <w:rPr>
          <w:rFonts w:ascii="Calibri" w:hAnsi="Calibri" w:cs="Calibri"/>
          <w:color w:val="auto"/>
          <w:sz w:val="22"/>
          <w:szCs w:val="22"/>
        </w:rPr>
      </w:pPr>
      <w:r w:rsidRPr="0079638C">
        <w:rPr>
          <w:rFonts w:ascii="Calibri" w:hAnsi="Calibri" w:cs="Calibri"/>
          <w:color w:val="auto"/>
          <w:sz w:val="22"/>
          <w:szCs w:val="22"/>
        </w:rPr>
        <w:t xml:space="preserve">(SUPLETIVO). O socialismo pode ser definido como um modo de produção que propõe a construção de uma sociedade sem classes e sem desigualdades e tem por características: </w:t>
      </w:r>
    </w:p>
    <w:p w14:paraId="68D1191C" w14:textId="77777777" w:rsidR="00700E11" w:rsidRPr="0079638C" w:rsidRDefault="00700E11" w:rsidP="00700E11">
      <w:pPr>
        <w:autoSpaceDE w:val="0"/>
        <w:autoSpaceDN w:val="0"/>
        <w:adjustRightInd w:val="0"/>
        <w:ind w:left="567" w:hanging="425"/>
        <w:jc w:val="both"/>
        <w:rPr>
          <w:rFonts w:ascii="Calibri" w:hAnsi="Calibri" w:cs="Calibri"/>
          <w:sz w:val="22"/>
          <w:szCs w:val="22"/>
        </w:rPr>
      </w:pPr>
      <w:r w:rsidRPr="0079638C">
        <w:rPr>
          <w:rFonts w:ascii="Calibri" w:hAnsi="Calibri" w:cs="Calibri"/>
          <w:sz w:val="22"/>
          <w:szCs w:val="22"/>
        </w:rPr>
        <w:t xml:space="preserve">A) economia de mercado, concorrência e lucro. </w:t>
      </w:r>
    </w:p>
    <w:p w14:paraId="68D1191D" w14:textId="77777777" w:rsidR="00700E11" w:rsidRPr="0079638C" w:rsidRDefault="00700E11" w:rsidP="00700E11">
      <w:pPr>
        <w:autoSpaceDE w:val="0"/>
        <w:autoSpaceDN w:val="0"/>
        <w:adjustRightInd w:val="0"/>
        <w:ind w:left="567" w:hanging="425"/>
        <w:jc w:val="both"/>
        <w:rPr>
          <w:rFonts w:ascii="Calibri" w:hAnsi="Calibri" w:cs="Calibri"/>
          <w:sz w:val="22"/>
          <w:szCs w:val="22"/>
        </w:rPr>
      </w:pPr>
      <w:r w:rsidRPr="0079638C">
        <w:rPr>
          <w:rFonts w:ascii="Calibri" w:hAnsi="Calibri" w:cs="Calibri"/>
          <w:sz w:val="22"/>
          <w:szCs w:val="22"/>
        </w:rPr>
        <w:t xml:space="preserve">B) lei da oferta e da procura, trabalho assalariado e propriedade privada dos meios de produção. </w:t>
      </w:r>
    </w:p>
    <w:p w14:paraId="68D1191E" w14:textId="77777777" w:rsidR="00700E11" w:rsidRPr="0079638C" w:rsidRDefault="00700E11" w:rsidP="00700E11">
      <w:pPr>
        <w:autoSpaceDE w:val="0"/>
        <w:autoSpaceDN w:val="0"/>
        <w:adjustRightInd w:val="0"/>
        <w:ind w:left="567" w:hanging="425"/>
        <w:jc w:val="both"/>
        <w:rPr>
          <w:rFonts w:ascii="Calibri" w:hAnsi="Calibri" w:cs="Calibri"/>
          <w:sz w:val="22"/>
          <w:szCs w:val="22"/>
        </w:rPr>
      </w:pPr>
      <w:r w:rsidRPr="0079638C">
        <w:rPr>
          <w:rFonts w:ascii="Calibri" w:hAnsi="Calibri" w:cs="Calibri"/>
          <w:sz w:val="22"/>
          <w:szCs w:val="22"/>
        </w:rPr>
        <w:t xml:space="preserve">C) concorrência e trabalho assalariado. </w:t>
      </w:r>
    </w:p>
    <w:p w14:paraId="68D1191F" w14:textId="77777777" w:rsidR="00700E11" w:rsidRPr="0079638C" w:rsidRDefault="00700E11" w:rsidP="00700E11">
      <w:pPr>
        <w:ind w:left="567" w:hanging="425"/>
        <w:jc w:val="both"/>
        <w:rPr>
          <w:rFonts w:ascii="Calibri" w:hAnsi="Calibri" w:cs="Calibri"/>
          <w:sz w:val="22"/>
          <w:szCs w:val="22"/>
        </w:rPr>
      </w:pPr>
      <w:r w:rsidRPr="0079638C">
        <w:rPr>
          <w:rFonts w:ascii="Calibri" w:hAnsi="Calibri" w:cs="Calibri"/>
          <w:sz w:val="22"/>
          <w:szCs w:val="22"/>
        </w:rPr>
        <w:t>D) estatização, pleno emprego e economia planificada.</w:t>
      </w:r>
    </w:p>
    <w:p w14:paraId="68D11920" w14:textId="77777777" w:rsidR="00253CFC" w:rsidRPr="0079638C" w:rsidRDefault="00253CFC" w:rsidP="00253CFC">
      <w:pPr>
        <w:suppressAutoHyphens w:val="0"/>
        <w:autoSpaceDE w:val="0"/>
        <w:autoSpaceDN w:val="0"/>
        <w:adjustRightInd w:val="0"/>
        <w:ind w:left="142"/>
        <w:jc w:val="both"/>
        <w:rPr>
          <w:rFonts w:ascii="Calibri" w:hAnsi="Calibri" w:cs="Calibri"/>
          <w:sz w:val="22"/>
          <w:szCs w:val="22"/>
          <w:lang w:eastAsia="pt-BR"/>
        </w:rPr>
      </w:pPr>
    </w:p>
    <w:p w14:paraId="68D11921" w14:textId="77777777" w:rsidR="00700E11" w:rsidRPr="0079638C" w:rsidRDefault="00700E11" w:rsidP="00253CFC">
      <w:pPr>
        <w:suppressAutoHyphens w:val="0"/>
        <w:autoSpaceDE w:val="0"/>
        <w:autoSpaceDN w:val="0"/>
        <w:adjustRightInd w:val="0"/>
        <w:ind w:left="142"/>
        <w:jc w:val="both"/>
        <w:rPr>
          <w:rFonts w:ascii="Calibri" w:hAnsi="Calibri" w:cs="Calibri"/>
          <w:sz w:val="22"/>
          <w:szCs w:val="22"/>
          <w:lang w:eastAsia="pt-BR"/>
        </w:rPr>
      </w:pPr>
    </w:p>
    <w:p w14:paraId="68D11922" w14:textId="77777777" w:rsidR="00253CFC" w:rsidRPr="0079638C" w:rsidRDefault="00253CFC" w:rsidP="00253CFC">
      <w:pPr>
        <w:pStyle w:val="NormalWeb"/>
        <w:shd w:val="clear" w:color="auto" w:fill="FFFFFF"/>
        <w:spacing w:before="0" w:after="0"/>
        <w:jc w:val="center"/>
        <w:rPr>
          <w:rStyle w:val="Forte"/>
          <w:rFonts w:ascii="Arial Black" w:hAnsi="Arial Black" w:cs="Arial"/>
          <w:sz w:val="20"/>
          <w:szCs w:val="20"/>
        </w:rPr>
      </w:pPr>
      <w:r w:rsidRPr="0079638C">
        <w:rPr>
          <w:rFonts w:ascii="Comic Sans MS" w:hAnsi="Comic Sans MS" w:cs="Courier New"/>
          <w:b/>
          <w:sz w:val="20"/>
          <w:szCs w:val="20"/>
        </w:rPr>
        <w:t>D</w:t>
      </w:r>
      <w:r w:rsidRPr="0079638C">
        <w:rPr>
          <w:rFonts w:ascii="Arial" w:hAnsi="Arial" w:cs="Arial"/>
          <w:b/>
          <w:sz w:val="22"/>
          <w:szCs w:val="22"/>
        </w:rPr>
        <w:t xml:space="preserve"> </w:t>
      </w:r>
      <w:r w:rsidRPr="0079638C">
        <w:rPr>
          <w:rFonts w:ascii="Comic Sans MS" w:hAnsi="Comic Sans MS" w:cs="Courier New"/>
          <w:b/>
          <w:sz w:val="20"/>
          <w:szCs w:val="20"/>
          <w:shd w:val="clear" w:color="auto" w:fill="C0C0C0"/>
        </w:rPr>
        <w:t xml:space="preserve">   </w:t>
      </w:r>
      <w:proofErr w:type="gramStart"/>
      <w:r w:rsidRPr="0079638C">
        <w:rPr>
          <w:rFonts w:ascii="Comic Sans MS" w:hAnsi="Comic Sans MS" w:cs="Courier New"/>
          <w:b/>
          <w:sz w:val="20"/>
          <w:szCs w:val="20"/>
          <w:shd w:val="clear" w:color="auto" w:fill="C0C0C0"/>
        </w:rPr>
        <w:t xml:space="preserve">Questão </w:t>
      </w:r>
      <w:r w:rsidRPr="0079638C">
        <w:rPr>
          <w:rFonts w:ascii="Comic Sans MS" w:hAnsi="Comic Sans MS" w:cs="Courier New"/>
          <w:b/>
          <w:sz w:val="20"/>
          <w:szCs w:val="20"/>
          <w:shd w:val="clear" w:color="auto" w:fill="000000"/>
        </w:rPr>
        <w:t xml:space="preserve"> 12</w:t>
      </w:r>
      <w:proofErr w:type="gramEnd"/>
      <w:r w:rsidRPr="0079638C">
        <w:rPr>
          <w:rFonts w:ascii="Comic Sans MS" w:hAnsi="Comic Sans MS" w:cs="Courier New"/>
          <w:b/>
          <w:sz w:val="20"/>
          <w:szCs w:val="20"/>
          <w:shd w:val="clear" w:color="auto" w:fill="000000"/>
        </w:rPr>
        <w:t xml:space="preserve"> </w:t>
      </w:r>
      <w:r w:rsidRPr="0079638C">
        <w:rPr>
          <w:rFonts w:ascii="Arial Black" w:hAnsi="Arial Black" w:cs="Arial"/>
          <w:b/>
          <w:sz w:val="22"/>
          <w:szCs w:val="22"/>
        </w:rPr>
        <w:t>–––––––––––––––––––––––––|</w:t>
      </w:r>
    </w:p>
    <w:p w14:paraId="68D11923" w14:textId="77777777" w:rsidR="00700E11" w:rsidRPr="0079638C" w:rsidRDefault="00700E11" w:rsidP="00700E11">
      <w:pPr>
        <w:jc w:val="both"/>
        <w:rPr>
          <w:rFonts w:ascii="Calibri" w:hAnsi="Calibri" w:cs="Calibri"/>
          <w:sz w:val="22"/>
          <w:szCs w:val="22"/>
        </w:rPr>
      </w:pPr>
      <w:r w:rsidRPr="0079638C">
        <w:rPr>
          <w:rFonts w:ascii="Calibri" w:hAnsi="Calibri" w:cs="Calibri"/>
          <w:sz w:val="22"/>
          <w:szCs w:val="22"/>
        </w:rPr>
        <w:t>(SAEP 2014). “Quando estamos falando das revoluções industriais que marcaram o período de formação e consolidação do capitalismo em âmbito mundial, não podemos levar o conceito de revolução no sentido de “ruptura imediata” que o nome possa nos sugerir. Trata-se, na verdade, de um processo relativamente longo e gradativo, ou seja, que vai ocorrendo aos poucos, com o passar dos anos. Assim, considerando que a III Revolução Industrial é a mais recente dinâmica de transformação dos sistemas produtivos, podemos dizer que ela ainda está sendo vivenciada nos dias atuais”.</w:t>
      </w:r>
    </w:p>
    <w:p w14:paraId="68D11924" w14:textId="77777777" w:rsidR="00700E11" w:rsidRPr="0079638C" w:rsidRDefault="00700E11" w:rsidP="00700E11">
      <w:pPr>
        <w:jc w:val="right"/>
        <w:rPr>
          <w:rFonts w:ascii="Calibri" w:hAnsi="Calibri" w:cs="Calibri"/>
          <w:sz w:val="14"/>
          <w:szCs w:val="14"/>
        </w:rPr>
      </w:pPr>
      <w:r w:rsidRPr="0079638C">
        <w:rPr>
          <w:rFonts w:ascii="Calibri" w:hAnsi="Calibri" w:cs="Calibri"/>
          <w:sz w:val="14"/>
          <w:szCs w:val="14"/>
        </w:rPr>
        <w:t>Fonte:</w:t>
      </w:r>
    </w:p>
    <w:p w14:paraId="68D11925" w14:textId="77777777" w:rsidR="00700E11" w:rsidRPr="0079638C" w:rsidRDefault="00700E11" w:rsidP="00700E11">
      <w:pPr>
        <w:jc w:val="right"/>
        <w:rPr>
          <w:rFonts w:ascii="Calibri" w:hAnsi="Calibri" w:cs="Calibri"/>
          <w:sz w:val="14"/>
          <w:szCs w:val="14"/>
        </w:rPr>
      </w:pPr>
      <w:r w:rsidRPr="0079638C">
        <w:rPr>
          <w:rFonts w:ascii="Calibri" w:hAnsi="Calibri" w:cs="Calibri"/>
          <w:sz w:val="14"/>
          <w:szCs w:val="14"/>
        </w:rPr>
        <w:t>http://www.brasilescola.com/geografia/terceira-revolucao-industrial.htm</w:t>
      </w:r>
    </w:p>
    <w:p w14:paraId="68D11926" w14:textId="77777777" w:rsidR="00700E11" w:rsidRPr="0079638C" w:rsidRDefault="00700E11" w:rsidP="00700E11">
      <w:pPr>
        <w:jc w:val="right"/>
        <w:rPr>
          <w:rFonts w:ascii="Calibri" w:hAnsi="Calibri" w:cs="Calibri"/>
          <w:sz w:val="22"/>
          <w:szCs w:val="22"/>
        </w:rPr>
      </w:pPr>
    </w:p>
    <w:p w14:paraId="68D11927" w14:textId="77777777" w:rsidR="00700E11" w:rsidRPr="0079638C" w:rsidRDefault="00700E11" w:rsidP="00700E11">
      <w:pPr>
        <w:jc w:val="both"/>
        <w:rPr>
          <w:rFonts w:ascii="Calibri" w:hAnsi="Calibri" w:cs="Calibri"/>
          <w:sz w:val="22"/>
          <w:szCs w:val="22"/>
        </w:rPr>
      </w:pPr>
      <w:r w:rsidRPr="0079638C">
        <w:rPr>
          <w:rFonts w:ascii="Calibri" w:hAnsi="Calibri" w:cs="Calibri"/>
          <w:sz w:val="22"/>
          <w:szCs w:val="22"/>
        </w:rPr>
        <w:t>Na Terceira Revolução Industrial, destaca-se a</w:t>
      </w:r>
    </w:p>
    <w:p w14:paraId="68D11928" w14:textId="77777777" w:rsidR="00700E11" w:rsidRPr="0079638C" w:rsidRDefault="00700E11" w:rsidP="00700E11">
      <w:pPr>
        <w:ind w:left="142"/>
        <w:jc w:val="both"/>
        <w:rPr>
          <w:rFonts w:ascii="Calibri" w:hAnsi="Calibri" w:cs="Calibri"/>
          <w:sz w:val="22"/>
          <w:szCs w:val="22"/>
        </w:rPr>
      </w:pPr>
      <w:r w:rsidRPr="0079638C">
        <w:rPr>
          <w:rFonts w:ascii="Calibri" w:hAnsi="Calibri" w:cs="Calibri"/>
          <w:sz w:val="22"/>
          <w:szCs w:val="22"/>
        </w:rPr>
        <w:t>(A) indústria artesanal.</w:t>
      </w:r>
    </w:p>
    <w:p w14:paraId="68D11929" w14:textId="77777777" w:rsidR="00700E11" w:rsidRPr="0079638C" w:rsidRDefault="00700E11" w:rsidP="00700E11">
      <w:pPr>
        <w:ind w:left="142"/>
        <w:jc w:val="both"/>
        <w:rPr>
          <w:rFonts w:ascii="Calibri" w:hAnsi="Calibri" w:cs="Calibri"/>
          <w:sz w:val="22"/>
          <w:szCs w:val="22"/>
        </w:rPr>
      </w:pPr>
      <w:r w:rsidRPr="0079638C">
        <w:rPr>
          <w:rFonts w:ascii="Calibri" w:hAnsi="Calibri" w:cs="Calibri"/>
          <w:sz w:val="22"/>
          <w:szCs w:val="22"/>
        </w:rPr>
        <w:t>(B) pesquisa científica.</w:t>
      </w:r>
    </w:p>
    <w:p w14:paraId="68D1192A" w14:textId="77777777" w:rsidR="00700E11" w:rsidRPr="0079638C" w:rsidRDefault="00700E11" w:rsidP="00700E11">
      <w:pPr>
        <w:ind w:left="142"/>
        <w:jc w:val="both"/>
        <w:rPr>
          <w:rFonts w:ascii="Calibri" w:hAnsi="Calibri" w:cs="Calibri"/>
          <w:sz w:val="22"/>
          <w:szCs w:val="22"/>
        </w:rPr>
      </w:pPr>
      <w:r w:rsidRPr="0079638C">
        <w:rPr>
          <w:rFonts w:ascii="Calibri" w:hAnsi="Calibri" w:cs="Calibri"/>
          <w:sz w:val="22"/>
          <w:szCs w:val="22"/>
        </w:rPr>
        <w:t>(C) produção de energia.</w:t>
      </w:r>
    </w:p>
    <w:p w14:paraId="68D1192B" w14:textId="0E7FB55F" w:rsidR="00700E11" w:rsidRDefault="00700E11" w:rsidP="00700E11">
      <w:pPr>
        <w:ind w:left="142"/>
        <w:jc w:val="both"/>
        <w:rPr>
          <w:rFonts w:ascii="Calibri" w:hAnsi="Calibri" w:cs="Calibri"/>
          <w:sz w:val="22"/>
          <w:szCs w:val="22"/>
        </w:rPr>
      </w:pPr>
      <w:r w:rsidRPr="0079638C">
        <w:rPr>
          <w:rFonts w:ascii="Calibri" w:hAnsi="Calibri" w:cs="Calibri"/>
          <w:sz w:val="22"/>
          <w:szCs w:val="22"/>
        </w:rPr>
        <w:t>(D) utilização de máquinas.</w:t>
      </w:r>
    </w:p>
    <w:p w14:paraId="545DABD1" w14:textId="28955482" w:rsidR="006C1BC8" w:rsidRDefault="006C1BC8" w:rsidP="00700E11">
      <w:pPr>
        <w:ind w:left="142"/>
        <w:jc w:val="both"/>
        <w:rPr>
          <w:rFonts w:ascii="Calibri" w:hAnsi="Calibri" w:cs="Calibri"/>
          <w:sz w:val="22"/>
          <w:szCs w:val="22"/>
        </w:rPr>
      </w:pPr>
    </w:p>
    <w:p w14:paraId="03D7C211" w14:textId="073CBA8E" w:rsidR="006C1BC8" w:rsidRDefault="006C1BC8" w:rsidP="00700E11">
      <w:pPr>
        <w:ind w:left="142"/>
        <w:jc w:val="both"/>
        <w:rPr>
          <w:rFonts w:ascii="Calibri" w:hAnsi="Calibri" w:cs="Calibri"/>
          <w:sz w:val="22"/>
          <w:szCs w:val="22"/>
        </w:rPr>
      </w:pPr>
    </w:p>
    <w:p w14:paraId="3FCD8BCA" w14:textId="4B7892AF" w:rsidR="006C1BC8" w:rsidRDefault="006C1BC8" w:rsidP="00700E11">
      <w:pPr>
        <w:ind w:left="142"/>
        <w:jc w:val="both"/>
        <w:rPr>
          <w:rFonts w:ascii="Calibri" w:hAnsi="Calibri" w:cs="Calibri"/>
          <w:sz w:val="22"/>
          <w:szCs w:val="22"/>
        </w:rPr>
      </w:pPr>
    </w:p>
    <w:p w14:paraId="6BA0164B" w14:textId="77842976" w:rsidR="006C1BC8" w:rsidRDefault="006C1BC8" w:rsidP="00700E11">
      <w:pPr>
        <w:ind w:left="142"/>
        <w:jc w:val="both"/>
        <w:rPr>
          <w:rFonts w:ascii="Calibri" w:hAnsi="Calibri" w:cs="Calibri"/>
          <w:sz w:val="22"/>
          <w:szCs w:val="22"/>
        </w:rPr>
      </w:pPr>
    </w:p>
    <w:p w14:paraId="24379B90" w14:textId="0457BB5B" w:rsidR="006C1BC8" w:rsidRDefault="006C1BC8" w:rsidP="00700E11">
      <w:pPr>
        <w:ind w:left="142"/>
        <w:jc w:val="both"/>
        <w:rPr>
          <w:rFonts w:ascii="Calibri" w:hAnsi="Calibri" w:cs="Calibri"/>
          <w:sz w:val="22"/>
          <w:szCs w:val="22"/>
        </w:rPr>
      </w:pPr>
    </w:p>
    <w:p w14:paraId="34BB55F2" w14:textId="11DCEE1F" w:rsidR="006C1BC8" w:rsidRDefault="006C1BC8" w:rsidP="00700E11">
      <w:pPr>
        <w:ind w:left="142"/>
        <w:jc w:val="both"/>
        <w:rPr>
          <w:rFonts w:ascii="Calibri" w:hAnsi="Calibri" w:cs="Calibri"/>
          <w:sz w:val="22"/>
          <w:szCs w:val="22"/>
        </w:rPr>
      </w:pPr>
    </w:p>
    <w:p w14:paraId="63A7E07E" w14:textId="3A5C3BAF" w:rsidR="006C1BC8" w:rsidRDefault="006C1BC8" w:rsidP="00700E11">
      <w:pPr>
        <w:ind w:left="142"/>
        <w:jc w:val="both"/>
        <w:rPr>
          <w:rFonts w:ascii="Calibri" w:hAnsi="Calibri" w:cs="Calibri"/>
          <w:sz w:val="22"/>
          <w:szCs w:val="22"/>
        </w:rPr>
      </w:pPr>
    </w:p>
    <w:p w14:paraId="7F6A705A" w14:textId="31652D59" w:rsidR="006C1BC8" w:rsidRDefault="006C1BC8" w:rsidP="00700E11">
      <w:pPr>
        <w:ind w:left="142"/>
        <w:jc w:val="both"/>
        <w:rPr>
          <w:rFonts w:ascii="Calibri" w:hAnsi="Calibri" w:cs="Calibri"/>
          <w:sz w:val="22"/>
          <w:szCs w:val="22"/>
        </w:rPr>
      </w:pPr>
    </w:p>
    <w:p w14:paraId="11898487" w14:textId="63ADF6AC" w:rsidR="006C1BC8" w:rsidRDefault="006C1BC8" w:rsidP="00700E11">
      <w:pPr>
        <w:ind w:left="142"/>
        <w:jc w:val="both"/>
        <w:rPr>
          <w:rFonts w:ascii="Calibri" w:hAnsi="Calibri" w:cs="Calibri"/>
          <w:sz w:val="22"/>
          <w:szCs w:val="22"/>
        </w:rPr>
      </w:pPr>
    </w:p>
    <w:p w14:paraId="23DD1734" w14:textId="73CFDCE3" w:rsidR="006C1BC8" w:rsidRDefault="006C1BC8" w:rsidP="00700E11">
      <w:pPr>
        <w:ind w:left="142"/>
        <w:jc w:val="both"/>
        <w:rPr>
          <w:rFonts w:ascii="Calibri" w:hAnsi="Calibri" w:cs="Calibri"/>
          <w:sz w:val="22"/>
          <w:szCs w:val="22"/>
        </w:rPr>
      </w:pPr>
    </w:p>
    <w:p w14:paraId="0859D6BF" w14:textId="73F6D252" w:rsidR="006C1BC8" w:rsidRPr="0079638C" w:rsidRDefault="006C1BC8" w:rsidP="006C1BC8">
      <w:pPr>
        <w:ind w:left="142"/>
        <w:jc w:val="center"/>
        <w:rPr>
          <w:rFonts w:ascii="Calibri" w:hAnsi="Calibri" w:cs="Calibri"/>
          <w:sz w:val="22"/>
          <w:szCs w:val="22"/>
        </w:rPr>
      </w:pPr>
      <w:r>
        <w:rPr>
          <w:rStyle w:val="tooltiptext"/>
          <w:color w:val="000000"/>
          <w:bdr w:val="single" w:sz="12" w:space="4" w:color="000000" w:frame="1"/>
          <w:shd w:val="clear" w:color="auto" w:fill="FCE082"/>
        </w:rPr>
        <w:t xml:space="preserve">Gabarito:     </w:t>
      </w:r>
      <w:bookmarkStart w:id="1" w:name="_GoBack"/>
      <w:bookmarkEnd w:id="1"/>
      <w:r>
        <w:rPr>
          <w:color w:val="000000"/>
          <w:bdr w:val="single" w:sz="12" w:space="4" w:color="000000" w:frame="1"/>
          <w:shd w:val="clear" w:color="auto" w:fill="FCE082"/>
        </w:rPr>
        <w:br/>
      </w:r>
      <w:r>
        <w:rPr>
          <w:color w:val="000000"/>
          <w:bdr w:val="single" w:sz="12" w:space="4" w:color="000000" w:frame="1"/>
          <w:shd w:val="clear" w:color="auto" w:fill="FCE082"/>
        </w:rPr>
        <w:br/>
      </w:r>
      <w:r>
        <w:rPr>
          <w:rStyle w:val="tooltiptext"/>
          <w:color w:val="000000"/>
          <w:bdr w:val="single" w:sz="12" w:space="4" w:color="000000" w:frame="1"/>
          <w:shd w:val="clear" w:color="auto" w:fill="FCE082"/>
        </w:rPr>
        <w:t>(01): A      (02): B      (03): D</w:t>
      </w:r>
      <w:r>
        <w:rPr>
          <w:color w:val="000000"/>
          <w:bdr w:val="single" w:sz="12" w:space="4" w:color="000000" w:frame="1"/>
          <w:shd w:val="clear" w:color="auto" w:fill="FCE082"/>
        </w:rPr>
        <w:br/>
      </w:r>
      <w:r>
        <w:rPr>
          <w:color w:val="000000"/>
          <w:bdr w:val="single" w:sz="12" w:space="4" w:color="000000" w:frame="1"/>
          <w:shd w:val="clear" w:color="auto" w:fill="FCE082"/>
        </w:rPr>
        <w:br/>
      </w:r>
      <w:r>
        <w:rPr>
          <w:rStyle w:val="tooltiptext"/>
          <w:color w:val="000000"/>
          <w:bdr w:val="single" w:sz="12" w:space="4" w:color="000000" w:frame="1"/>
          <w:shd w:val="clear" w:color="auto" w:fill="FCE082"/>
        </w:rPr>
        <w:t>(04): B      (05): A      (06): B</w:t>
      </w:r>
      <w:r>
        <w:rPr>
          <w:color w:val="000000"/>
          <w:bdr w:val="single" w:sz="12" w:space="4" w:color="000000" w:frame="1"/>
          <w:shd w:val="clear" w:color="auto" w:fill="FCE082"/>
        </w:rPr>
        <w:br/>
      </w:r>
      <w:r>
        <w:rPr>
          <w:color w:val="000000"/>
          <w:bdr w:val="single" w:sz="12" w:space="4" w:color="000000" w:frame="1"/>
          <w:shd w:val="clear" w:color="auto" w:fill="FCE082"/>
        </w:rPr>
        <w:br/>
      </w:r>
      <w:r>
        <w:rPr>
          <w:rStyle w:val="tooltiptext"/>
          <w:color w:val="000000"/>
          <w:bdr w:val="single" w:sz="12" w:space="4" w:color="000000" w:frame="1"/>
          <w:shd w:val="clear" w:color="auto" w:fill="FCE082"/>
        </w:rPr>
        <w:t>(07): C      (08): B      (09): D</w:t>
      </w:r>
      <w:r>
        <w:rPr>
          <w:color w:val="000000"/>
          <w:bdr w:val="single" w:sz="12" w:space="4" w:color="000000" w:frame="1"/>
          <w:shd w:val="clear" w:color="auto" w:fill="FCE082"/>
        </w:rPr>
        <w:br/>
      </w:r>
      <w:r>
        <w:rPr>
          <w:color w:val="000000"/>
          <w:bdr w:val="single" w:sz="12" w:space="4" w:color="000000" w:frame="1"/>
          <w:shd w:val="clear" w:color="auto" w:fill="FCE082"/>
        </w:rPr>
        <w:br/>
      </w:r>
      <w:r>
        <w:rPr>
          <w:rStyle w:val="tooltiptext"/>
          <w:color w:val="000000"/>
          <w:bdr w:val="single" w:sz="12" w:space="4" w:color="000000" w:frame="1"/>
          <w:shd w:val="clear" w:color="auto" w:fill="FCE082"/>
        </w:rPr>
        <w:t>(10): C      (11): D      (12): B</w:t>
      </w:r>
    </w:p>
    <w:sectPr w:rsidR="006C1BC8" w:rsidRPr="0079638C" w:rsidSect="006C1BC8">
      <w:headerReference w:type="default" r:id="rId14"/>
      <w:footerReference w:type="default" r:id="rId15"/>
      <w:pgSz w:w="11906" w:h="16838"/>
      <w:pgMar w:top="851" w:right="707" w:bottom="709" w:left="709" w:header="709" w:footer="709" w:gutter="0"/>
      <w:pgBorders w:offsetFrom="page">
        <w:top w:val="single" w:sz="12" w:space="24" w:color="auto"/>
        <w:left w:val="single" w:sz="12" w:space="24" w:color="auto"/>
        <w:bottom w:val="single" w:sz="12" w:space="24" w:color="auto"/>
        <w:right w:val="single" w:sz="12" w:space="24" w:color="auto"/>
      </w:pgBorders>
      <w:cols w:num="2" w:sep="1" w:space="35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7316F" w14:textId="77777777" w:rsidR="00A971AF" w:rsidRDefault="00A971AF">
      <w:r>
        <w:separator/>
      </w:r>
    </w:p>
  </w:endnote>
  <w:endnote w:type="continuationSeparator" w:id="0">
    <w:p w14:paraId="12DF216A" w14:textId="77777777" w:rsidR="00A971AF" w:rsidRDefault="00A9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roid Sans Fallback">
    <w:charset w:val="80"/>
    <w:family w:val="auto"/>
    <w:pitch w:val="variable"/>
  </w:font>
  <w:font w:name="Lohit Hindi">
    <w:altName w:val="MS Mincho"/>
    <w:charset w:val="80"/>
    <w:family w:val="auto"/>
    <w:pitch w:val="variable"/>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1193F" w14:textId="77777777" w:rsidR="009C60EA" w:rsidRDefault="001113F3">
    <w:pPr>
      <w:pStyle w:val="Rodap"/>
      <w:jc w:val="center"/>
    </w:pPr>
    <w:r>
      <w:rPr>
        <w:rStyle w:val="Nmerodepgina"/>
      </w:rPr>
      <w:fldChar w:fldCharType="begin"/>
    </w:r>
    <w:r w:rsidR="009C60EA">
      <w:rPr>
        <w:rStyle w:val="Nmerodepgina"/>
      </w:rPr>
      <w:instrText xml:space="preserve"> PAGE </w:instrText>
    </w:r>
    <w:r>
      <w:rPr>
        <w:rStyle w:val="Nmerodepgina"/>
      </w:rPr>
      <w:fldChar w:fldCharType="separate"/>
    </w:r>
    <w:r w:rsidR="0079638C">
      <w:rPr>
        <w:rStyle w:val="Nmerodepgina"/>
        <w:noProof/>
      </w:rPr>
      <w:t>3</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E9B75" w14:textId="77777777" w:rsidR="00A971AF" w:rsidRDefault="00A971AF">
      <w:r>
        <w:separator/>
      </w:r>
    </w:p>
  </w:footnote>
  <w:footnote w:type="continuationSeparator" w:id="0">
    <w:p w14:paraId="27CE7807" w14:textId="77777777" w:rsidR="00A971AF" w:rsidRDefault="00A97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1193E" w14:textId="049D8792" w:rsidR="009C60EA" w:rsidRPr="003B6EEF" w:rsidRDefault="009C60EA" w:rsidP="003B6EEF">
    <w:pPr>
      <w:pStyle w:val="Cabealho"/>
      <w:jc w:val="center"/>
      <w:rPr>
        <w:rFonts w:ascii="Lucida Console" w:hAnsi="Lucida Console" w:cs="Lucida Conso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821"/>
    <w:rsid w:val="00024FBC"/>
    <w:rsid w:val="00045BE3"/>
    <w:rsid w:val="0006118A"/>
    <w:rsid w:val="00065BDC"/>
    <w:rsid w:val="0007082F"/>
    <w:rsid w:val="00071BBB"/>
    <w:rsid w:val="00084214"/>
    <w:rsid w:val="00086A20"/>
    <w:rsid w:val="000A6321"/>
    <w:rsid w:val="000B5EA5"/>
    <w:rsid w:val="000D2A1D"/>
    <w:rsid w:val="000E6BB0"/>
    <w:rsid w:val="000F4F9A"/>
    <w:rsid w:val="000F51CC"/>
    <w:rsid w:val="00102DC4"/>
    <w:rsid w:val="001113F3"/>
    <w:rsid w:val="001149AF"/>
    <w:rsid w:val="0012037E"/>
    <w:rsid w:val="001253E6"/>
    <w:rsid w:val="0014029E"/>
    <w:rsid w:val="0015195C"/>
    <w:rsid w:val="0015365F"/>
    <w:rsid w:val="0016061B"/>
    <w:rsid w:val="0016204F"/>
    <w:rsid w:val="00171B16"/>
    <w:rsid w:val="00183060"/>
    <w:rsid w:val="00186A04"/>
    <w:rsid w:val="00190B4C"/>
    <w:rsid w:val="00192B37"/>
    <w:rsid w:val="001A0BFF"/>
    <w:rsid w:val="001A5AF0"/>
    <w:rsid w:val="001A78A0"/>
    <w:rsid w:val="001C72E7"/>
    <w:rsid w:val="001C768D"/>
    <w:rsid w:val="001E1542"/>
    <w:rsid w:val="001F2F8B"/>
    <w:rsid w:val="001F3B59"/>
    <w:rsid w:val="001F4DF0"/>
    <w:rsid w:val="001F4F62"/>
    <w:rsid w:val="001F5628"/>
    <w:rsid w:val="002042B9"/>
    <w:rsid w:val="00212314"/>
    <w:rsid w:val="00222138"/>
    <w:rsid w:val="002225E3"/>
    <w:rsid w:val="00224648"/>
    <w:rsid w:val="00242101"/>
    <w:rsid w:val="002466D0"/>
    <w:rsid w:val="00253CFC"/>
    <w:rsid w:val="002A044E"/>
    <w:rsid w:val="002B08A4"/>
    <w:rsid w:val="002B5C73"/>
    <w:rsid w:val="002C0166"/>
    <w:rsid w:val="002C34A8"/>
    <w:rsid w:val="002D4830"/>
    <w:rsid w:val="002F25D5"/>
    <w:rsid w:val="002F2E27"/>
    <w:rsid w:val="00300E73"/>
    <w:rsid w:val="003266B7"/>
    <w:rsid w:val="00331106"/>
    <w:rsid w:val="00332FF1"/>
    <w:rsid w:val="00344F53"/>
    <w:rsid w:val="003457A7"/>
    <w:rsid w:val="00353156"/>
    <w:rsid w:val="00354DFA"/>
    <w:rsid w:val="00356CB0"/>
    <w:rsid w:val="00360F2D"/>
    <w:rsid w:val="00371F63"/>
    <w:rsid w:val="00374203"/>
    <w:rsid w:val="00377E56"/>
    <w:rsid w:val="003824C7"/>
    <w:rsid w:val="00383739"/>
    <w:rsid w:val="0039337E"/>
    <w:rsid w:val="00393EFC"/>
    <w:rsid w:val="003A10B5"/>
    <w:rsid w:val="003B0123"/>
    <w:rsid w:val="003B3407"/>
    <w:rsid w:val="003B6EEF"/>
    <w:rsid w:val="003C7233"/>
    <w:rsid w:val="003E11EE"/>
    <w:rsid w:val="003F2DFD"/>
    <w:rsid w:val="003F7329"/>
    <w:rsid w:val="00400AF9"/>
    <w:rsid w:val="004021AA"/>
    <w:rsid w:val="00407615"/>
    <w:rsid w:val="00422B46"/>
    <w:rsid w:val="004662C2"/>
    <w:rsid w:val="004667EF"/>
    <w:rsid w:val="004674FA"/>
    <w:rsid w:val="004761ED"/>
    <w:rsid w:val="0049552A"/>
    <w:rsid w:val="004963DD"/>
    <w:rsid w:val="004A2D06"/>
    <w:rsid w:val="004A64E0"/>
    <w:rsid w:val="004B60A0"/>
    <w:rsid w:val="004C565F"/>
    <w:rsid w:val="004E234C"/>
    <w:rsid w:val="004F2AE7"/>
    <w:rsid w:val="004F58D0"/>
    <w:rsid w:val="004F70E3"/>
    <w:rsid w:val="00505638"/>
    <w:rsid w:val="00514FB4"/>
    <w:rsid w:val="005209E3"/>
    <w:rsid w:val="0053385E"/>
    <w:rsid w:val="005440D8"/>
    <w:rsid w:val="005529C2"/>
    <w:rsid w:val="0055657C"/>
    <w:rsid w:val="0056675B"/>
    <w:rsid w:val="0057199C"/>
    <w:rsid w:val="00575244"/>
    <w:rsid w:val="00576404"/>
    <w:rsid w:val="00585BB6"/>
    <w:rsid w:val="005861F1"/>
    <w:rsid w:val="005A72CF"/>
    <w:rsid w:val="005C15BC"/>
    <w:rsid w:val="005D2143"/>
    <w:rsid w:val="005E3475"/>
    <w:rsid w:val="005E4607"/>
    <w:rsid w:val="005E6AAA"/>
    <w:rsid w:val="005F1B61"/>
    <w:rsid w:val="005F7144"/>
    <w:rsid w:val="00612700"/>
    <w:rsid w:val="00615576"/>
    <w:rsid w:val="00620EE0"/>
    <w:rsid w:val="00621B2A"/>
    <w:rsid w:val="00622327"/>
    <w:rsid w:val="00623DCB"/>
    <w:rsid w:val="0064692F"/>
    <w:rsid w:val="00647FC3"/>
    <w:rsid w:val="00650C70"/>
    <w:rsid w:val="006B1D59"/>
    <w:rsid w:val="006B2BEE"/>
    <w:rsid w:val="006C1BC8"/>
    <w:rsid w:val="006F215E"/>
    <w:rsid w:val="00700E11"/>
    <w:rsid w:val="00722CA0"/>
    <w:rsid w:val="007241B6"/>
    <w:rsid w:val="00733508"/>
    <w:rsid w:val="00737276"/>
    <w:rsid w:val="007530CB"/>
    <w:rsid w:val="00755507"/>
    <w:rsid w:val="00760602"/>
    <w:rsid w:val="007678F4"/>
    <w:rsid w:val="00777B77"/>
    <w:rsid w:val="00784A2C"/>
    <w:rsid w:val="0079638C"/>
    <w:rsid w:val="007B6875"/>
    <w:rsid w:val="007C152B"/>
    <w:rsid w:val="007D130E"/>
    <w:rsid w:val="007E51DD"/>
    <w:rsid w:val="007F6267"/>
    <w:rsid w:val="00805021"/>
    <w:rsid w:val="008061D9"/>
    <w:rsid w:val="00825630"/>
    <w:rsid w:val="00825DA2"/>
    <w:rsid w:val="0082626C"/>
    <w:rsid w:val="00830F48"/>
    <w:rsid w:val="00854CA4"/>
    <w:rsid w:val="0086135A"/>
    <w:rsid w:val="00881066"/>
    <w:rsid w:val="00882670"/>
    <w:rsid w:val="00893E7E"/>
    <w:rsid w:val="008B2A66"/>
    <w:rsid w:val="008E07DA"/>
    <w:rsid w:val="008E11BB"/>
    <w:rsid w:val="00905F13"/>
    <w:rsid w:val="00941A27"/>
    <w:rsid w:val="00953B1E"/>
    <w:rsid w:val="0095752B"/>
    <w:rsid w:val="00970454"/>
    <w:rsid w:val="00972AF0"/>
    <w:rsid w:val="00976460"/>
    <w:rsid w:val="00985880"/>
    <w:rsid w:val="009967F9"/>
    <w:rsid w:val="009A66CD"/>
    <w:rsid w:val="009C60EA"/>
    <w:rsid w:val="009D5D94"/>
    <w:rsid w:val="009D73A9"/>
    <w:rsid w:val="009E3B57"/>
    <w:rsid w:val="009F0640"/>
    <w:rsid w:val="009F6307"/>
    <w:rsid w:val="00A14E36"/>
    <w:rsid w:val="00A156D4"/>
    <w:rsid w:val="00A40140"/>
    <w:rsid w:val="00A61677"/>
    <w:rsid w:val="00A971AF"/>
    <w:rsid w:val="00AA5521"/>
    <w:rsid w:val="00AB59DC"/>
    <w:rsid w:val="00AC1EA7"/>
    <w:rsid w:val="00AC48CF"/>
    <w:rsid w:val="00AD62EB"/>
    <w:rsid w:val="00AD6CA7"/>
    <w:rsid w:val="00AF28B8"/>
    <w:rsid w:val="00AF339F"/>
    <w:rsid w:val="00AF3B7B"/>
    <w:rsid w:val="00AF6892"/>
    <w:rsid w:val="00B02858"/>
    <w:rsid w:val="00B07877"/>
    <w:rsid w:val="00B15888"/>
    <w:rsid w:val="00B310E5"/>
    <w:rsid w:val="00B33EC9"/>
    <w:rsid w:val="00B364F3"/>
    <w:rsid w:val="00B37BD8"/>
    <w:rsid w:val="00B734FB"/>
    <w:rsid w:val="00B8365C"/>
    <w:rsid w:val="00B83DD2"/>
    <w:rsid w:val="00B848E0"/>
    <w:rsid w:val="00BB1CA2"/>
    <w:rsid w:val="00BB5588"/>
    <w:rsid w:val="00BD5E02"/>
    <w:rsid w:val="00BE095C"/>
    <w:rsid w:val="00BE6C04"/>
    <w:rsid w:val="00C0236E"/>
    <w:rsid w:val="00C06380"/>
    <w:rsid w:val="00C168BC"/>
    <w:rsid w:val="00C42F57"/>
    <w:rsid w:val="00C44B88"/>
    <w:rsid w:val="00C76E88"/>
    <w:rsid w:val="00C7784D"/>
    <w:rsid w:val="00CB4522"/>
    <w:rsid w:val="00CB579D"/>
    <w:rsid w:val="00CB70AD"/>
    <w:rsid w:val="00CC4C4A"/>
    <w:rsid w:val="00CE116F"/>
    <w:rsid w:val="00CF3554"/>
    <w:rsid w:val="00D22181"/>
    <w:rsid w:val="00D34F30"/>
    <w:rsid w:val="00D566E8"/>
    <w:rsid w:val="00D65842"/>
    <w:rsid w:val="00D80218"/>
    <w:rsid w:val="00D82B0F"/>
    <w:rsid w:val="00D9719A"/>
    <w:rsid w:val="00DA0D94"/>
    <w:rsid w:val="00DA661D"/>
    <w:rsid w:val="00DB2557"/>
    <w:rsid w:val="00DB7199"/>
    <w:rsid w:val="00DC2CB2"/>
    <w:rsid w:val="00DC47F2"/>
    <w:rsid w:val="00DD1818"/>
    <w:rsid w:val="00DD6F48"/>
    <w:rsid w:val="00DF24DF"/>
    <w:rsid w:val="00E25C8B"/>
    <w:rsid w:val="00E34B84"/>
    <w:rsid w:val="00E5141A"/>
    <w:rsid w:val="00E75B41"/>
    <w:rsid w:val="00E91C61"/>
    <w:rsid w:val="00E93E59"/>
    <w:rsid w:val="00EA61F7"/>
    <w:rsid w:val="00EA7F13"/>
    <w:rsid w:val="00EB2A68"/>
    <w:rsid w:val="00EB2D41"/>
    <w:rsid w:val="00EC05C0"/>
    <w:rsid w:val="00EC433E"/>
    <w:rsid w:val="00EE0378"/>
    <w:rsid w:val="00F06071"/>
    <w:rsid w:val="00F52677"/>
    <w:rsid w:val="00F54470"/>
    <w:rsid w:val="00F55417"/>
    <w:rsid w:val="00F70D5C"/>
    <w:rsid w:val="00F77EF6"/>
    <w:rsid w:val="00F91A9D"/>
    <w:rsid w:val="00F94B5E"/>
    <w:rsid w:val="00F972B5"/>
    <w:rsid w:val="00FB29F3"/>
    <w:rsid w:val="00FD1821"/>
    <w:rsid w:val="00FD4E9F"/>
    <w:rsid w:val="00FD73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D11898"/>
  <w15:docId w15:val="{4A0A158F-F772-45A5-A9C7-175C9460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5842"/>
    <w:pPr>
      <w:suppressAutoHyphens/>
    </w:pPr>
    <w:rPr>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D65842"/>
    <w:rPr>
      <w:rFonts w:ascii="Symbol" w:hAnsi="Symbol" w:cs="Symbol"/>
    </w:rPr>
  </w:style>
  <w:style w:type="character" w:customStyle="1" w:styleId="WW8Num1z1">
    <w:name w:val="WW8Num1z1"/>
    <w:rsid w:val="00D65842"/>
    <w:rPr>
      <w:rFonts w:ascii="Courier New" w:hAnsi="Courier New" w:cs="Courier New"/>
    </w:rPr>
  </w:style>
  <w:style w:type="character" w:customStyle="1" w:styleId="WW8Num1z2">
    <w:name w:val="WW8Num1z2"/>
    <w:rsid w:val="00D65842"/>
    <w:rPr>
      <w:rFonts w:ascii="Wingdings" w:hAnsi="Wingdings" w:cs="Wingdings"/>
    </w:rPr>
  </w:style>
  <w:style w:type="character" w:customStyle="1" w:styleId="Fontepargpadro1">
    <w:name w:val="Fonte parág. padrão1"/>
    <w:rsid w:val="00D65842"/>
  </w:style>
  <w:style w:type="character" w:styleId="Nmerodepgina">
    <w:name w:val="page number"/>
    <w:basedOn w:val="Fontepargpadro1"/>
    <w:rsid w:val="00D65842"/>
  </w:style>
  <w:style w:type="character" w:customStyle="1" w:styleId="apple-style-span">
    <w:name w:val="apple-style-span"/>
    <w:basedOn w:val="Fontepargpadro1"/>
    <w:rsid w:val="00D65842"/>
  </w:style>
  <w:style w:type="character" w:styleId="Hyperlink">
    <w:name w:val="Hyperlink"/>
    <w:basedOn w:val="Fontepargpadro1"/>
    <w:rsid w:val="00D65842"/>
    <w:rPr>
      <w:color w:val="0000FF"/>
      <w:u w:val="single"/>
    </w:rPr>
  </w:style>
  <w:style w:type="character" w:styleId="Forte">
    <w:name w:val="Strong"/>
    <w:basedOn w:val="Fontepargpadro1"/>
    <w:qFormat/>
    <w:rsid w:val="00D65842"/>
    <w:rPr>
      <w:b/>
      <w:bCs/>
    </w:rPr>
  </w:style>
  <w:style w:type="character" w:customStyle="1" w:styleId="Smbolosdenumerao">
    <w:name w:val="Símbolos de numeração"/>
    <w:rsid w:val="00D65842"/>
  </w:style>
  <w:style w:type="paragraph" w:customStyle="1" w:styleId="Ttulo1">
    <w:name w:val="Título1"/>
    <w:basedOn w:val="Normal"/>
    <w:next w:val="Corpodetexto"/>
    <w:rsid w:val="00D65842"/>
    <w:pPr>
      <w:keepNext/>
      <w:spacing w:before="240" w:after="120"/>
    </w:pPr>
    <w:rPr>
      <w:rFonts w:ascii="Arial" w:eastAsia="Droid Sans Fallback" w:hAnsi="Arial" w:cs="Lohit Hindi"/>
      <w:sz w:val="28"/>
      <w:szCs w:val="28"/>
    </w:rPr>
  </w:style>
  <w:style w:type="paragraph" w:styleId="Corpodetexto">
    <w:name w:val="Body Text"/>
    <w:basedOn w:val="Normal"/>
    <w:next w:val="Normal"/>
    <w:rsid w:val="00D65842"/>
    <w:pPr>
      <w:autoSpaceDE w:val="0"/>
    </w:pPr>
    <w:rPr>
      <w:rFonts w:ascii="Arial" w:hAnsi="Arial" w:cs="Arial"/>
    </w:rPr>
  </w:style>
  <w:style w:type="paragraph" w:styleId="Lista">
    <w:name w:val="List"/>
    <w:basedOn w:val="Corpodetexto"/>
    <w:rsid w:val="00D65842"/>
    <w:rPr>
      <w:rFonts w:cs="Lohit Hindi"/>
    </w:rPr>
  </w:style>
  <w:style w:type="paragraph" w:styleId="Legenda">
    <w:name w:val="caption"/>
    <w:basedOn w:val="Normal"/>
    <w:qFormat/>
    <w:rsid w:val="00D65842"/>
    <w:pPr>
      <w:suppressLineNumbers/>
      <w:spacing w:before="120" w:after="120"/>
    </w:pPr>
    <w:rPr>
      <w:rFonts w:cs="Lohit Hindi"/>
      <w:i/>
      <w:iCs/>
    </w:rPr>
  </w:style>
  <w:style w:type="paragraph" w:customStyle="1" w:styleId="ndice">
    <w:name w:val="Índice"/>
    <w:basedOn w:val="Normal"/>
    <w:rsid w:val="00D65842"/>
    <w:pPr>
      <w:suppressLineNumbers/>
    </w:pPr>
    <w:rPr>
      <w:rFonts w:cs="Lohit Hindi"/>
    </w:rPr>
  </w:style>
  <w:style w:type="paragraph" w:styleId="Cabealho">
    <w:name w:val="header"/>
    <w:basedOn w:val="Normal"/>
    <w:rsid w:val="00D65842"/>
    <w:pPr>
      <w:tabs>
        <w:tab w:val="center" w:pos="4252"/>
        <w:tab w:val="right" w:pos="8504"/>
      </w:tabs>
    </w:pPr>
  </w:style>
  <w:style w:type="paragraph" w:styleId="Rodap">
    <w:name w:val="footer"/>
    <w:basedOn w:val="Normal"/>
    <w:rsid w:val="00D65842"/>
    <w:pPr>
      <w:tabs>
        <w:tab w:val="center" w:pos="4252"/>
        <w:tab w:val="right" w:pos="8504"/>
      </w:tabs>
    </w:pPr>
  </w:style>
  <w:style w:type="paragraph" w:customStyle="1" w:styleId="Corpodetexto21">
    <w:name w:val="Corpo de texto 21"/>
    <w:basedOn w:val="Normal"/>
    <w:rsid w:val="00D65842"/>
    <w:pPr>
      <w:spacing w:after="120" w:line="480" w:lineRule="auto"/>
    </w:pPr>
  </w:style>
  <w:style w:type="paragraph" w:customStyle="1" w:styleId="Listadeopes">
    <w:name w:val="Lista de opções"/>
    <w:basedOn w:val="Normal"/>
    <w:next w:val="Normal"/>
    <w:rsid w:val="00D65842"/>
    <w:pPr>
      <w:autoSpaceDE w:val="0"/>
    </w:pPr>
    <w:rPr>
      <w:rFonts w:ascii="Arial" w:hAnsi="Arial" w:cs="Arial"/>
    </w:rPr>
  </w:style>
  <w:style w:type="paragraph" w:customStyle="1" w:styleId="Normal1">
    <w:name w:val="Normal1"/>
    <w:rsid w:val="00D65842"/>
    <w:pPr>
      <w:suppressAutoHyphens/>
      <w:autoSpaceDE w:val="0"/>
    </w:pPr>
    <w:rPr>
      <w:rFonts w:ascii="Calibri" w:hAnsi="Calibri" w:cs="Calibri"/>
      <w:color w:val="000000"/>
      <w:sz w:val="24"/>
      <w:szCs w:val="24"/>
      <w:lang w:eastAsia="zh-CN"/>
    </w:rPr>
  </w:style>
  <w:style w:type="paragraph" w:customStyle="1" w:styleId="Recuodecorpodetexto21">
    <w:name w:val="Recuo de corpo de texto 21"/>
    <w:basedOn w:val="Normal"/>
    <w:rsid w:val="00D65842"/>
    <w:pPr>
      <w:spacing w:after="120" w:line="480" w:lineRule="auto"/>
      <w:ind w:left="283"/>
    </w:pPr>
  </w:style>
  <w:style w:type="paragraph" w:styleId="Recuodecorpodetexto">
    <w:name w:val="Body Text Indent"/>
    <w:basedOn w:val="Normal"/>
    <w:rsid w:val="00D65842"/>
    <w:pPr>
      <w:spacing w:after="120"/>
      <w:ind w:left="283"/>
    </w:pPr>
  </w:style>
  <w:style w:type="paragraph" w:styleId="NormalWeb">
    <w:name w:val="Normal (Web)"/>
    <w:basedOn w:val="Normal"/>
    <w:rsid w:val="00D65842"/>
    <w:pPr>
      <w:spacing w:before="280" w:after="280"/>
    </w:pPr>
  </w:style>
  <w:style w:type="paragraph" w:customStyle="1" w:styleId="Default">
    <w:name w:val="Default"/>
    <w:rsid w:val="00B07877"/>
    <w:pPr>
      <w:autoSpaceDE w:val="0"/>
      <w:autoSpaceDN w:val="0"/>
      <w:adjustRightInd w:val="0"/>
    </w:pPr>
    <w:rPr>
      <w:color w:val="000000"/>
      <w:sz w:val="24"/>
      <w:szCs w:val="24"/>
    </w:rPr>
  </w:style>
  <w:style w:type="paragraph" w:styleId="Textodebalo">
    <w:name w:val="Balloon Text"/>
    <w:basedOn w:val="Normal"/>
    <w:link w:val="TextodebaloChar"/>
    <w:rsid w:val="005440D8"/>
    <w:rPr>
      <w:rFonts w:ascii="Tahoma" w:hAnsi="Tahoma" w:cs="Tahoma"/>
      <w:sz w:val="16"/>
      <w:szCs w:val="16"/>
    </w:rPr>
  </w:style>
  <w:style w:type="character" w:customStyle="1" w:styleId="TextodebaloChar">
    <w:name w:val="Texto de balão Char"/>
    <w:basedOn w:val="Fontepargpadro"/>
    <w:link w:val="Textodebalo"/>
    <w:rsid w:val="005440D8"/>
    <w:rPr>
      <w:rFonts w:ascii="Tahoma" w:hAnsi="Tahoma" w:cs="Tahoma"/>
      <w:sz w:val="16"/>
      <w:szCs w:val="16"/>
      <w:lang w:eastAsia="zh-CN"/>
    </w:rPr>
  </w:style>
  <w:style w:type="character" w:styleId="TextodoEspaoReservado">
    <w:name w:val="Placeholder Text"/>
    <w:basedOn w:val="Fontepargpadro"/>
    <w:uiPriority w:val="99"/>
    <w:semiHidden/>
    <w:rsid w:val="005440D8"/>
    <w:rPr>
      <w:color w:val="808080"/>
    </w:rPr>
  </w:style>
  <w:style w:type="table" w:customStyle="1" w:styleId="TableGrid">
    <w:name w:val="TableGrid"/>
    <w:rsid w:val="006C1BC8"/>
    <w:rPr>
      <w:rFonts w:asciiTheme="minorHAnsi" w:eastAsia="MS Mincho" w:hAnsiTheme="minorHAnsi" w:cstheme="minorBidi"/>
      <w:sz w:val="22"/>
      <w:szCs w:val="22"/>
      <w:lang w:val="en-US" w:eastAsia="en-US"/>
    </w:rPr>
    <w:tblPr>
      <w:tblCellMar>
        <w:top w:w="0" w:type="dxa"/>
        <w:left w:w="0" w:type="dxa"/>
        <w:bottom w:w="0" w:type="dxa"/>
        <w:right w:w="0" w:type="dxa"/>
      </w:tblCellMar>
    </w:tblPr>
  </w:style>
  <w:style w:type="character" w:customStyle="1" w:styleId="tooltiptext">
    <w:name w:val="tooltiptext"/>
    <w:basedOn w:val="Fontepargpadro"/>
    <w:rsid w:val="006C1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leilajinkings.blogspot.com.br/2009/04/crise-do-capitalismo-no-traco-de-pedro.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49CFE-3EF4-48E6-B724-FC692CAFB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7631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WRN</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Warles</dc:creator>
  <cp:keywords/>
  <cp:lastModifiedBy>Lenovo</cp:lastModifiedBy>
  <cp:revision>2</cp:revision>
  <cp:lastPrinted>2012-02-10T01:39:00Z</cp:lastPrinted>
  <dcterms:created xsi:type="dcterms:W3CDTF">2025-11-27T12:08:00Z</dcterms:created>
  <dcterms:modified xsi:type="dcterms:W3CDTF">2025-11-27T12:08:00Z</dcterms:modified>
</cp:coreProperties>
</file>