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6008" w14:textId="77777777" w:rsidR="008B52B4" w:rsidRDefault="008B52B4" w:rsidP="008B52B4">
      <w:pPr>
        <w:rPr>
          <w:sz w:val="36"/>
          <w:szCs w:val="36"/>
        </w:rPr>
      </w:pPr>
      <w:r>
        <w:rPr>
          <w:sz w:val="36"/>
          <w:szCs w:val="36"/>
        </w:rPr>
        <w:t>Pinnacle Board Meeting Minutes</w:t>
      </w:r>
    </w:p>
    <w:p w14:paraId="19DDDD76" w14:textId="3E15AA56" w:rsidR="008B52B4" w:rsidRDefault="00E823EE" w:rsidP="008B52B4">
      <w:pPr>
        <w:rPr>
          <w:b/>
          <w:bCs/>
        </w:rPr>
      </w:pPr>
      <w:r>
        <w:rPr>
          <w:b/>
          <w:bCs/>
        </w:rPr>
        <w:t>February 10</w:t>
      </w:r>
      <w:r w:rsidR="008B52B4">
        <w:rPr>
          <w:b/>
          <w:bCs/>
        </w:rPr>
        <w:t>, 2026</w:t>
      </w:r>
    </w:p>
    <w:p w14:paraId="6F85C770" w14:textId="0B6CEC92" w:rsidR="008B52B4" w:rsidRDefault="008B52B4" w:rsidP="008B52B4">
      <w:r>
        <w:rPr>
          <w:b/>
          <w:bCs/>
          <w:u w:val="single"/>
        </w:rPr>
        <w:t>Attendees in person:</w:t>
      </w:r>
      <w:r>
        <w:t xml:space="preserve"> Michelle Strasburger,</w:t>
      </w:r>
      <w:r w:rsidR="00E823EE">
        <w:t xml:space="preserve"> </w:t>
      </w:r>
      <w:r w:rsidR="001C08CA">
        <w:t xml:space="preserve">Alex Roosenberg, </w:t>
      </w:r>
      <w:r>
        <w:t>Kelly Cunningham, Pam Kaplan &amp; Kath</w:t>
      </w:r>
      <w:r w:rsidR="00D37B9B">
        <w:t>leen</w:t>
      </w:r>
      <w:r>
        <w:t xml:space="preserve"> Reardon</w:t>
      </w:r>
    </w:p>
    <w:p w14:paraId="2A201ED3" w14:textId="40E60A9D" w:rsidR="008B52B4" w:rsidRPr="008B52B4" w:rsidRDefault="008B52B4" w:rsidP="008B52B4">
      <w:r w:rsidRPr="008B52B4">
        <w:rPr>
          <w:b/>
          <w:bCs/>
          <w:u w:val="single"/>
        </w:rPr>
        <w:t>Attendees via zoom:</w:t>
      </w:r>
      <w:r>
        <w:rPr>
          <w:b/>
          <w:bCs/>
        </w:rPr>
        <w:t xml:space="preserve"> </w:t>
      </w:r>
      <w:r>
        <w:t>Beth Marquis</w:t>
      </w:r>
      <w:r w:rsidR="007A797D">
        <w:t>, Kristen McQua</w:t>
      </w:r>
      <w:r w:rsidR="00362E57">
        <w:t>i</w:t>
      </w:r>
      <w:r w:rsidR="007A797D">
        <w:t>d</w:t>
      </w:r>
      <w:r w:rsidR="00362E57">
        <w:t xml:space="preserve">e </w:t>
      </w:r>
      <w:r>
        <w:t>&amp; Kurt Simione</w:t>
      </w:r>
    </w:p>
    <w:p w14:paraId="7A411024" w14:textId="68EC8B00" w:rsidR="008B52B4" w:rsidRDefault="008B52B4" w:rsidP="008B52B4">
      <w:r>
        <w:rPr>
          <w:b/>
          <w:bCs/>
          <w:u w:val="single"/>
        </w:rPr>
        <w:t>Absentees:</w:t>
      </w:r>
      <w:r>
        <w:t xml:space="preserve"> Bonnie Balsamo</w:t>
      </w:r>
      <w:r w:rsidR="001C08CA">
        <w:t xml:space="preserve"> &amp; Monica Sava</w:t>
      </w:r>
    </w:p>
    <w:p w14:paraId="2D152A0B" w14:textId="3C4FFF3C" w:rsidR="008B52B4" w:rsidRDefault="008B52B4" w:rsidP="008B52B4">
      <w:r>
        <w:t>Meeting minutes from January</w:t>
      </w:r>
      <w:r w:rsidR="00107EB9">
        <w:t xml:space="preserve"> 22nd</w:t>
      </w:r>
      <w:r>
        <w:t xml:space="preserve"> were approved.</w:t>
      </w:r>
    </w:p>
    <w:p w14:paraId="1FFAB04E" w14:textId="77777777" w:rsidR="008B52B4" w:rsidRDefault="008B52B4" w:rsidP="008B52B4">
      <w:pPr>
        <w:rPr>
          <w:b/>
          <w:bCs/>
          <w:u w:val="single"/>
        </w:rPr>
      </w:pPr>
      <w:r>
        <w:rPr>
          <w:b/>
          <w:bCs/>
          <w:u w:val="single"/>
        </w:rPr>
        <w:t>Agenda Items:</w:t>
      </w:r>
    </w:p>
    <w:p w14:paraId="65E5DAC5" w14:textId="60DF6C1E" w:rsidR="00310A05" w:rsidRDefault="00F83B5F" w:rsidP="003E74C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Recruiting</w:t>
      </w:r>
      <w:r w:rsidR="00436DB5">
        <w:rPr>
          <w:b/>
          <w:bCs/>
          <w:u w:val="single"/>
        </w:rPr>
        <w:t>/Hiring Committee</w:t>
      </w:r>
    </w:p>
    <w:p w14:paraId="65FCF023" w14:textId="34E4DB53" w:rsidR="00C5524B" w:rsidRDefault="00A61694" w:rsidP="00C5524B">
      <w:pPr>
        <w:pStyle w:val="ListParagraph"/>
      </w:pPr>
      <w:r>
        <w:t xml:space="preserve">The group </w:t>
      </w:r>
      <w:r w:rsidR="000B25E7">
        <w:t xml:space="preserve">decided to form a </w:t>
      </w:r>
      <w:r w:rsidR="00A25129">
        <w:t>h</w:t>
      </w:r>
      <w:r w:rsidR="000B25E7">
        <w:t xml:space="preserve">iring </w:t>
      </w:r>
      <w:r w:rsidR="00A25129">
        <w:t>c</w:t>
      </w:r>
      <w:r w:rsidR="000B25E7">
        <w:t xml:space="preserve">ommittee to streamline </w:t>
      </w:r>
      <w:r w:rsidR="007E139F">
        <w:t xml:space="preserve">recruiting by defining roles, interviewing candidates, and presenting final recommendations to </w:t>
      </w:r>
      <w:r w:rsidR="0066206E">
        <w:t xml:space="preserve">the board for approval. Pam made a motion to </w:t>
      </w:r>
      <w:r w:rsidR="00A25129">
        <w:t>approve the hiring committee consisting of: Michelle, Kelly, Alex and</w:t>
      </w:r>
      <w:r w:rsidR="002327F3">
        <w:t xml:space="preserve"> Kristen. Kathy sec</w:t>
      </w:r>
      <w:r w:rsidR="007A797D">
        <w:t xml:space="preserve">onded the motion. All were in favor. </w:t>
      </w:r>
    </w:p>
    <w:p w14:paraId="20756FCE" w14:textId="77777777" w:rsidR="000B2FDC" w:rsidRDefault="000B2FDC" w:rsidP="00C5524B">
      <w:pPr>
        <w:pStyle w:val="ListParagraph"/>
      </w:pPr>
    </w:p>
    <w:p w14:paraId="7349CE04" w14:textId="457B15A5" w:rsidR="000B2FDC" w:rsidRDefault="000B2FDC" w:rsidP="00C5524B">
      <w:pPr>
        <w:pStyle w:val="ListParagraph"/>
      </w:pPr>
      <w:r>
        <w:t xml:space="preserve">Executive Director candidate Darren </w:t>
      </w:r>
      <w:r w:rsidR="001253E0">
        <w:t xml:space="preserve">was rejected by the board. He was unprofessional after a perceived </w:t>
      </w:r>
      <w:r w:rsidR="00064804">
        <w:t xml:space="preserve">delay in the hiring process. </w:t>
      </w:r>
    </w:p>
    <w:p w14:paraId="25349265" w14:textId="77777777" w:rsidR="00064804" w:rsidRPr="00C5524B" w:rsidRDefault="00064804" w:rsidP="00C5524B">
      <w:pPr>
        <w:pStyle w:val="ListParagraph"/>
      </w:pPr>
    </w:p>
    <w:p w14:paraId="3FDC4613" w14:textId="6CE0FE49" w:rsidR="003E74C9" w:rsidRDefault="00436DB5" w:rsidP="003E74C9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Chamber</w:t>
      </w:r>
      <w:r w:rsidR="003E74C9" w:rsidRPr="003E74C9">
        <w:rPr>
          <w:b/>
          <w:bCs/>
          <w:u w:val="single"/>
        </w:rPr>
        <w:t>:</w:t>
      </w:r>
      <w:r w:rsidR="00064804">
        <w:rPr>
          <w:b/>
          <w:bCs/>
          <w:u w:val="single"/>
        </w:rPr>
        <w:t xml:space="preserve"> </w:t>
      </w:r>
    </w:p>
    <w:p w14:paraId="08E33F6F" w14:textId="17D73291" w:rsidR="00BC7D4D" w:rsidRDefault="00BC7D4D" w:rsidP="00BC7D4D">
      <w:pPr>
        <w:pStyle w:val="ListParagraph"/>
      </w:pPr>
      <w:r>
        <w:t xml:space="preserve">There are three </w:t>
      </w:r>
      <w:r w:rsidR="00B61646">
        <w:t xml:space="preserve">membership </w:t>
      </w:r>
      <w:r>
        <w:t xml:space="preserve">options for the Chamber of Commerce. </w:t>
      </w:r>
      <w:r w:rsidR="00DD741F">
        <w:t xml:space="preserve">The basic is $100, Standard is $250 and Deluxe is $500. </w:t>
      </w:r>
      <w:r w:rsidR="00214E28">
        <w:t xml:space="preserve">They will add events to their calendars and brochures, </w:t>
      </w:r>
      <w:r w:rsidR="00406440">
        <w:t xml:space="preserve">do </w:t>
      </w:r>
      <w:r w:rsidR="00E051BD">
        <w:t>Facebook</w:t>
      </w:r>
      <w:r w:rsidR="00406440">
        <w:t xml:space="preserve"> promotions, do a listing on their website, online referrals</w:t>
      </w:r>
      <w:r w:rsidR="00E051BD">
        <w:t xml:space="preserve">, do a ribbon cutting ceremony, </w:t>
      </w:r>
      <w:r w:rsidR="00406440">
        <w:t xml:space="preserve">etc. </w:t>
      </w:r>
      <w:r w:rsidR="00E051BD">
        <w:t xml:space="preserve">Kelly made a motion for us to </w:t>
      </w:r>
      <w:r w:rsidR="00A31276">
        <w:t xml:space="preserve">do the Standard option for $250. Michelle seconded the motion. All were in favor. </w:t>
      </w:r>
    </w:p>
    <w:p w14:paraId="41D265C2" w14:textId="77777777" w:rsidR="00EB4409" w:rsidRDefault="00EB4409" w:rsidP="00BC7D4D">
      <w:pPr>
        <w:pStyle w:val="ListParagraph"/>
      </w:pPr>
    </w:p>
    <w:p w14:paraId="0E9CCF6E" w14:textId="4945D227" w:rsidR="00EB4409" w:rsidRDefault="00EB4409" w:rsidP="00BC7D4D">
      <w:pPr>
        <w:pStyle w:val="ListParagraph"/>
      </w:pPr>
      <w:r>
        <w:t>We will have them invoice us. It was discussed that Bill.com is the best way to pay bills.</w:t>
      </w:r>
    </w:p>
    <w:p w14:paraId="79EBC137" w14:textId="77777777" w:rsidR="00EB4409" w:rsidRPr="00BC7D4D" w:rsidRDefault="00EB4409" w:rsidP="00BC7D4D">
      <w:pPr>
        <w:pStyle w:val="ListParagraph"/>
      </w:pPr>
    </w:p>
    <w:p w14:paraId="25A9ECA4" w14:textId="29A5C5E4" w:rsidR="00887A4B" w:rsidRDefault="003B158C" w:rsidP="00C1519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 Finance Update</w:t>
      </w:r>
      <w:r w:rsidR="00595D77">
        <w:rPr>
          <w:b/>
          <w:bCs/>
          <w:u w:val="single"/>
        </w:rPr>
        <w:t>:</w:t>
      </w:r>
    </w:p>
    <w:p w14:paraId="2F3BD992" w14:textId="37836C36" w:rsidR="00C479E2" w:rsidRDefault="00F11110" w:rsidP="00C479E2">
      <w:pPr>
        <w:pStyle w:val="ListParagraph"/>
      </w:pPr>
      <w:r>
        <w:t xml:space="preserve">NCQE </w:t>
      </w:r>
      <w:r w:rsidR="00B04B6D">
        <w:t xml:space="preserve">has online access now. It was decided that Kathy needs a backup signer for the NCQE account. </w:t>
      </w:r>
      <w:r w:rsidR="007358E1">
        <w:t>Kelly</w:t>
      </w:r>
      <w:r w:rsidR="00B04B6D">
        <w:t xml:space="preserve"> will do it. </w:t>
      </w:r>
    </w:p>
    <w:p w14:paraId="182D1EDC" w14:textId="77777777" w:rsidR="004C7089" w:rsidRDefault="004C7089" w:rsidP="00C479E2">
      <w:pPr>
        <w:pStyle w:val="ListParagraph"/>
      </w:pPr>
    </w:p>
    <w:p w14:paraId="702BD644" w14:textId="44CFD207" w:rsidR="004C7089" w:rsidRDefault="00CF0781" w:rsidP="00C479E2">
      <w:pPr>
        <w:pStyle w:val="ListParagraph"/>
      </w:pPr>
      <w:r>
        <w:t>The Board</w:t>
      </w:r>
      <w:r w:rsidR="004C7089">
        <w:t xml:space="preserve"> that all general donations will go in the Pinnacle account</w:t>
      </w:r>
      <w:r w:rsidR="00FB68FA">
        <w:t xml:space="preserve"> to simplify accounting and avoid having to move cash between entities. </w:t>
      </w:r>
      <w:r w:rsidR="00304D91">
        <w:t xml:space="preserve">Donations made on </w:t>
      </w:r>
      <w:r w:rsidR="00304D91">
        <w:lastRenderedPageBreak/>
        <w:t>the website will go t</w:t>
      </w:r>
      <w:r w:rsidR="00340262">
        <w:t xml:space="preserve">o </w:t>
      </w:r>
      <w:r w:rsidR="00B61646">
        <w:t xml:space="preserve">Pinnacle. </w:t>
      </w:r>
      <w:r w:rsidR="00CB025B">
        <w:t xml:space="preserve">NCQE will be used for specific grants that exclude schools as recipients. </w:t>
      </w:r>
    </w:p>
    <w:p w14:paraId="55EC0ACC" w14:textId="77777777" w:rsidR="00B7486D" w:rsidRDefault="00B7486D" w:rsidP="00C479E2">
      <w:pPr>
        <w:pStyle w:val="ListParagraph"/>
      </w:pPr>
    </w:p>
    <w:p w14:paraId="1C91A950" w14:textId="2FD7ABC4" w:rsidR="00B7486D" w:rsidRDefault="00B7486D" w:rsidP="00C479E2">
      <w:pPr>
        <w:pStyle w:val="ListParagraph"/>
      </w:pPr>
      <w:r>
        <w:t xml:space="preserve">The Pinnacle bank account is open and has $31,000. </w:t>
      </w:r>
      <w:r w:rsidR="008622F2">
        <w:t xml:space="preserve">The application for a line of credit through Bangor is in process. </w:t>
      </w:r>
      <w:r w:rsidR="0064676E">
        <w:t xml:space="preserve">Bridget Freudenberger from Bangor offered to connect </w:t>
      </w:r>
      <w:r w:rsidR="0002110E">
        <w:t xml:space="preserve">Pinnacle with NH Economic Development to help fund non-reimbursable renovation costs. </w:t>
      </w:r>
    </w:p>
    <w:p w14:paraId="23F2F0CC" w14:textId="77777777" w:rsidR="00B61646" w:rsidRDefault="00B61646" w:rsidP="00C479E2">
      <w:pPr>
        <w:pStyle w:val="ListParagraph"/>
      </w:pPr>
    </w:p>
    <w:p w14:paraId="0D078DB8" w14:textId="28BD8417" w:rsidR="00887A4B" w:rsidRDefault="00CB3D82" w:rsidP="00887A4B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Lease and Next Steps</w:t>
      </w:r>
      <w:r w:rsidR="00887A4B" w:rsidRPr="00887A4B">
        <w:rPr>
          <w:b/>
          <w:bCs/>
          <w:u w:val="single"/>
        </w:rPr>
        <w:t>:</w:t>
      </w:r>
    </w:p>
    <w:p w14:paraId="0667B72A" w14:textId="5DB53F82" w:rsidR="00595D77" w:rsidRDefault="0034365F" w:rsidP="00887A4B">
      <w:pPr>
        <w:pStyle w:val="ListParagraph"/>
      </w:pPr>
      <w:r>
        <w:t xml:space="preserve">The </w:t>
      </w:r>
      <w:r w:rsidR="00E8640C">
        <w:t xml:space="preserve">lease </w:t>
      </w:r>
      <w:r>
        <w:t>payment structure is as follows:</w:t>
      </w:r>
    </w:p>
    <w:p w14:paraId="1C8C5679" w14:textId="7BA54EFE" w:rsidR="0034365F" w:rsidRDefault="0034365F" w:rsidP="00B77D0C">
      <w:pPr>
        <w:pStyle w:val="ListParagraph"/>
        <w:numPr>
          <w:ilvl w:val="0"/>
          <w:numId w:val="6"/>
        </w:numPr>
      </w:pPr>
      <w:r>
        <w:t>Pre-opening (4 mos)-</w:t>
      </w:r>
      <w:r w:rsidR="00C27600">
        <w:t>$7,600/</w:t>
      </w:r>
      <w:r w:rsidR="00C3206E">
        <w:t>mo.</w:t>
      </w:r>
      <w:r w:rsidR="00C27600">
        <w:t xml:space="preserve">, paid by the grant. </w:t>
      </w:r>
    </w:p>
    <w:p w14:paraId="0D9478CD" w14:textId="49ED5F33" w:rsidR="00C27600" w:rsidRDefault="00C27600" w:rsidP="00B77D0C">
      <w:pPr>
        <w:pStyle w:val="ListParagraph"/>
        <w:numPr>
          <w:ilvl w:val="0"/>
          <w:numId w:val="6"/>
        </w:numPr>
      </w:pPr>
      <w:r>
        <w:t>Post-opening (</w:t>
      </w:r>
      <w:r w:rsidR="00D36F7F">
        <w:t xml:space="preserve">21 </w:t>
      </w:r>
      <w:r w:rsidR="00C3206E">
        <w:t>mos</w:t>
      </w:r>
      <w:r w:rsidR="00D36F7F">
        <w:t>)-$1,800/mo.</w:t>
      </w:r>
    </w:p>
    <w:p w14:paraId="080C0FD2" w14:textId="1A683F77" w:rsidR="00D36F7F" w:rsidRDefault="00D36F7F" w:rsidP="00B77D0C">
      <w:pPr>
        <w:pStyle w:val="ListParagraph"/>
        <w:numPr>
          <w:ilvl w:val="0"/>
          <w:numId w:val="6"/>
        </w:numPr>
      </w:pPr>
      <w:r>
        <w:t>Remainder of Term (15mos)-$3,800/mo</w:t>
      </w:r>
      <w:r w:rsidR="00BA6735">
        <w:t>.</w:t>
      </w:r>
    </w:p>
    <w:p w14:paraId="57050AB5" w14:textId="77777777" w:rsidR="00B77D0C" w:rsidRDefault="00B77D0C" w:rsidP="00887A4B">
      <w:pPr>
        <w:pStyle w:val="ListParagraph"/>
      </w:pPr>
    </w:p>
    <w:p w14:paraId="27718A46" w14:textId="1AB2C38F" w:rsidR="00C747A5" w:rsidRDefault="00BA6735" w:rsidP="00887A4B">
      <w:pPr>
        <w:pStyle w:val="ListParagraph"/>
      </w:pPr>
      <w:r>
        <w:t xml:space="preserve">The Term is 40 months total, with the first four months effectively </w:t>
      </w:r>
      <w:r w:rsidR="00E8640C">
        <w:t xml:space="preserve">pre-paid by the front-loaded structure. </w:t>
      </w:r>
      <w:r w:rsidR="0097199C">
        <w:t>The Grant Administrator Casey confirmed the payment structure is acceptable for grant reimburs</w:t>
      </w:r>
      <w:r w:rsidR="00A336F3">
        <w:t xml:space="preserve">ement. </w:t>
      </w:r>
    </w:p>
    <w:p w14:paraId="256178D8" w14:textId="77777777" w:rsidR="00C747A5" w:rsidRDefault="00C747A5" w:rsidP="00887A4B">
      <w:pPr>
        <w:pStyle w:val="ListParagraph"/>
      </w:pPr>
    </w:p>
    <w:p w14:paraId="3474E644" w14:textId="749F2F9A" w:rsidR="00BA6735" w:rsidRDefault="00C747A5" w:rsidP="00887A4B">
      <w:pPr>
        <w:pStyle w:val="ListParagraph"/>
      </w:pPr>
      <w:r>
        <w:t>Pinnacle will be responsible for interior maintenance, landscaping, snow removal,</w:t>
      </w:r>
      <w:r w:rsidR="00B4376D">
        <w:t xml:space="preserve"> etc. The Landlord is responsible for major systems like heating and plumbing.</w:t>
      </w:r>
      <w:r w:rsidR="0097199C">
        <w:t xml:space="preserve"> </w:t>
      </w:r>
      <w:r w:rsidR="00B4376D">
        <w:t xml:space="preserve"> </w:t>
      </w:r>
      <w:r w:rsidR="00A336F3">
        <w:t>Kelly will ask Ca</w:t>
      </w:r>
      <w:r w:rsidR="004345CE">
        <w:t xml:space="preserve">sey about the 3-quote requirement for non-construction contracts. </w:t>
      </w:r>
    </w:p>
    <w:p w14:paraId="4B90B52B" w14:textId="77777777" w:rsidR="00783D6A" w:rsidRDefault="00783D6A" w:rsidP="00887A4B">
      <w:pPr>
        <w:pStyle w:val="ListParagraph"/>
      </w:pPr>
    </w:p>
    <w:p w14:paraId="02DB240B" w14:textId="444FEAD2" w:rsidR="00783D6A" w:rsidRDefault="00783D6A" w:rsidP="00887A4B">
      <w:pPr>
        <w:pStyle w:val="ListParagraph"/>
      </w:pPr>
      <w:r>
        <w:t xml:space="preserve">Kelly made a motion for the board to approve Michelle to sign the lease agreement. </w:t>
      </w:r>
      <w:r w:rsidR="00C3206E">
        <w:t xml:space="preserve">Pam seconded the motion. All were in favor. </w:t>
      </w:r>
    </w:p>
    <w:p w14:paraId="42E3EDFC" w14:textId="77777777" w:rsidR="00595D77" w:rsidRDefault="00595D77" w:rsidP="00595D77">
      <w:pPr>
        <w:pStyle w:val="ListParagraph"/>
      </w:pPr>
    </w:p>
    <w:p w14:paraId="1B08FBAE" w14:textId="7A4C776F" w:rsidR="00595D77" w:rsidRDefault="00674492" w:rsidP="00595D7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Fundraising Update</w:t>
      </w:r>
      <w:r w:rsidR="00595D77" w:rsidRPr="00595D77">
        <w:rPr>
          <w:b/>
          <w:bCs/>
          <w:u w:val="single"/>
        </w:rPr>
        <w:t>:</w:t>
      </w:r>
    </w:p>
    <w:p w14:paraId="50761CE9" w14:textId="11E8F3E7" w:rsidR="00B16DC6" w:rsidRDefault="00193B76" w:rsidP="00B16DC6">
      <w:pPr>
        <w:pStyle w:val="ListParagraph"/>
      </w:pPr>
      <w:r>
        <w:t xml:space="preserve">IGA has agreed to do a “Roundup” program </w:t>
      </w:r>
      <w:r w:rsidR="00EC062E">
        <w:t>from May 22-June 5</w:t>
      </w:r>
      <w:r w:rsidR="00EC062E" w:rsidRPr="00EC062E">
        <w:rPr>
          <w:vertAlign w:val="superscript"/>
        </w:rPr>
        <w:t>th</w:t>
      </w:r>
      <w:r w:rsidR="00EC062E">
        <w:t xml:space="preserve"> where customers ca</w:t>
      </w:r>
      <w:r w:rsidR="00D74900">
        <w:t xml:space="preserve">n round up their purchases for Pinnacle. </w:t>
      </w:r>
    </w:p>
    <w:p w14:paraId="2C912C66" w14:textId="77777777" w:rsidR="002C6F44" w:rsidRDefault="002C6F44" w:rsidP="00B16DC6">
      <w:pPr>
        <w:pStyle w:val="ListParagraph"/>
      </w:pPr>
    </w:p>
    <w:p w14:paraId="63FF7657" w14:textId="77777777" w:rsidR="00C83D5E" w:rsidRDefault="002C6F44" w:rsidP="00B16DC6">
      <w:pPr>
        <w:pStyle w:val="ListParagraph"/>
      </w:pPr>
      <w:r>
        <w:t>Other ideas were</w:t>
      </w:r>
      <w:r w:rsidR="004C277C">
        <w:t>:</w:t>
      </w:r>
      <w:r>
        <w:t xml:space="preserve"> </w:t>
      </w:r>
    </w:p>
    <w:p w14:paraId="79471DFD" w14:textId="77777777" w:rsidR="00C83D5E" w:rsidRDefault="004C277C" w:rsidP="00C83D5E">
      <w:pPr>
        <w:pStyle w:val="ListParagraph"/>
        <w:numPr>
          <w:ilvl w:val="0"/>
          <w:numId w:val="7"/>
        </w:numPr>
      </w:pPr>
      <w:r>
        <w:t>A</w:t>
      </w:r>
      <w:r w:rsidR="002C6F44">
        <w:t xml:space="preserve"> Kentucky Derby event at The Porch on Main </w:t>
      </w:r>
      <w:r>
        <w:t>(</w:t>
      </w:r>
      <w:r w:rsidR="002C6F44">
        <w:t>possibly the first weekend in March</w:t>
      </w:r>
      <w:r>
        <w:t>)</w:t>
      </w:r>
    </w:p>
    <w:p w14:paraId="2B922D77" w14:textId="77777777" w:rsidR="00C83D5E" w:rsidRDefault="00C83D5E" w:rsidP="00C83D5E">
      <w:pPr>
        <w:pStyle w:val="ListParagraph"/>
        <w:numPr>
          <w:ilvl w:val="0"/>
          <w:numId w:val="7"/>
        </w:numPr>
      </w:pPr>
      <w:r>
        <w:t>A</w:t>
      </w:r>
      <w:r w:rsidR="00632D86">
        <w:t xml:space="preserve"> Kiwanis partnership to explore creating a Key Club at Pinnacle</w:t>
      </w:r>
      <w:r w:rsidR="00F81F66">
        <w:t xml:space="preserve"> </w:t>
      </w:r>
    </w:p>
    <w:p w14:paraId="1D505261" w14:textId="21C140BD" w:rsidR="002C6F44" w:rsidRDefault="00C83D5E" w:rsidP="00C83D5E">
      <w:pPr>
        <w:pStyle w:val="ListParagraph"/>
        <w:numPr>
          <w:ilvl w:val="0"/>
          <w:numId w:val="7"/>
        </w:numPr>
      </w:pPr>
      <w:r>
        <w:t>G</w:t>
      </w:r>
      <w:r w:rsidR="00F81F66">
        <w:t xml:space="preserve">ym memberships for the students at the Rec Center. </w:t>
      </w:r>
    </w:p>
    <w:p w14:paraId="4805ED44" w14:textId="77777777" w:rsidR="00AE6DB3" w:rsidRDefault="00AE6DB3" w:rsidP="00B16DC6">
      <w:pPr>
        <w:pStyle w:val="ListParagraph"/>
      </w:pPr>
    </w:p>
    <w:p w14:paraId="1F7C6793" w14:textId="056BAAEF" w:rsidR="00AE6DB3" w:rsidRDefault="00AE6DB3" w:rsidP="00B16DC6">
      <w:pPr>
        <w:pStyle w:val="ListParagraph"/>
      </w:pPr>
      <w:r>
        <w:t xml:space="preserve">Kathy is going to reach out to NH Health </w:t>
      </w:r>
      <w:r w:rsidR="00F24C20">
        <w:t xml:space="preserve">and Education and the NH Charitable Foundation to discuss financing and loan programs. </w:t>
      </w:r>
    </w:p>
    <w:p w14:paraId="4A1C3895" w14:textId="77777777" w:rsidR="003D6F3A" w:rsidRDefault="003D6F3A" w:rsidP="00B16DC6">
      <w:pPr>
        <w:pStyle w:val="ListParagraph"/>
      </w:pPr>
    </w:p>
    <w:p w14:paraId="6F3D6AA3" w14:textId="0F3B92AB" w:rsidR="00595D77" w:rsidRDefault="003D6F3A" w:rsidP="003D6F3A">
      <w:pPr>
        <w:pStyle w:val="ListParagraph"/>
      </w:pPr>
      <w:r>
        <w:lastRenderedPageBreak/>
        <w:t>It was decided that Kathy will hire Ha as the Grant/Marketing Consultant. Kelly made a motion for Kathy to hire Ha (not for over $80 an hour and for 15-20 hours a week). Pam seconded the motion. All were in favor.</w:t>
      </w:r>
    </w:p>
    <w:p w14:paraId="6D0233A4" w14:textId="77777777" w:rsidR="00C96453" w:rsidRDefault="00C96453" w:rsidP="003D6F3A">
      <w:pPr>
        <w:pStyle w:val="ListParagraph"/>
      </w:pPr>
    </w:p>
    <w:p w14:paraId="4002DD79" w14:textId="1FC6D139" w:rsidR="00595D77" w:rsidRDefault="0084482F" w:rsidP="00595D7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Kurt-Networking Update</w:t>
      </w:r>
      <w:r w:rsidR="00595D77" w:rsidRPr="00595D77">
        <w:rPr>
          <w:b/>
          <w:bCs/>
          <w:u w:val="single"/>
        </w:rPr>
        <w:t>:</w:t>
      </w:r>
    </w:p>
    <w:p w14:paraId="07EB9D02" w14:textId="7970193F" w:rsidR="003D6F3A" w:rsidRPr="00747C57" w:rsidRDefault="00747C57" w:rsidP="003D6F3A">
      <w:pPr>
        <w:pStyle w:val="ListParagraph"/>
      </w:pPr>
      <w:r>
        <w:t xml:space="preserve">Kurt redid the drawing of the building in Google Drive. </w:t>
      </w:r>
      <w:r w:rsidR="00E82F23">
        <w:t>There will be a folder in Google Drive with brand assets (logos, colors, fonts</w:t>
      </w:r>
      <w:r w:rsidR="00121437">
        <w:t xml:space="preserve">) and key talking points so there will be consistent messaging and branding for all board members. </w:t>
      </w:r>
      <w:r w:rsidR="00645DE8">
        <w:t>There will also be a folder in the drive for resumes</w:t>
      </w:r>
      <w:r w:rsidR="005009D1">
        <w:t xml:space="preserve"> and key messaging</w:t>
      </w:r>
      <w:r w:rsidR="00645DE8">
        <w:t xml:space="preserve">. </w:t>
      </w:r>
    </w:p>
    <w:p w14:paraId="10C5C189" w14:textId="77777777" w:rsidR="00595D77" w:rsidRDefault="00595D77" w:rsidP="00887A4B">
      <w:pPr>
        <w:pStyle w:val="ListParagraph"/>
      </w:pPr>
    </w:p>
    <w:p w14:paraId="0EDD185D" w14:textId="799C0D1A" w:rsidR="00595D77" w:rsidRDefault="00DF342F" w:rsidP="00595D7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Other Business</w:t>
      </w:r>
      <w:r w:rsidR="00595D77" w:rsidRPr="00595D77">
        <w:rPr>
          <w:b/>
          <w:bCs/>
          <w:u w:val="single"/>
        </w:rPr>
        <w:t>:</w:t>
      </w:r>
    </w:p>
    <w:p w14:paraId="49B6530C" w14:textId="2F74075F" w:rsidR="009F5008" w:rsidRPr="009F5008" w:rsidRDefault="00F949FD" w:rsidP="009F5008">
      <w:pPr>
        <w:pStyle w:val="ListParagraph"/>
      </w:pPr>
      <w:r>
        <w:t>The board agreed to outsource HR operations</w:t>
      </w:r>
      <w:r w:rsidR="001421B2">
        <w:t xml:space="preserve"> and payroll through Questco to ensure compliance and efficiency. </w:t>
      </w:r>
      <w:r w:rsidR="00633109">
        <w:t>They will do payroll, tax filings, onboarding, training, an</w:t>
      </w:r>
      <w:r w:rsidR="0083236D">
        <w:t xml:space="preserve">d insurance. </w:t>
      </w:r>
      <w:r w:rsidR="00D62166">
        <w:t xml:space="preserve">It costs $90 a month per employee. </w:t>
      </w:r>
      <w:r w:rsidR="004F3FC7">
        <w:t xml:space="preserve">It takes 4 weeks </w:t>
      </w:r>
      <w:r w:rsidR="00474493">
        <w:t xml:space="preserve">and it costs $2,775 for the </w:t>
      </w:r>
      <w:r w:rsidR="00DD6B9A">
        <w:t>setup</w:t>
      </w:r>
      <w:r w:rsidR="00474493">
        <w:t xml:space="preserve"> fee. We can frontload </w:t>
      </w:r>
      <w:r w:rsidR="00D47409">
        <w:t>the setup cos</w:t>
      </w:r>
      <w:r w:rsidR="00DD6B9A">
        <w:t xml:space="preserve">t with the grant. </w:t>
      </w:r>
    </w:p>
    <w:p w14:paraId="44ECBEC8" w14:textId="77777777" w:rsidR="00850EF3" w:rsidRDefault="00850EF3" w:rsidP="00595D77">
      <w:pPr>
        <w:pStyle w:val="ListParagraph"/>
      </w:pPr>
    </w:p>
    <w:p w14:paraId="651C7B20" w14:textId="77777777" w:rsidR="00C16667" w:rsidRDefault="00324D5D" w:rsidP="00595D77">
      <w:pPr>
        <w:pStyle w:val="ListParagraph"/>
      </w:pPr>
      <w:r>
        <w:t xml:space="preserve">Michelle talked about the 3 pillars at Pinnacle: </w:t>
      </w:r>
    </w:p>
    <w:p w14:paraId="4B490580" w14:textId="77777777" w:rsidR="00C16667" w:rsidRDefault="00324D5D" w:rsidP="00C16667">
      <w:pPr>
        <w:pStyle w:val="ListParagraph"/>
        <w:numPr>
          <w:ilvl w:val="0"/>
          <w:numId w:val="8"/>
        </w:numPr>
      </w:pPr>
      <w:r>
        <w:t>Flexibility</w:t>
      </w:r>
    </w:p>
    <w:p w14:paraId="3D7459D2" w14:textId="77777777" w:rsidR="00C16667" w:rsidRDefault="00B64449" w:rsidP="00C16667">
      <w:pPr>
        <w:pStyle w:val="ListParagraph"/>
        <w:numPr>
          <w:ilvl w:val="0"/>
          <w:numId w:val="8"/>
        </w:numPr>
      </w:pPr>
      <w:r>
        <w:t xml:space="preserve">Competence  </w:t>
      </w:r>
    </w:p>
    <w:p w14:paraId="6F89E87A" w14:textId="77777777" w:rsidR="00C16667" w:rsidRDefault="00B64449" w:rsidP="00C16667">
      <w:pPr>
        <w:pStyle w:val="ListParagraph"/>
        <w:numPr>
          <w:ilvl w:val="0"/>
          <w:numId w:val="8"/>
        </w:numPr>
      </w:pPr>
      <w:r>
        <w:t>Love of Learning</w:t>
      </w:r>
    </w:p>
    <w:p w14:paraId="52381968" w14:textId="411A4E1D" w:rsidR="00850EF3" w:rsidRDefault="00B73070" w:rsidP="00320A8D">
      <w:pPr>
        <w:ind w:left="720"/>
      </w:pPr>
      <w:r>
        <w:t>There will be ILP’s (Individual Learning Plans)</w:t>
      </w:r>
      <w:r w:rsidR="00C23E55">
        <w:t xml:space="preserve"> and </w:t>
      </w:r>
      <w:r>
        <w:t xml:space="preserve">an AI </w:t>
      </w:r>
      <w:r w:rsidR="00C23E55">
        <w:t xml:space="preserve">Tutor Bot, which </w:t>
      </w:r>
      <w:r w:rsidR="00ED0503">
        <w:t xml:space="preserve">will flag issues as they arise. We want the kids to have special programs and clubs, </w:t>
      </w:r>
      <w:r w:rsidR="002F6D09">
        <w:t xml:space="preserve">acquire new skills and be excited to learn. There will be Ai throughout the curriculum. </w:t>
      </w:r>
    </w:p>
    <w:p w14:paraId="34AF0613" w14:textId="1F020564" w:rsidR="0073751E" w:rsidRDefault="00850EF3" w:rsidP="0073751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850EF3">
        <w:rPr>
          <w:b/>
          <w:bCs/>
          <w:u w:val="single"/>
        </w:rPr>
        <w:t>Next Meeting:</w:t>
      </w:r>
      <w:r>
        <w:rPr>
          <w:b/>
          <w:bCs/>
          <w:u w:val="single"/>
        </w:rPr>
        <w:t xml:space="preserve"> </w:t>
      </w:r>
    </w:p>
    <w:p w14:paraId="5A773411" w14:textId="7E096280" w:rsidR="00E25DCF" w:rsidRPr="00E25DCF" w:rsidRDefault="00E25DCF" w:rsidP="00E25DCF">
      <w:pPr>
        <w:pStyle w:val="ListParagraph"/>
      </w:pPr>
      <w:r>
        <w:t>The next Pinnacle Board Meeting will be Thursday, March 5</w:t>
      </w:r>
      <w:r w:rsidRPr="00E25DCF">
        <w:rPr>
          <w:vertAlign w:val="superscript"/>
        </w:rPr>
        <w:t>th</w:t>
      </w:r>
      <w:r>
        <w:t xml:space="preserve"> at 5:30</w:t>
      </w:r>
    </w:p>
    <w:p w14:paraId="42A02354" w14:textId="30BA9B97" w:rsidR="00750469" w:rsidRPr="00750469" w:rsidRDefault="00750469" w:rsidP="00750469">
      <w:pPr>
        <w:rPr>
          <w:b/>
          <w:bCs/>
          <w:u w:val="single"/>
        </w:rPr>
      </w:pPr>
    </w:p>
    <w:sectPr w:rsidR="00750469" w:rsidRPr="0075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3009"/>
    <w:multiLevelType w:val="hybridMultilevel"/>
    <w:tmpl w:val="0576D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2C0E0C"/>
    <w:multiLevelType w:val="hybridMultilevel"/>
    <w:tmpl w:val="1DA48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200FB6"/>
    <w:multiLevelType w:val="hybridMultilevel"/>
    <w:tmpl w:val="FA183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D36ED"/>
    <w:multiLevelType w:val="hybridMultilevel"/>
    <w:tmpl w:val="A6C0C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F31960"/>
    <w:multiLevelType w:val="hybridMultilevel"/>
    <w:tmpl w:val="3C6EC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643581"/>
    <w:multiLevelType w:val="hybridMultilevel"/>
    <w:tmpl w:val="3112D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5E15BE"/>
    <w:multiLevelType w:val="hybridMultilevel"/>
    <w:tmpl w:val="AE42B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2330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951157">
    <w:abstractNumId w:val="2"/>
  </w:num>
  <w:num w:numId="3" w16cid:durableId="593321975">
    <w:abstractNumId w:val="4"/>
  </w:num>
  <w:num w:numId="4" w16cid:durableId="1679968238">
    <w:abstractNumId w:val="1"/>
  </w:num>
  <w:num w:numId="5" w16cid:durableId="499084337">
    <w:abstractNumId w:val="6"/>
  </w:num>
  <w:num w:numId="6" w16cid:durableId="913247544">
    <w:abstractNumId w:val="5"/>
  </w:num>
  <w:num w:numId="7" w16cid:durableId="1657345886">
    <w:abstractNumId w:val="3"/>
  </w:num>
  <w:num w:numId="8" w16cid:durableId="178980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B4"/>
    <w:rsid w:val="0002110E"/>
    <w:rsid w:val="000221A2"/>
    <w:rsid w:val="00064804"/>
    <w:rsid w:val="000840C7"/>
    <w:rsid w:val="00093158"/>
    <w:rsid w:val="000B25E7"/>
    <w:rsid w:val="000B2FDC"/>
    <w:rsid w:val="00107EB9"/>
    <w:rsid w:val="00121437"/>
    <w:rsid w:val="00124334"/>
    <w:rsid w:val="001253E0"/>
    <w:rsid w:val="001421B2"/>
    <w:rsid w:val="0017053B"/>
    <w:rsid w:val="00193B76"/>
    <w:rsid w:val="001B1A40"/>
    <w:rsid w:val="001B20F8"/>
    <w:rsid w:val="001C08CA"/>
    <w:rsid w:val="001F7431"/>
    <w:rsid w:val="00205457"/>
    <w:rsid w:val="00214AA4"/>
    <w:rsid w:val="00214E28"/>
    <w:rsid w:val="002327F3"/>
    <w:rsid w:val="00264F65"/>
    <w:rsid w:val="002B2111"/>
    <w:rsid w:val="002C6F44"/>
    <w:rsid w:val="002F6D09"/>
    <w:rsid w:val="00304D91"/>
    <w:rsid w:val="00304E43"/>
    <w:rsid w:val="0030607C"/>
    <w:rsid w:val="00310A05"/>
    <w:rsid w:val="00320A8D"/>
    <w:rsid w:val="00322898"/>
    <w:rsid w:val="00324D5D"/>
    <w:rsid w:val="003266E7"/>
    <w:rsid w:val="00340262"/>
    <w:rsid w:val="0034365F"/>
    <w:rsid w:val="00346065"/>
    <w:rsid w:val="0035459F"/>
    <w:rsid w:val="00362E57"/>
    <w:rsid w:val="003B158C"/>
    <w:rsid w:val="003B2C89"/>
    <w:rsid w:val="003D6F3A"/>
    <w:rsid w:val="003E29F0"/>
    <w:rsid w:val="003E2F29"/>
    <w:rsid w:val="003E74C9"/>
    <w:rsid w:val="00406440"/>
    <w:rsid w:val="004152F3"/>
    <w:rsid w:val="0042383A"/>
    <w:rsid w:val="004345CE"/>
    <w:rsid w:val="00436DB5"/>
    <w:rsid w:val="0047217A"/>
    <w:rsid w:val="00474493"/>
    <w:rsid w:val="00490C11"/>
    <w:rsid w:val="004C277C"/>
    <w:rsid w:val="004C7089"/>
    <w:rsid w:val="004F3FC7"/>
    <w:rsid w:val="005009D1"/>
    <w:rsid w:val="005169D3"/>
    <w:rsid w:val="00567AEB"/>
    <w:rsid w:val="00595D77"/>
    <w:rsid w:val="005C3EFC"/>
    <w:rsid w:val="00632D86"/>
    <w:rsid w:val="00632F61"/>
    <w:rsid w:val="00633109"/>
    <w:rsid w:val="00645DE8"/>
    <w:rsid w:val="006464FF"/>
    <w:rsid w:val="0064676E"/>
    <w:rsid w:val="0066206E"/>
    <w:rsid w:val="00674492"/>
    <w:rsid w:val="00680318"/>
    <w:rsid w:val="0070083C"/>
    <w:rsid w:val="007358E1"/>
    <w:rsid w:val="0073751E"/>
    <w:rsid w:val="00747C57"/>
    <w:rsid w:val="00750469"/>
    <w:rsid w:val="00783D6A"/>
    <w:rsid w:val="007A797D"/>
    <w:rsid w:val="007E139F"/>
    <w:rsid w:val="007E1E23"/>
    <w:rsid w:val="007E4BA9"/>
    <w:rsid w:val="00821A8A"/>
    <w:rsid w:val="0083236D"/>
    <w:rsid w:val="0084482F"/>
    <w:rsid w:val="00850EF3"/>
    <w:rsid w:val="008622F2"/>
    <w:rsid w:val="008631AC"/>
    <w:rsid w:val="00887A4B"/>
    <w:rsid w:val="008B52B4"/>
    <w:rsid w:val="00915F8D"/>
    <w:rsid w:val="009475F7"/>
    <w:rsid w:val="00954F62"/>
    <w:rsid w:val="0097199C"/>
    <w:rsid w:val="009B1778"/>
    <w:rsid w:val="009F160B"/>
    <w:rsid w:val="009F5008"/>
    <w:rsid w:val="009F6F44"/>
    <w:rsid w:val="00A15585"/>
    <w:rsid w:val="00A25129"/>
    <w:rsid w:val="00A31276"/>
    <w:rsid w:val="00A336F3"/>
    <w:rsid w:val="00A43D37"/>
    <w:rsid w:val="00A61694"/>
    <w:rsid w:val="00AB162F"/>
    <w:rsid w:val="00AE6DB3"/>
    <w:rsid w:val="00B04B6D"/>
    <w:rsid w:val="00B16DC6"/>
    <w:rsid w:val="00B4376D"/>
    <w:rsid w:val="00B61646"/>
    <w:rsid w:val="00B64449"/>
    <w:rsid w:val="00B73070"/>
    <w:rsid w:val="00B7486D"/>
    <w:rsid w:val="00B77D0C"/>
    <w:rsid w:val="00BA53EF"/>
    <w:rsid w:val="00BA6735"/>
    <w:rsid w:val="00BC7D4D"/>
    <w:rsid w:val="00BE7E04"/>
    <w:rsid w:val="00C15194"/>
    <w:rsid w:val="00C16667"/>
    <w:rsid w:val="00C23E55"/>
    <w:rsid w:val="00C27600"/>
    <w:rsid w:val="00C3206E"/>
    <w:rsid w:val="00C3373A"/>
    <w:rsid w:val="00C479E2"/>
    <w:rsid w:val="00C5524B"/>
    <w:rsid w:val="00C747A5"/>
    <w:rsid w:val="00C83D5E"/>
    <w:rsid w:val="00C96453"/>
    <w:rsid w:val="00CB025B"/>
    <w:rsid w:val="00CB3D82"/>
    <w:rsid w:val="00CD66F5"/>
    <w:rsid w:val="00CE1A21"/>
    <w:rsid w:val="00CF0781"/>
    <w:rsid w:val="00D03B4E"/>
    <w:rsid w:val="00D36F7F"/>
    <w:rsid w:val="00D37B9B"/>
    <w:rsid w:val="00D47409"/>
    <w:rsid w:val="00D62166"/>
    <w:rsid w:val="00D74900"/>
    <w:rsid w:val="00D94C39"/>
    <w:rsid w:val="00DA1F4B"/>
    <w:rsid w:val="00DD6B9A"/>
    <w:rsid w:val="00DD6E06"/>
    <w:rsid w:val="00DD741F"/>
    <w:rsid w:val="00DF342F"/>
    <w:rsid w:val="00E051BD"/>
    <w:rsid w:val="00E25DCF"/>
    <w:rsid w:val="00E81F1F"/>
    <w:rsid w:val="00E823EE"/>
    <w:rsid w:val="00E82F23"/>
    <w:rsid w:val="00E8640C"/>
    <w:rsid w:val="00EA2139"/>
    <w:rsid w:val="00EB4409"/>
    <w:rsid w:val="00EC062E"/>
    <w:rsid w:val="00ED0503"/>
    <w:rsid w:val="00EE6C2B"/>
    <w:rsid w:val="00F11110"/>
    <w:rsid w:val="00F24C20"/>
    <w:rsid w:val="00F45154"/>
    <w:rsid w:val="00F81F66"/>
    <w:rsid w:val="00F83B5F"/>
    <w:rsid w:val="00F949FD"/>
    <w:rsid w:val="00FB2758"/>
    <w:rsid w:val="00F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D8F8"/>
  <w15:chartTrackingRefBased/>
  <w15:docId w15:val="{AF8EA8DA-07A9-4623-A2C0-01A10E52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2B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5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Marquis</dc:creator>
  <cp:keywords/>
  <dc:description/>
  <cp:lastModifiedBy>Beth Marquis</cp:lastModifiedBy>
  <cp:revision>115</cp:revision>
  <dcterms:created xsi:type="dcterms:W3CDTF">2026-02-19T22:42:00Z</dcterms:created>
  <dcterms:modified xsi:type="dcterms:W3CDTF">2026-02-19T23:59:00Z</dcterms:modified>
</cp:coreProperties>
</file>