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30A3" w14:textId="471E16FF" w:rsidR="00DB0483" w:rsidRPr="00E67045" w:rsidRDefault="009051F2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67045">
        <w:rPr>
          <w:rFonts w:eastAsia="Times New Roman" w:cs="Arial"/>
          <w:color w:val="000000"/>
          <w:kern w:val="0"/>
          <w:sz w:val="34"/>
          <w:szCs w:val="34"/>
          <w14:ligatures w14:val="none"/>
        </w:rPr>
        <w:t>Adhoc</w:t>
      </w:r>
      <w:r w:rsidR="00DB0483" w:rsidRPr="00E67045">
        <w:rPr>
          <w:rFonts w:eastAsia="Times New Roman" w:cs="Arial"/>
          <w:color w:val="000000"/>
          <w:kern w:val="0"/>
          <w:sz w:val="34"/>
          <w:szCs w:val="34"/>
          <w14:ligatures w14:val="none"/>
        </w:rPr>
        <w:t xml:space="preserve"> </w:t>
      </w:r>
      <w:r w:rsidRPr="00E67045">
        <w:rPr>
          <w:rFonts w:eastAsia="Times New Roman" w:cs="Arial"/>
          <w:color w:val="000000"/>
          <w:kern w:val="0"/>
          <w:sz w:val="34"/>
          <w:szCs w:val="34"/>
          <w14:ligatures w14:val="none"/>
        </w:rPr>
        <w:t xml:space="preserve">Pinnacle Board </w:t>
      </w:r>
      <w:r w:rsidR="00DB0483" w:rsidRPr="00E67045">
        <w:rPr>
          <w:rFonts w:eastAsia="Times New Roman" w:cs="Arial"/>
          <w:color w:val="000000"/>
          <w:kern w:val="0"/>
          <w:sz w:val="34"/>
          <w:szCs w:val="34"/>
          <w14:ligatures w14:val="none"/>
        </w:rPr>
        <w:t>Meeting Minutes</w:t>
      </w:r>
    </w:p>
    <w:p w14:paraId="7079822C" w14:textId="77777777" w:rsidR="009051F2" w:rsidRPr="00E67045" w:rsidRDefault="009051F2" w:rsidP="00DB0483">
      <w:pPr>
        <w:spacing w:after="0" w:line="240" w:lineRule="auto"/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3207CC56" w14:textId="57B769F2" w:rsidR="00DB0483" w:rsidRPr="00C0413A" w:rsidRDefault="00E67045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C0413A">
        <w:rPr>
          <w:rFonts w:eastAsia="Times New Roman" w:cs="Arial"/>
          <w:b/>
          <w:bCs/>
          <w:color w:val="000000"/>
          <w:kern w:val="0"/>
          <w14:ligatures w14:val="none"/>
        </w:rPr>
        <w:t>April 3rd</w:t>
      </w:r>
      <w:r w:rsidR="009051F2" w:rsidRPr="00C0413A">
        <w:rPr>
          <w:rFonts w:eastAsia="Times New Roman" w:cs="Arial"/>
          <w:b/>
          <w:bCs/>
          <w:color w:val="000000"/>
          <w:kern w:val="0"/>
          <w14:ligatures w14:val="none"/>
        </w:rPr>
        <w:t>, 2026</w:t>
      </w:r>
    </w:p>
    <w:p w14:paraId="7036C107" w14:textId="77777777" w:rsidR="00DB0483" w:rsidRPr="00C0413A" w:rsidRDefault="00DB0483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F9815D0" w14:textId="61EB6F2D" w:rsidR="00DB0483" w:rsidRPr="00C0413A" w:rsidRDefault="00DB0483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C0413A">
        <w:rPr>
          <w:rFonts w:eastAsia="Times New Roman" w:cs="Arial"/>
          <w:b/>
          <w:bCs/>
          <w:color w:val="000000"/>
          <w:kern w:val="0"/>
          <w:u w:val="single"/>
          <w14:ligatures w14:val="none"/>
        </w:rPr>
        <w:t xml:space="preserve">Attendees: </w:t>
      </w:r>
      <w:r w:rsidR="009051F2" w:rsidRPr="00C0413A">
        <w:rPr>
          <w:rFonts w:eastAsia="Times New Roman" w:cs="Arial"/>
          <w:color w:val="000000"/>
          <w:kern w:val="0"/>
          <w14:ligatures w14:val="none"/>
        </w:rPr>
        <w:t>Pam Kaplan, Kelly Cunningham,</w:t>
      </w:r>
      <w:r w:rsidR="00E67045" w:rsidRPr="00C0413A">
        <w:rPr>
          <w:rFonts w:eastAsia="Times New Roman" w:cs="Arial"/>
          <w:color w:val="000000"/>
          <w:kern w:val="0"/>
          <w14:ligatures w14:val="none"/>
        </w:rPr>
        <w:t xml:space="preserve"> </w:t>
      </w:r>
      <w:r w:rsidR="00E67045" w:rsidRPr="00C0413A">
        <w:rPr>
          <w:rFonts w:eastAsia="Times New Roman" w:cs="Arial"/>
          <w:color w:val="000000"/>
          <w:kern w:val="0"/>
          <w14:ligatures w14:val="none"/>
        </w:rPr>
        <w:t>Alex Roosenburg</w:t>
      </w:r>
      <w:r w:rsidR="009051F2" w:rsidRPr="00C0413A">
        <w:rPr>
          <w:rFonts w:eastAsia="Times New Roman" w:cs="Arial"/>
          <w:color w:val="000000"/>
          <w:kern w:val="0"/>
          <w14:ligatures w14:val="none"/>
        </w:rPr>
        <w:t xml:space="preserve"> &amp; Kurt Simione. </w:t>
      </w:r>
    </w:p>
    <w:p w14:paraId="0889B88A" w14:textId="77777777" w:rsidR="00DB0483" w:rsidRPr="00C0413A" w:rsidRDefault="00DB0483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6792FDF" w14:textId="27167C98" w:rsidR="00DB0483" w:rsidRPr="00C0413A" w:rsidRDefault="00DB0483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C0413A">
        <w:rPr>
          <w:rFonts w:eastAsia="Times New Roman" w:cs="Arial"/>
          <w:b/>
          <w:bCs/>
          <w:color w:val="000000"/>
          <w:kern w:val="0"/>
          <w:u w:val="single"/>
          <w14:ligatures w14:val="none"/>
        </w:rPr>
        <w:t>Absentees:</w:t>
      </w:r>
      <w:r w:rsidR="009051F2" w:rsidRPr="00C0413A">
        <w:rPr>
          <w:rFonts w:eastAsia="Times New Roman" w:cs="Arial"/>
          <w:b/>
          <w:bCs/>
          <w:color w:val="000000"/>
          <w:kern w:val="0"/>
          <w:u w:val="single"/>
          <w14:ligatures w14:val="none"/>
        </w:rPr>
        <w:t xml:space="preserve"> </w:t>
      </w:r>
      <w:r w:rsidR="009051F2" w:rsidRPr="00C0413A">
        <w:rPr>
          <w:rFonts w:eastAsia="Times New Roman" w:cs="Arial"/>
          <w:color w:val="000000"/>
          <w:kern w:val="0"/>
          <w14:ligatures w14:val="none"/>
        </w:rPr>
        <w:t xml:space="preserve">Kathleen Reardon, Beth Marquis, </w:t>
      </w:r>
      <w:r w:rsidR="00E67045" w:rsidRPr="00C0413A">
        <w:rPr>
          <w:rFonts w:eastAsia="Times New Roman" w:cs="Arial"/>
          <w:color w:val="000000"/>
          <w:kern w:val="0"/>
          <w14:ligatures w14:val="none"/>
        </w:rPr>
        <w:t>Monica Sava</w:t>
      </w:r>
      <w:r w:rsidR="009051F2" w:rsidRPr="00C0413A">
        <w:rPr>
          <w:rFonts w:eastAsia="Times New Roman" w:cs="Arial"/>
          <w:color w:val="000000"/>
          <w:kern w:val="0"/>
          <w14:ligatures w14:val="none"/>
        </w:rPr>
        <w:t xml:space="preserve"> &amp; Kristen McQuaide.</w:t>
      </w:r>
      <w:r w:rsidRPr="00C0413A">
        <w:rPr>
          <w:rFonts w:eastAsia="Times New Roman" w:cs="Arial"/>
          <w:color w:val="000000"/>
          <w:kern w:val="0"/>
          <w14:ligatures w14:val="none"/>
        </w:rPr>
        <w:t xml:space="preserve"> </w:t>
      </w:r>
    </w:p>
    <w:p w14:paraId="122E3829" w14:textId="77777777" w:rsidR="00DB0483" w:rsidRPr="00C0413A" w:rsidRDefault="00DB0483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22D2E93" w14:textId="379AD7EB" w:rsidR="00DB0483" w:rsidRPr="00C0413A" w:rsidRDefault="009051F2" w:rsidP="00DB0483">
      <w:pPr>
        <w:spacing w:after="0" w:line="240" w:lineRule="auto"/>
        <w:rPr>
          <w:rFonts w:eastAsia="Times New Roman" w:cs="Arial"/>
          <w:b/>
          <w:bCs/>
          <w:color w:val="000000"/>
          <w:kern w:val="0"/>
          <w:u w:val="single"/>
          <w14:ligatures w14:val="none"/>
        </w:rPr>
      </w:pPr>
      <w:r w:rsidRPr="00C0413A">
        <w:rPr>
          <w:rFonts w:eastAsia="Times New Roman" w:cs="Arial"/>
          <w:b/>
          <w:bCs/>
          <w:color w:val="000000"/>
          <w:kern w:val="0"/>
          <w:u w:val="single"/>
          <w14:ligatures w14:val="none"/>
        </w:rPr>
        <w:t>Meeting Purpose</w:t>
      </w:r>
      <w:r w:rsidR="00DB0483" w:rsidRPr="00C0413A">
        <w:rPr>
          <w:rFonts w:eastAsia="Times New Roman" w:cs="Arial"/>
          <w:b/>
          <w:bCs/>
          <w:color w:val="000000"/>
          <w:kern w:val="0"/>
          <w:u w:val="single"/>
          <w14:ligatures w14:val="none"/>
        </w:rPr>
        <w:t>:</w:t>
      </w:r>
    </w:p>
    <w:p w14:paraId="0C62EF74" w14:textId="17320D25" w:rsidR="00AF57AD" w:rsidRPr="00C0413A" w:rsidRDefault="00E67045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C0413A">
        <w:rPr>
          <w:rFonts w:eastAsia="Times New Roman" w:cs="Times New Roman"/>
          <w:kern w:val="0"/>
          <w14:ligatures w14:val="none"/>
        </w:rPr>
        <w:t>The Board met to authorize a new line of credit through Bank of NH for $400,000. This will replace the existing Bangor loan. There is a $3,000 upfront fee and the loan will close on April 10</w:t>
      </w:r>
      <w:r w:rsidRPr="00C0413A">
        <w:rPr>
          <w:rFonts w:eastAsia="Times New Roman" w:cs="Times New Roman"/>
          <w:kern w:val="0"/>
          <w:vertAlign w:val="superscript"/>
          <w14:ligatures w14:val="none"/>
        </w:rPr>
        <w:t>th</w:t>
      </w:r>
      <w:r w:rsidRPr="00C0413A">
        <w:rPr>
          <w:rFonts w:eastAsia="Times New Roman" w:cs="Times New Roman"/>
          <w:kern w:val="0"/>
          <w14:ligatures w14:val="none"/>
        </w:rPr>
        <w:t>. The commitment letter must be signed within 7 days of its March 31</w:t>
      </w:r>
      <w:r w:rsidRPr="00C0413A">
        <w:rPr>
          <w:rFonts w:eastAsia="Times New Roman" w:cs="Times New Roman"/>
          <w:kern w:val="0"/>
          <w:vertAlign w:val="superscript"/>
          <w14:ligatures w14:val="none"/>
        </w:rPr>
        <w:t>st</w:t>
      </w:r>
      <w:r w:rsidRPr="00C0413A">
        <w:rPr>
          <w:rFonts w:eastAsia="Times New Roman" w:cs="Times New Roman"/>
          <w:kern w:val="0"/>
          <w14:ligatures w14:val="none"/>
        </w:rPr>
        <w:t xml:space="preserve"> delivery to remain valid. </w:t>
      </w:r>
    </w:p>
    <w:p w14:paraId="3E55D4F9" w14:textId="77777777" w:rsidR="00E67045" w:rsidRDefault="00E67045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C4D0DD4" w14:textId="77777777" w:rsidR="00E67045" w:rsidRPr="00E67045" w:rsidRDefault="00E67045" w:rsidP="00E6704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hyperlink r:id="rId5" w:tooltip="PLAY @1:20" w:history="1">
        <w:r w:rsidRPr="00E67045">
          <w:rPr>
            <w:rFonts w:eastAsia="Times New Roman" w:cs="Times New Roman"/>
            <w:b/>
            <w:bCs/>
            <w:kern w:val="0"/>
            <w14:ligatures w14:val="none"/>
          </w:rPr>
          <w:t>Amount:</w:t>
        </w:r>
        <w:r w:rsidRPr="00E67045">
          <w:rPr>
            <w:rFonts w:eastAsia="Times New Roman" w:cs="Times New Roman"/>
            <w:kern w:val="0"/>
            <w14:ligatures w14:val="none"/>
          </w:rPr>
          <w:t xml:space="preserve"> $400,000</w:t>
        </w:r>
      </w:hyperlink>
    </w:p>
    <w:p w14:paraId="3318712E" w14:textId="77777777" w:rsidR="00E67045" w:rsidRPr="00E67045" w:rsidRDefault="00E67045" w:rsidP="00E6704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hyperlink r:id="rId6" w:tooltip="PLAY @3:26" w:history="1">
        <w:r w:rsidRPr="00E67045">
          <w:rPr>
            <w:rFonts w:eastAsia="Times New Roman" w:cs="Times New Roman"/>
            <w:b/>
            <w:bCs/>
            <w:kern w:val="0"/>
            <w14:ligatures w14:val="none"/>
          </w:rPr>
          <w:t>Term:</w:t>
        </w:r>
        <w:r w:rsidRPr="00E67045">
          <w:rPr>
            <w:rFonts w:eastAsia="Times New Roman" w:cs="Times New Roman"/>
            <w:kern w:val="0"/>
            <w14:ligatures w14:val="none"/>
          </w:rPr>
          <w:t xml:space="preserve"> 7 months (matures Sept 30th)</w:t>
        </w:r>
      </w:hyperlink>
    </w:p>
    <w:p w14:paraId="4BBAD298" w14:textId="77777777" w:rsidR="00E67045" w:rsidRPr="00E67045" w:rsidRDefault="00E67045" w:rsidP="00E6704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hyperlink r:id="rId7" w:tooltip="PLAY @3:42" w:history="1">
        <w:r w:rsidRPr="00E67045">
          <w:rPr>
            <w:rFonts w:eastAsia="Times New Roman" w:cs="Times New Roman"/>
            <w:b/>
            <w:bCs/>
            <w:kern w:val="0"/>
            <w14:ligatures w14:val="none"/>
          </w:rPr>
          <w:t>Interest:</w:t>
        </w:r>
        <w:r w:rsidRPr="00E67045">
          <w:rPr>
            <w:rFonts w:eastAsia="Times New Roman" w:cs="Times New Roman"/>
            <w:kern w:val="0"/>
            <w14:ligatures w14:val="none"/>
          </w:rPr>
          <w:t xml:space="preserve"> WSJ Prime + 50% (~6.5%)</w:t>
        </w:r>
      </w:hyperlink>
    </w:p>
    <w:p w14:paraId="592DE5BD" w14:textId="77777777" w:rsidR="00E67045" w:rsidRPr="00E67045" w:rsidRDefault="00E67045" w:rsidP="00E6704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hyperlink r:id="rId8" w:tooltip="PLAY @4:00" w:history="1">
        <w:r w:rsidRPr="00E67045">
          <w:rPr>
            <w:rFonts w:eastAsia="Times New Roman" w:cs="Times New Roman"/>
            <w:b/>
            <w:bCs/>
            <w:kern w:val="0"/>
            <w14:ligatures w14:val="none"/>
          </w:rPr>
          <w:t>Collateral:</w:t>
        </w:r>
        <w:r w:rsidRPr="00E67045">
          <w:rPr>
            <w:rFonts w:eastAsia="Times New Roman" w:cs="Times New Roman"/>
            <w:kern w:val="0"/>
            <w14:ligatures w14:val="none"/>
          </w:rPr>
          <w:t xml:space="preserve"> First-party </w:t>
        </w:r>
        <w:proofErr w:type="gramStart"/>
        <w:r w:rsidRPr="00E67045">
          <w:rPr>
            <w:rFonts w:eastAsia="Times New Roman" w:cs="Times New Roman"/>
            <w:kern w:val="0"/>
            <w14:ligatures w14:val="none"/>
          </w:rPr>
          <w:t>lien</w:t>
        </w:r>
        <w:proofErr w:type="gramEnd"/>
        <w:r w:rsidRPr="00E67045">
          <w:rPr>
            <w:rFonts w:eastAsia="Times New Roman" w:cs="Times New Roman"/>
            <w:kern w:val="0"/>
            <w14:ligatures w14:val="none"/>
          </w:rPr>
          <w:t xml:space="preserve"> on business assets</w:t>
        </w:r>
      </w:hyperlink>
    </w:p>
    <w:p w14:paraId="181A805C" w14:textId="77777777" w:rsidR="00E67045" w:rsidRPr="00E67045" w:rsidRDefault="00E67045" w:rsidP="00E6704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67045">
        <w:rPr>
          <w:rFonts w:eastAsia="Times New Roman" w:cs="Times New Roman"/>
          <w:b/>
          <w:bCs/>
          <w:kern w:val="0"/>
          <w14:ligatures w14:val="none"/>
        </w:rPr>
        <w:t>Covenant:</w:t>
      </w:r>
      <w:r w:rsidRPr="00E67045">
        <w:rPr>
          <w:rFonts w:eastAsia="Times New Roman" w:cs="Times New Roman"/>
          <w:kern w:val="0"/>
          <w14:ligatures w14:val="none"/>
        </w:rPr>
        <w:t xml:space="preserve"> Pay off the Bangor loan at closing</w:t>
      </w:r>
    </w:p>
    <w:p w14:paraId="5715D06A" w14:textId="291EA7DD" w:rsidR="00E67045" w:rsidRPr="00E67045" w:rsidRDefault="00E67045" w:rsidP="00E6704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hyperlink r:id="rId9" w:tooltip="PLAY @4:07" w:history="1">
        <w:r w:rsidRPr="00E67045">
          <w:rPr>
            <w:rFonts w:eastAsia="Times New Roman" w:cs="Times New Roman"/>
            <w:b/>
            <w:bCs/>
            <w:kern w:val="0"/>
            <w14:ligatures w14:val="none"/>
          </w:rPr>
          <w:t>Fees:</w:t>
        </w:r>
        <w:r w:rsidRPr="00E67045">
          <w:rPr>
            <w:rFonts w:eastAsia="Times New Roman" w:cs="Times New Roman"/>
            <w:kern w:val="0"/>
            <w14:ligatures w14:val="none"/>
          </w:rPr>
          <w:t xml:space="preserve"> A $3,000 non-refundable upfront fee is required:</w:t>
        </w:r>
      </w:hyperlink>
      <w:r w:rsidRPr="00E67045">
        <w:rPr>
          <w:rFonts w:eastAsia="Times New Roman" w:cs="Times New Roman"/>
          <w:kern w:val="0"/>
          <w14:ligatures w14:val="none"/>
        </w:rPr>
        <w:t xml:space="preserve"> </w:t>
      </w:r>
    </w:p>
    <w:p w14:paraId="7AE94C7E" w14:textId="77777777" w:rsidR="00E67045" w:rsidRPr="00E67045" w:rsidRDefault="00E67045" w:rsidP="00E6704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hyperlink r:id="rId10" w:tooltip="PLAY @4:07" w:history="1">
        <w:r w:rsidRPr="00E67045">
          <w:rPr>
            <w:rFonts w:eastAsia="Times New Roman" w:cs="Times New Roman"/>
            <w:kern w:val="0"/>
            <w14:ligatures w14:val="none"/>
          </w:rPr>
          <w:t>Commitment Fee: $2,500</w:t>
        </w:r>
      </w:hyperlink>
    </w:p>
    <w:p w14:paraId="632883BE" w14:textId="77777777" w:rsidR="00E67045" w:rsidRPr="00E67045" w:rsidRDefault="00E67045" w:rsidP="00E6704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hyperlink r:id="rId11" w:tooltip="PLAY @4:07" w:history="1">
        <w:r w:rsidRPr="00E67045">
          <w:rPr>
            <w:rFonts w:eastAsia="Times New Roman" w:cs="Times New Roman"/>
            <w:kern w:val="0"/>
            <w14:ligatures w14:val="none"/>
          </w:rPr>
          <w:t>Documentation Fee: $500</w:t>
        </w:r>
      </w:hyperlink>
    </w:p>
    <w:p w14:paraId="24530789" w14:textId="77777777" w:rsidR="00E67045" w:rsidRPr="00E67045" w:rsidRDefault="00E67045" w:rsidP="00E6704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hyperlink r:id="rId12" w:tooltip="PLAY @2:32" w:history="1">
        <w:r w:rsidRPr="00E67045">
          <w:rPr>
            <w:rFonts w:eastAsia="Times New Roman" w:cs="Times New Roman"/>
            <w:b/>
            <w:bCs/>
            <w:kern w:val="0"/>
            <w14:ligatures w14:val="none"/>
          </w:rPr>
          <w:t>Insurance Requirements:</w:t>
        </w:r>
      </w:hyperlink>
      <w:r w:rsidRPr="00E67045">
        <w:rPr>
          <w:rFonts w:eastAsia="Times New Roman" w:cs="Times New Roman"/>
          <w:kern w:val="0"/>
          <w14:ligatures w14:val="none"/>
        </w:rPr>
        <w:t xml:space="preserve"> </w:t>
      </w:r>
    </w:p>
    <w:p w14:paraId="2054E1BF" w14:textId="0651EB6B" w:rsidR="00E67045" w:rsidRPr="00E67045" w:rsidRDefault="00E67045" w:rsidP="00E6704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hyperlink r:id="rId13" w:tooltip="PLAY @2:32" w:history="1">
        <w:r w:rsidRPr="00E67045">
          <w:rPr>
            <w:rFonts w:eastAsia="Times New Roman" w:cs="Times New Roman"/>
            <w:b/>
            <w:bCs/>
            <w:kern w:val="0"/>
            <w14:ligatures w14:val="none"/>
          </w:rPr>
          <w:t>Property:</w:t>
        </w:r>
        <w:r w:rsidRPr="00E67045">
          <w:rPr>
            <w:rFonts w:eastAsia="Times New Roman" w:cs="Times New Roman"/>
            <w:kern w:val="0"/>
            <w14:ligatures w14:val="none"/>
          </w:rPr>
          <w:t xml:space="preserve"> Due within 5 days of closing. Kelly will negotiate this deadline with B</w:t>
        </w:r>
        <w:r>
          <w:rPr>
            <w:rFonts w:eastAsia="Times New Roman" w:cs="Times New Roman"/>
            <w:kern w:val="0"/>
            <w14:ligatures w14:val="none"/>
          </w:rPr>
          <w:t xml:space="preserve">ank </w:t>
        </w:r>
        <w:r w:rsidRPr="00E67045">
          <w:rPr>
            <w:rFonts w:eastAsia="Times New Roman" w:cs="Times New Roman"/>
            <w:kern w:val="0"/>
            <w14:ligatures w14:val="none"/>
          </w:rPr>
          <w:t>o</w:t>
        </w:r>
        <w:r>
          <w:rPr>
            <w:rFonts w:eastAsia="Times New Roman" w:cs="Times New Roman"/>
            <w:kern w:val="0"/>
            <w14:ligatures w14:val="none"/>
          </w:rPr>
          <w:t xml:space="preserve">f </w:t>
        </w:r>
        <w:r w:rsidRPr="00E67045">
          <w:rPr>
            <w:rFonts w:eastAsia="Times New Roman" w:cs="Times New Roman"/>
            <w:kern w:val="0"/>
            <w14:ligatures w14:val="none"/>
          </w:rPr>
          <w:t>NH.</w:t>
        </w:r>
      </w:hyperlink>
    </w:p>
    <w:p w14:paraId="0CC86A77" w14:textId="008FD49E" w:rsidR="00E67045" w:rsidRPr="00E67045" w:rsidRDefault="00E67045" w:rsidP="00E6704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67045">
        <w:rPr>
          <w:rFonts w:eastAsia="Times New Roman" w:cs="Times New Roman"/>
          <w:kern w:val="0"/>
          <w14:ligatures w14:val="none"/>
        </w:rPr>
        <w:t xml:space="preserve">Kelly will </w:t>
      </w:r>
      <w:hyperlink r:id="rId14" w:tooltip="PLAY @2:32" w:history="1">
        <w:r w:rsidRPr="00E67045">
          <w:rPr>
            <w:rFonts w:eastAsia="Times New Roman" w:cs="Times New Roman"/>
            <w:kern w:val="0"/>
            <w14:ligatures w14:val="none"/>
          </w:rPr>
          <w:t xml:space="preserve">negotiate the LOC's 5-day property insurance deadline with </w:t>
        </w:r>
        <w:proofErr w:type="spellStart"/>
        <w:r w:rsidRPr="00E67045">
          <w:rPr>
            <w:rFonts w:eastAsia="Times New Roman" w:cs="Times New Roman"/>
            <w:kern w:val="0"/>
            <w14:ligatures w14:val="none"/>
          </w:rPr>
          <w:t>BoNH</w:t>
        </w:r>
        <w:proofErr w:type="spellEnd"/>
        <w:r w:rsidRPr="00E67045">
          <w:rPr>
            <w:rFonts w:eastAsia="Times New Roman" w:cs="Times New Roman"/>
            <w:kern w:val="0"/>
            <w14:ligatures w14:val="none"/>
          </w:rPr>
          <w:t xml:space="preserve"> and source a quote for the lease's required liability coverage.</w:t>
        </w:r>
      </w:hyperlink>
    </w:p>
    <w:p w14:paraId="7FA90382" w14:textId="77777777" w:rsidR="00E67045" w:rsidRDefault="00E67045" w:rsidP="00E6704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hyperlink r:id="rId15" w:tooltip="PLAY @9:51" w:history="1">
        <w:r w:rsidRPr="00E67045">
          <w:rPr>
            <w:rFonts w:eastAsia="Times New Roman" w:cs="Times New Roman"/>
            <w:b/>
            <w:bCs/>
            <w:kern w:val="0"/>
            <w14:ligatures w14:val="none"/>
          </w:rPr>
          <w:t>D&amp;O Decision Postponed:</w:t>
        </w:r>
        <w:r w:rsidRPr="00E67045">
          <w:rPr>
            <w:rFonts w:eastAsia="Times New Roman" w:cs="Times New Roman"/>
            <w:kern w:val="0"/>
            <w14:ligatures w14:val="none"/>
          </w:rPr>
          <w:t xml:space="preserve"> The board deferred the decision on Directors &amp; Officers (D&amp;O) insurance coverage ($1M vs. $2M) to consult with Kurt.</w:t>
        </w:r>
      </w:hyperlink>
    </w:p>
    <w:p w14:paraId="37D4ADD9" w14:textId="5D20CEE6" w:rsidR="00E67045" w:rsidRDefault="00E67045" w:rsidP="00E6704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hyperlink r:id="rId16" w:tooltip="PLAY @1:20" w:history="1">
        <w:r w:rsidRPr="00E67045">
          <w:rPr>
            <w:rFonts w:eastAsia="Times New Roman" w:cs="Times New Roman"/>
            <w:kern w:val="0"/>
            <w14:ligatures w14:val="none"/>
          </w:rPr>
          <w:t xml:space="preserve">The board authorized Pam Kaplan and Michelle Stressberger to sign </w:t>
        </w:r>
        <w:proofErr w:type="gramStart"/>
        <w:r w:rsidRPr="00E67045">
          <w:rPr>
            <w:rFonts w:eastAsia="Times New Roman" w:cs="Times New Roman"/>
            <w:kern w:val="0"/>
            <w14:ligatures w14:val="none"/>
          </w:rPr>
          <w:t>the</w:t>
        </w:r>
        <w:proofErr w:type="gramEnd"/>
        <w:r w:rsidRPr="00E67045">
          <w:rPr>
            <w:rFonts w:eastAsia="Times New Roman" w:cs="Times New Roman"/>
            <w:kern w:val="0"/>
            <w14:ligatures w14:val="none"/>
          </w:rPr>
          <w:t xml:space="preserve"> commitment letter for a new $400k LOC from Bank of New Hampshire.</w:t>
        </w:r>
      </w:hyperlink>
    </w:p>
    <w:p w14:paraId="08F890E9" w14:textId="572AA683" w:rsidR="00C0413A" w:rsidRPr="00E67045" w:rsidRDefault="00C0413A" w:rsidP="00C0413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hyperlink r:id="rId17" w:tooltip="PLAY @5:24" w:history="1">
        <w:r w:rsidRPr="00E67045">
          <w:rPr>
            <w:rFonts w:eastAsia="Times New Roman" w:cs="Times New Roman"/>
            <w:b/>
            <w:bCs/>
            <w:kern w:val="0"/>
            <w14:ligatures w14:val="none"/>
          </w:rPr>
          <w:t>Entity Documentation:</w:t>
        </w:r>
        <w:r w:rsidRPr="00E67045">
          <w:rPr>
            <w:rFonts w:eastAsia="Times New Roman" w:cs="Times New Roman"/>
            <w:kern w:val="0"/>
            <w14:ligatures w14:val="none"/>
          </w:rPr>
          <w:t xml:space="preserve"> B</w:t>
        </w:r>
        <w:r>
          <w:rPr>
            <w:rFonts w:eastAsia="Times New Roman" w:cs="Times New Roman"/>
            <w:kern w:val="0"/>
            <w14:ligatures w14:val="none"/>
          </w:rPr>
          <w:t xml:space="preserve">ank </w:t>
        </w:r>
        <w:r w:rsidRPr="00E67045">
          <w:rPr>
            <w:rFonts w:eastAsia="Times New Roman" w:cs="Times New Roman"/>
            <w:kern w:val="0"/>
            <w14:ligatures w14:val="none"/>
          </w:rPr>
          <w:t>o</w:t>
        </w:r>
        <w:r>
          <w:rPr>
            <w:rFonts w:eastAsia="Times New Roman" w:cs="Times New Roman"/>
            <w:kern w:val="0"/>
            <w14:ligatures w14:val="none"/>
          </w:rPr>
          <w:t xml:space="preserve">f </w:t>
        </w:r>
        <w:r w:rsidRPr="00E67045">
          <w:rPr>
            <w:rFonts w:eastAsia="Times New Roman" w:cs="Times New Roman"/>
            <w:kern w:val="0"/>
            <w14:ligatures w14:val="none"/>
          </w:rPr>
          <w:t>NH requires several documents within two weeks of closing, including the LLC certificate of formation and operating agreement.</w:t>
        </w:r>
      </w:hyperlink>
    </w:p>
    <w:p w14:paraId="699B7A56" w14:textId="3CDE22C3" w:rsidR="00C0413A" w:rsidRPr="00E67045" w:rsidRDefault="00C0413A" w:rsidP="00C0413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E67045">
        <w:rPr>
          <w:rFonts w:eastAsia="Times New Roman" w:cs="Times New Roman"/>
          <w:b/>
          <w:bCs/>
          <w:kern w:val="0"/>
          <w14:ligatures w14:val="none"/>
        </w:rPr>
        <w:t>Next Steps</w:t>
      </w:r>
      <w:r>
        <w:rPr>
          <w:rFonts w:eastAsia="Times New Roman" w:cs="Times New Roman"/>
          <w:b/>
          <w:bCs/>
          <w:kern w:val="0"/>
          <w14:ligatures w14:val="none"/>
        </w:rPr>
        <w:t>:</w:t>
      </w:r>
    </w:p>
    <w:p w14:paraId="014E76C7" w14:textId="1B080058" w:rsidR="00C0413A" w:rsidRPr="00E67045" w:rsidRDefault="00C0413A" w:rsidP="00C0413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hyperlink r:id="rId18" w:tooltip="PLAY @2:32" w:history="1">
        <w:r w:rsidRPr="00E67045">
          <w:rPr>
            <w:rFonts w:eastAsia="Times New Roman" w:cs="Times New Roman"/>
            <w:b/>
            <w:bCs/>
            <w:kern w:val="0"/>
            <w14:ligatures w14:val="none"/>
          </w:rPr>
          <w:t>Kelly:</w:t>
        </w:r>
      </w:hyperlink>
      <w:r w:rsidRPr="00E67045">
        <w:rPr>
          <w:rFonts w:eastAsia="Times New Roman" w:cs="Times New Roman"/>
          <w:kern w:val="0"/>
          <w14:ligatures w14:val="none"/>
        </w:rPr>
        <w:t xml:space="preserve"> </w:t>
      </w:r>
      <w:hyperlink r:id="rId19" w:tooltip="PLAY @2:32" w:history="1">
        <w:r w:rsidRPr="00E67045">
          <w:rPr>
            <w:rFonts w:eastAsia="Times New Roman" w:cs="Times New Roman"/>
            <w:kern w:val="0"/>
            <w14:ligatures w14:val="none"/>
          </w:rPr>
          <w:t>Negotiate the 5-day property insurance deadline with B</w:t>
        </w:r>
        <w:r w:rsidRPr="00C0413A">
          <w:rPr>
            <w:rFonts w:eastAsia="Times New Roman" w:cs="Times New Roman"/>
            <w:kern w:val="0"/>
            <w14:ligatures w14:val="none"/>
          </w:rPr>
          <w:t xml:space="preserve">ank </w:t>
        </w:r>
        <w:r w:rsidRPr="00E67045">
          <w:rPr>
            <w:rFonts w:eastAsia="Times New Roman" w:cs="Times New Roman"/>
            <w:kern w:val="0"/>
            <w14:ligatures w14:val="none"/>
          </w:rPr>
          <w:t>o</w:t>
        </w:r>
        <w:r w:rsidRPr="00C0413A">
          <w:rPr>
            <w:rFonts w:eastAsia="Times New Roman" w:cs="Times New Roman"/>
            <w:kern w:val="0"/>
            <w14:ligatures w14:val="none"/>
          </w:rPr>
          <w:t xml:space="preserve">f </w:t>
        </w:r>
        <w:r w:rsidRPr="00E67045">
          <w:rPr>
            <w:rFonts w:eastAsia="Times New Roman" w:cs="Times New Roman"/>
            <w:kern w:val="0"/>
            <w14:ligatures w14:val="none"/>
          </w:rPr>
          <w:t>NH.</w:t>
        </w:r>
      </w:hyperlink>
    </w:p>
    <w:p w14:paraId="3A2F5ADA" w14:textId="77777777" w:rsidR="00C0413A" w:rsidRPr="00E67045" w:rsidRDefault="00C0413A" w:rsidP="00C0413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hyperlink r:id="rId20" w:tooltip="PLAY @4:40" w:history="1">
        <w:r w:rsidRPr="00E67045">
          <w:rPr>
            <w:rFonts w:eastAsia="Times New Roman" w:cs="Times New Roman"/>
            <w:kern w:val="0"/>
            <w14:ligatures w14:val="none"/>
          </w:rPr>
          <w:t>Source a quote for the lease's required liability insurance.</w:t>
        </w:r>
      </w:hyperlink>
    </w:p>
    <w:p w14:paraId="45BD3DA1" w14:textId="77777777" w:rsidR="00C0413A" w:rsidRPr="00E67045" w:rsidRDefault="00C0413A" w:rsidP="00C0413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hyperlink r:id="rId21" w:tooltip="PLAY @9:51" w:history="1">
        <w:r w:rsidRPr="00E67045">
          <w:rPr>
            <w:rFonts w:eastAsia="Times New Roman" w:cs="Times New Roman"/>
            <w:kern w:val="0"/>
            <w14:ligatures w14:val="none"/>
          </w:rPr>
          <w:t>Consult with Kurt on the D&amp;O insurance coverage decision.</w:t>
        </w:r>
      </w:hyperlink>
    </w:p>
    <w:p w14:paraId="6FA99A87" w14:textId="1D9BB17B" w:rsidR="00C0413A" w:rsidRPr="00E67045" w:rsidRDefault="00C0413A" w:rsidP="00C0413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hyperlink r:id="rId22" w:tooltip="PLAY @7:42" w:history="1">
        <w:r w:rsidRPr="00E67045">
          <w:rPr>
            <w:rFonts w:eastAsia="Times New Roman" w:cs="Times New Roman"/>
            <w:b/>
            <w:bCs/>
            <w:kern w:val="0"/>
            <w14:ligatures w14:val="none"/>
          </w:rPr>
          <w:t>Michelle &amp; Pam:</w:t>
        </w:r>
      </w:hyperlink>
      <w:r w:rsidRPr="00E67045">
        <w:rPr>
          <w:rFonts w:eastAsia="Times New Roman" w:cs="Times New Roman"/>
          <w:kern w:val="0"/>
          <w14:ligatures w14:val="none"/>
        </w:rPr>
        <w:t xml:space="preserve"> </w:t>
      </w:r>
      <w:hyperlink r:id="rId23" w:tooltip="PLAY @7:02" w:history="1">
        <w:r w:rsidRPr="00E67045">
          <w:rPr>
            <w:rFonts w:eastAsia="Times New Roman" w:cs="Times New Roman"/>
            <w:kern w:val="0"/>
            <w14:ligatures w14:val="none"/>
          </w:rPr>
          <w:t>Sign the B</w:t>
        </w:r>
        <w:r w:rsidRPr="00C0413A">
          <w:rPr>
            <w:rFonts w:eastAsia="Times New Roman" w:cs="Times New Roman"/>
            <w:kern w:val="0"/>
            <w14:ligatures w14:val="none"/>
          </w:rPr>
          <w:t xml:space="preserve">ank </w:t>
        </w:r>
        <w:r w:rsidRPr="00E67045">
          <w:rPr>
            <w:rFonts w:eastAsia="Times New Roman" w:cs="Times New Roman"/>
            <w:kern w:val="0"/>
            <w14:ligatures w14:val="none"/>
          </w:rPr>
          <w:t>o</w:t>
        </w:r>
        <w:r w:rsidRPr="00C0413A">
          <w:rPr>
            <w:rFonts w:eastAsia="Times New Roman" w:cs="Times New Roman"/>
            <w:kern w:val="0"/>
            <w14:ligatures w14:val="none"/>
          </w:rPr>
          <w:t xml:space="preserve">f </w:t>
        </w:r>
        <w:r w:rsidRPr="00E67045">
          <w:rPr>
            <w:rFonts w:eastAsia="Times New Roman" w:cs="Times New Roman"/>
            <w:kern w:val="0"/>
            <w14:ligatures w14:val="none"/>
          </w:rPr>
          <w:t>NH commitment letter within the 7-day deadline.</w:t>
        </w:r>
      </w:hyperlink>
    </w:p>
    <w:p w14:paraId="2E78D39E" w14:textId="43A7F62B" w:rsidR="00C0413A" w:rsidRPr="00E67045" w:rsidRDefault="00C0413A" w:rsidP="00C0413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hyperlink r:id="rId24" w:tooltip="PLAY @11:35" w:history="1">
        <w:r w:rsidRPr="00E67045">
          <w:rPr>
            <w:rFonts w:eastAsia="Times New Roman" w:cs="Times New Roman"/>
            <w:b/>
            <w:bCs/>
            <w:kern w:val="0"/>
            <w14:ligatures w14:val="none"/>
          </w:rPr>
          <w:t>Michelle:</w:t>
        </w:r>
      </w:hyperlink>
      <w:r w:rsidRPr="00E67045">
        <w:rPr>
          <w:rFonts w:eastAsia="Times New Roman" w:cs="Times New Roman"/>
          <w:kern w:val="0"/>
          <w14:ligatures w14:val="none"/>
        </w:rPr>
        <w:t xml:space="preserve"> </w:t>
      </w:r>
      <w:hyperlink r:id="rId25" w:tooltip="PLAY @11:35" w:history="1">
        <w:r w:rsidRPr="00E67045">
          <w:rPr>
            <w:rFonts w:eastAsia="Times New Roman" w:cs="Times New Roman"/>
            <w:kern w:val="0"/>
            <w14:ligatures w14:val="none"/>
          </w:rPr>
          <w:t>Locate the lease document and send the insurance requirements paragraph to Kelly.</w:t>
        </w:r>
      </w:hyperlink>
    </w:p>
    <w:p w14:paraId="5AD20B75" w14:textId="4553DE81" w:rsidR="008631AC" w:rsidRPr="00C0413A" w:rsidRDefault="00C0413A" w:rsidP="00DB0483">
      <w:r w:rsidRPr="00C0413A">
        <w:rPr>
          <w:rFonts w:eastAsia="Times New Roman" w:cs="Times New Roman"/>
          <w:kern w:val="36"/>
          <w14:ligatures w14:val="none"/>
        </w:rPr>
        <w:t>The meeting was adjourned.</w:t>
      </w:r>
      <w:r w:rsidR="00DB0483" w:rsidRPr="00C0413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DB0483" w:rsidRPr="00C0413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DB0483" w:rsidRPr="00C0413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DB0483" w:rsidRPr="00C0413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sectPr w:rsidR="008631AC" w:rsidRPr="00C04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7D0"/>
    <w:multiLevelType w:val="multilevel"/>
    <w:tmpl w:val="353EE9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A3FBA"/>
    <w:multiLevelType w:val="multilevel"/>
    <w:tmpl w:val="023C3A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14C02"/>
    <w:multiLevelType w:val="multilevel"/>
    <w:tmpl w:val="7FFC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B3FA5"/>
    <w:multiLevelType w:val="multilevel"/>
    <w:tmpl w:val="9FD092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F1F41"/>
    <w:multiLevelType w:val="multilevel"/>
    <w:tmpl w:val="7A3E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967E8"/>
    <w:multiLevelType w:val="multilevel"/>
    <w:tmpl w:val="F55E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20DAD"/>
    <w:multiLevelType w:val="multilevel"/>
    <w:tmpl w:val="AF6663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47958"/>
    <w:multiLevelType w:val="multilevel"/>
    <w:tmpl w:val="0B8E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57A10"/>
    <w:multiLevelType w:val="multilevel"/>
    <w:tmpl w:val="F7A2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0351A1"/>
    <w:multiLevelType w:val="multilevel"/>
    <w:tmpl w:val="A8CA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8C1081"/>
    <w:multiLevelType w:val="multilevel"/>
    <w:tmpl w:val="D1B2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A346DE"/>
    <w:multiLevelType w:val="multilevel"/>
    <w:tmpl w:val="F4AC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8F4C30"/>
    <w:multiLevelType w:val="multilevel"/>
    <w:tmpl w:val="27E0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7678F8"/>
    <w:multiLevelType w:val="multilevel"/>
    <w:tmpl w:val="14E86B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F23029"/>
    <w:multiLevelType w:val="multilevel"/>
    <w:tmpl w:val="8048D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6E49B1"/>
    <w:multiLevelType w:val="multilevel"/>
    <w:tmpl w:val="A720E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E80A84"/>
    <w:multiLevelType w:val="multilevel"/>
    <w:tmpl w:val="1D32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415DF8"/>
    <w:multiLevelType w:val="multilevel"/>
    <w:tmpl w:val="941EF0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1124780">
    <w:abstractNumId w:val="5"/>
  </w:num>
  <w:num w:numId="2" w16cid:durableId="899291119">
    <w:abstractNumId w:val="14"/>
    <w:lvlOverride w:ilvl="0">
      <w:lvl w:ilvl="0">
        <w:numFmt w:val="decimal"/>
        <w:lvlText w:val="%1."/>
        <w:lvlJc w:val="left"/>
      </w:lvl>
    </w:lvlOverride>
  </w:num>
  <w:num w:numId="3" w16cid:durableId="1536885510">
    <w:abstractNumId w:val="15"/>
    <w:lvlOverride w:ilvl="0">
      <w:lvl w:ilvl="0">
        <w:numFmt w:val="decimal"/>
        <w:lvlText w:val="%1."/>
        <w:lvlJc w:val="left"/>
      </w:lvl>
    </w:lvlOverride>
  </w:num>
  <w:num w:numId="4" w16cid:durableId="1675376198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270820289">
    <w:abstractNumId w:val="6"/>
    <w:lvlOverride w:ilvl="0">
      <w:lvl w:ilvl="0">
        <w:numFmt w:val="decimal"/>
        <w:lvlText w:val="%1."/>
        <w:lvlJc w:val="left"/>
      </w:lvl>
    </w:lvlOverride>
  </w:num>
  <w:num w:numId="6" w16cid:durableId="635599892">
    <w:abstractNumId w:val="3"/>
    <w:lvlOverride w:ilvl="0">
      <w:lvl w:ilvl="0">
        <w:numFmt w:val="decimal"/>
        <w:lvlText w:val="%1."/>
        <w:lvlJc w:val="left"/>
      </w:lvl>
    </w:lvlOverride>
  </w:num>
  <w:num w:numId="7" w16cid:durableId="757016916">
    <w:abstractNumId w:val="13"/>
    <w:lvlOverride w:ilvl="0">
      <w:lvl w:ilvl="0">
        <w:numFmt w:val="decimal"/>
        <w:lvlText w:val="%1."/>
        <w:lvlJc w:val="left"/>
      </w:lvl>
    </w:lvlOverride>
  </w:num>
  <w:num w:numId="8" w16cid:durableId="1676423474">
    <w:abstractNumId w:val="1"/>
    <w:lvlOverride w:ilvl="0">
      <w:lvl w:ilvl="0">
        <w:numFmt w:val="decimal"/>
        <w:lvlText w:val="%1."/>
        <w:lvlJc w:val="left"/>
      </w:lvl>
    </w:lvlOverride>
  </w:num>
  <w:num w:numId="9" w16cid:durableId="786387469">
    <w:abstractNumId w:val="17"/>
    <w:lvlOverride w:ilvl="0">
      <w:lvl w:ilvl="0">
        <w:numFmt w:val="decimal"/>
        <w:lvlText w:val="%1."/>
        <w:lvlJc w:val="left"/>
      </w:lvl>
    </w:lvlOverride>
  </w:num>
  <w:num w:numId="10" w16cid:durableId="1752002772">
    <w:abstractNumId w:val="11"/>
  </w:num>
  <w:num w:numId="11" w16cid:durableId="1327634722">
    <w:abstractNumId w:val="10"/>
  </w:num>
  <w:num w:numId="12" w16cid:durableId="137383588">
    <w:abstractNumId w:val="16"/>
  </w:num>
  <w:num w:numId="13" w16cid:durableId="1607468707">
    <w:abstractNumId w:val="9"/>
  </w:num>
  <w:num w:numId="14" w16cid:durableId="1768841727">
    <w:abstractNumId w:val="7"/>
  </w:num>
  <w:num w:numId="15" w16cid:durableId="670448714">
    <w:abstractNumId w:val="12"/>
  </w:num>
  <w:num w:numId="16" w16cid:durableId="1469516387">
    <w:abstractNumId w:val="4"/>
  </w:num>
  <w:num w:numId="17" w16cid:durableId="445582456">
    <w:abstractNumId w:val="8"/>
  </w:num>
  <w:num w:numId="18" w16cid:durableId="555120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83"/>
    <w:rsid w:val="000916CD"/>
    <w:rsid w:val="003E2F29"/>
    <w:rsid w:val="005C3EFC"/>
    <w:rsid w:val="00843BBF"/>
    <w:rsid w:val="008631AC"/>
    <w:rsid w:val="009051F2"/>
    <w:rsid w:val="00912BE7"/>
    <w:rsid w:val="00921F74"/>
    <w:rsid w:val="00AF57AD"/>
    <w:rsid w:val="00B4260A"/>
    <w:rsid w:val="00B97442"/>
    <w:rsid w:val="00C0413A"/>
    <w:rsid w:val="00DB0483"/>
    <w:rsid w:val="00E6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4E23"/>
  <w15:chartTrackingRefBased/>
  <w15:docId w15:val="{C69E0F42-FFE9-42E4-8977-0D097B85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thom.video/share/6TmxVKLmPf3TpGppjpxqFAaBsHXohfVB?tab=summary&amp;timestamp=240.0" TargetMode="External"/><Relationship Id="rId13" Type="http://schemas.openxmlformats.org/officeDocument/2006/relationships/hyperlink" Target="https://fathom.video/share/6TmxVKLmPf3TpGppjpxqFAaBsHXohfVB?tab=summary&amp;timestamp=152.0" TargetMode="External"/><Relationship Id="rId18" Type="http://schemas.openxmlformats.org/officeDocument/2006/relationships/hyperlink" Target="https://fathom.video/share/6TmxVKLmPf3TpGppjpxqFAaBsHXohfVB?tab=summary&amp;timestamp=152.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fathom.video/share/6TmxVKLmPf3TpGppjpxqFAaBsHXohfVB?tab=summary&amp;timestamp=591.0" TargetMode="External"/><Relationship Id="rId7" Type="http://schemas.openxmlformats.org/officeDocument/2006/relationships/hyperlink" Target="https://fathom.video/share/6TmxVKLmPf3TpGppjpxqFAaBsHXohfVB?tab=summary&amp;timestamp=222.0" TargetMode="External"/><Relationship Id="rId12" Type="http://schemas.openxmlformats.org/officeDocument/2006/relationships/hyperlink" Target="https://fathom.video/share/6TmxVKLmPf3TpGppjpxqFAaBsHXohfVB?tab=summary&amp;timestamp=152.0" TargetMode="External"/><Relationship Id="rId17" Type="http://schemas.openxmlformats.org/officeDocument/2006/relationships/hyperlink" Target="https://fathom.video/share/6TmxVKLmPf3TpGppjpxqFAaBsHXohfVB?tab=summary&amp;timestamp=324.0" TargetMode="External"/><Relationship Id="rId25" Type="http://schemas.openxmlformats.org/officeDocument/2006/relationships/hyperlink" Target="https://fathom.video/share/6TmxVKLmPf3TpGppjpxqFAaBsHXohfVB?tab=summary&amp;timestamp=695.0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thom.video/share/6TmxVKLmPf3TpGppjpxqFAaBsHXohfVB?tab=summary&amp;timestamp=80.0" TargetMode="External"/><Relationship Id="rId20" Type="http://schemas.openxmlformats.org/officeDocument/2006/relationships/hyperlink" Target="https://fathom.video/share/6TmxVKLmPf3TpGppjpxqFAaBsHXohfVB?tab=summary&amp;timestamp=280.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athom.video/share/6TmxVKLmPf3TpGppjpxqFAaBsHXohfVB?tab=summary&amp;timestamp=206.0" TargetMode="External"/><Relationship Id="rId11" Type="http://schemas.openxmlformats.org/officeDocument/2006/relationships/hyperlink" Target="https://fathom.video/share/6TmxVKLmPf3TpGppjpxqFAaBsHXohfVB?tab=summary&amp;timestamp=247.0" TargetMode="External"/><Relationship Id="rId24" Type="http://schemas.openxmlformats.org/officeDocument/2006/relationships/hyperlink" Target="https://fathom.video/share/6TmxVKLmPf3TpGppjpxqFAaBsHXohfVB?tab=summary&amp;timestamp=695.0" TargetMode="External"/><Relationship Id="rId5" Type="http://schemas.openxmlformats.org/officeDocument/2006/relationships/hyperlink" Target="https://fathom.video/share/6TmxVKLmPf3TpGppjpxqFAaBsHXohfVB?tab=summary&amp;timestamp=80.0" TargetMode="External"/><Relationship Id="rId15" Type="http://schemas.openxmlformats.org/officeDocument/2006/relationships/hyperlink" Target="https://fathom.video/share/6TmxVKLmPf3TpGppjpxqFAaBsHXohfVB?tab=summary&amp;timestamp=591.0" TargetMode="External"/><Relationship Id="rId23" Type="http://schemas.openxmlformats.org/officeDocument/2006/relationships/hyperlink" Target="https://fathom.video/share/6TmxVKLmPf3TpGppjpxqFAaBsHXohfVB?tab=summary&amp;timestamp=422.0" TargetMode="External"/><Relationship Id="rId10" Type="http://schemas.openxmlformats.org/officeDocument/2006/relationships/hyperlink" Target="https://fathom.video/share/6TmxVKLmPf3TpGppjpxqFAaBsHXohfVB?tab=summary&amp;timestamp=247.0" TargetMode="External"/><Relationship Id="rId19" Type="http://schemas.openxmlformats.org/officeDocument/2006/relationships/hyperlink" Target="https://fathom.video/share/6TmxVKLmPf3TpGppjpxqFAaBsHXohfVB?tab=summary&amp;timestamp=152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thom.video/share/6TmxVKLmPf3TpGppjpxqFAaBsHXohfVB?tab=summary&amp;timestamp=247.0" TargetMode="External"/><Relationship Id="rId14" Type="http://schemas.openxmlformats.org/officeDocument/2006/relationships/hyperlink" Target="https://fathom.video/share/6TmxVKLmPf3TpGppjpxqFAaBsHXohfVB?tab=summary&amp;timestamp=152.0" TargetMode="External"/><Relationship Id="rId22" Type="http://schemas.openxmlformats.org/officeDocument/2006/relationships/hyperlink" Target="https://fathom.video/share/6TmxVKLmPf3TpGppjpxqFAaBsHXohfVB?tab=summary&amp;timestamp=462.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Marquis</dc:creator>
  <cp:keywords/>
  <dc:description/>
  <cp:lastModifiedBy>Beth Marquis</cp:lastModifiedBy>
  <cp:revision>3</cp:revision>
  <dcterms:created xsi:type="dcterms:W3CDTF">2026-04-14T23:26:00Z</dcterms:created>
  <dcterms:modified xsi:type="dcterms:W3CDTF">2026-04-14T23:42:00Z</dcterms:modified>
</cp:coreProperties>
</file>