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F75A" w14:textId="5958F185" w:rsidR="0068522C" w:rsidRDefault="0068522C" w:rsidP="0033118B">
      <w:pPr>
        <w:spacing w:after="0" w:line="276" w:lineRule="auto"/>
        <w:rPr>
          <w:rFonts w:ascii="Arial" w:hAnsi="Arial" w:cs="Arial"/>
          <w:b/>
          <w:bCs/>
          <w:sz w:val="32"/>
          <w:szCs w:val="32"/>
        </w:rPr>
      </w:pPr>
      <w:r w:rsidRPr="00513A1C">
        <w:rPr>
          <w:rFonts w:ascii="Arial" w:hAnsi="Arial" w:cs="Arial"/>
          <w:b/>
          <w:bCs/>
          <w:sz w:val="32"/>
          <w:szCs w:val="32"/>
        </w:rPr>
        <w:t>PL24 Community Association</w:t>
      </w:r>
      <w:r w:rsidR="00FF0C75">
        <w:rPr>
          <w:rFonts w:ascii="Arial" w:hAnsi="Arial" w:cs="Arial"/>
          <w:b/>
          <w:bCs/>
          <w:sz w:val="32"/>
          <w:szCs w:val="32"/>
        </w:rPr>
        <w:t xml:space="preserve"> </w:t>
      </w:r>
      <w:r w:rsidR="00F517CD">
        <w:rPr>
          <w:rFonts w:ascii="Arial" w:hAnsi="Arial" w:cs="Arial"/>
          <w:b/>
          <w:bCs/>
          <w:sz w:val="32"/>
          <w:szCs w:val="32"/>
        </w:rPr>
        <w:t>Safeguarding</w:t>
      </w:r>
      <w:r w:rsidRPr="00513A1C">
        <w:rPr>
          <w:rFonts w:ascii="Arial" w:hAnsi="Arial" w:cs="Arial"/>
          <w:b/>
          <w:bCs/>
          <w:sz w:val="32"/>
          <w:szCs w:val="32"/>
        </w:rPr>
        <w:t xml:space="preserve"> </w:t>
      </w:r>
      <w:r>
        <w:rPr>
          <w:rFonts w:ascii="Arial" w:hAnsi="Arial" w:cs="Arial"/>
          <w:b/>
          <w:bCs/>
          <w:sz w:val="32"/>
          <w:szCs w:val="32"/>
        </w:rPr>
        <w:t>Policy</w:t>
      </w:r>
    </w:p>
    <w:p w14:paraId="44314CD1" w14:textId="6114E54A" w:rsidR="0033118B" w:rsidRPr="007A427A" w:rsidRDefault="00C52BAC" w:rsidP="00493D89">
      <w:pPr>
        <w:shd w:val="clear" w:color="auto" w:fill="FFFFFF"/>
        <w:spacing w:after="0" w:line="276" w:lineRule="auto"/>
        <w:rPr>
          <w:rFonts w:ascii="Arial" w:eastAsia="Times New Roman" w:hAnsi="Arial" w:cs="Arial"/>
          <w:b/>
          <w:bCs/>
          <w:color w:val="000000"/>
          <w:sz w:val="12"/>
          <w:szCs w:val="12"/>
          <w:lang w:eastAsia="en-GB"/>
        </w:rPr>
      </w:pPr>
      <w:r>
        <w:rPr>
          <w:rFonts w:ascii="Arial" w:eastAsia="Times New Roman" w:hAnsi="Arial" w:cs="Arial"/>
          <w:color w:val="000000"/>
          <w:sz w:val="24"/>
          <w:szCs w:val="24"/>
          <w:lang w:eastAsia="en-GB"/>
        </w:rPr>
        <w:t xml:space="preserve">PL24 Community Association (PL24CA) organises events and activities within the PL24 postcode area for all members of the community. </w:t>
      </w:r>
    </w:p>
    <w:p w14:paraId="2A32F489" w14:textId="77777777" w:rsidR="004236DF" w:rsidRDefault="004236DF" w:rsidP="00493D89">
      <w:pPr>
        <w:shd w:val="clear" w:color="auto" w:fill="FFFFFF"/>
        <w:spacing w:after="0" w:line="276" w:lineRule="auto"/>
        <w:rPr>
          <w:rFonts w:ascii="Arial" w:eastAsia="Times New Roman" w:hAnsi="Arial" w:cs="Arial"/>
          <w:color w:val="000000"/>
          <w:sz w:val="24"/>
          <w:szCs w:val="24"/>
          <w:lang w:eastAsia="en-GB"/>
        </w:rPr>
      </w:pPr>
    </w:p>
    <w:p w14:paraId="2974512E" w14:textId="4250F8CF" w:rsidR="00BE1072" w:rsidRPr="005E2D67" w:rsidRDefault="005E2D67" w:rsidP="00493D89">
      <w:pPr>
        <w:shd w:val="clear" w:color="auto" w:fill="FFFFFF"/>
        <w:spacing w:after="0" w:line="276" w:lineRule="auto"/>
        <w:rPr>
          <w:rFonts w:ascii="Arial" w:eastAsia="Times New Roman" w:hAnsi="Arial" w:cs="Arial"/>
          <w:color w:val="000000"/>
          <w:sz w:val="24"/>
          <w:szCs w:val="24"/>
          <w:lang w:eastAsia="en-GB"/>
        </w:rPr>
      </w:pPr>
      <w:r w:rsidRPr="0008102F">
        <w:rPr>
          <w:rFonts w:ascii="Arial" w:eastAsia="Times New Roman" w:hAnsi="Arial" w:cs="Arial"/>
          <w:b/>
          <w:bCs/>
          <w:color w:val="000000"/>
          <w:sz w:val="24"/>
          <w:szCs w:val="24"/>
          <w:lang w:eastAsia="en-GB"/>
        </w:rPr>
        <w:t>The</w:t>
      </w:r>
      <w:r w:rsidR="004236DF" w:rsidRPr="0008102F">
        <w:rPr>
          <w:rFonts w:ascii="Arial" w:eastAsia="Times New Roman" w:hAnsi="Arial" w:cs="Arial"/>
          <w:b/>
          <w:bCs/>
          <w:color w:val="000000"/>
          <w:sz w:val="24"/>
          <w:szCs w:val="24"/>
          <w:lang w:eastAsia="en-GB"/>
        </w:rPr>
        <w:t xml:space="preserve"> aims of PL24CA </w:t>
      </w:r>
      <w:r w:rsidRPr="0008102F">
        <w:rPr>
          <w:rFonts w:ascii="Arial" w:eastAsia="Times New Roman" w:hAnsi="Arial" w:cs="Arial"/>
          <w:b/>
          <w:bCs/>
          <w:color w:val="000000"/>
          <w:sz w:val="24"/>
          <w:szCs w:val="24"/>
          <w:lang w:eastAsia="en-GB"/>
        </w:rPr>
        <w:t>are as follows</w:t>
      </w:r>
      <w:r>
        <w:rPr>
          <w:rFonts w:ascii="Arial" w:eastAsia="Times New Roman" w:hAnsi="Arial" w:cs="Arial"/>
          <w:color w:val="000000"/>
          <w:sz w:val="24"/>
          <w:szCs w:val="24"/>
          <w:lang w:eastAsia="en-GB"/>
        </w:rPr>
        <w:t>:</w:t>
      </w:r>
    </w:p>
    <w:p w14:paraId="666DB804" w14:textId="77777777" w:rsidR="0076266F" w:rsidRPr="005C2D4E" w:rsidRDefault="0076266F" w:rsidP="00493D89">
      <w:pPr>
        <w:pStyle w:val="ListParagraph"/>
        <w:numPr>
          <w:ilvl w:val="0"/>
          <w:numId w:val="1"/>
        </w:numPr>
        <w:spacing w:after="0" w:line="276" w:lineRule="auto"/>
        <w:rPr>
          <w:rFonts w:ascii="Arial" w:hAnsi="Arial" w:cs="Arial"/>
          <w:sz w:val="24"/>
          <w:szCs w:val="24"/>
        </w:rPr>
      </w:pPr>
      <w:r w:rsidRPr="005C2D4E">
        <w:rPr>
          <w:rFonts w:ascii="Arial" w:hAnsi="Arial" w:cs="Arial"/>
          <w:sz w:val="24"/>
          <w:szCs w:val="24"/>
        </w:rPr>
        <w:t xml:space="preserve">To promote community cohesion in the PL24 area by operating as an </w:t>
      </w:r>
      <w:r>
        <w:rPr>
          <w:rFonts w:ascii="Arial" w:hAnsi="Arial" w:cs="Arial"/>
          <w:sz w:val="24"/>
          <w:szCs w:val="24"/>
        </w:rPr>
        <w:t>‘</w:t>
      </w:r>
      <w:r w:rsidRPr="005C2D4E">
        <w:rPr>
          <w:rFonts w:ascii="Arial" w:hAnsi="Arial" w:cs="Arial"/>
          <w:sz w:val="24"/>
          <w:szCs w:val="24"/>
        </w:rPr>
        <w:t>umbrella group</w:t>
      </w:r>
      <w:r>
        <w:rPr>
          <w:rFonts w:ascii="Arial" w:hAnsi="Arial" w:cs="Arial"/>
          <w:sz w:val="24"/>
          <w:szCs w:val="24"/>
        </w:rPr>
        <w:t>’</w:t>
      </w:r>
      <w:r w:rsidRPr="005C2D4E">
        <w:rPr>
          <w:rFonts w:ascii="Arial" w:hAnsi="Arial" w:cs="Arial"/>
          <w:sz w:val="24"/>
          <w:szCs w:val="24"/>
        </w:rPr>
        <w:t>, offering a forum for discussion and a focal point for the community through the PL24 Community Association Magazine, Website and Facebook group.</w:t>
      </w:r>
    </w:p>
    <w:p w14:paraId="1A394F57" w14:textId="77777777" w:rsidR="0076266F" w:rsidRDefault="0076266F" w:rsidP="00493D89">
      <w:pPr>
        <w:pStyle w:val="CommentText"/>
        <w:numPr>
          <w:ilvl w:val="0"/>
          <w:numId w:val="1"/>
        </w:numPr>
        <w:spacing w:after="0" w:line="276" w:lineRule="auto"/>
        <w:rPr>
          <w:rFonts w:ascii="Arial" w:hAnsi="Arial" w:cs="Arial"/>
          <w:sz w:val="24"/>
          <w:szCs w:val="24"/>
        </w:rPr>
      </w:pPr>
      <w:r>
        <w:rPr>
          <w:rFonts w:ascii="Arial" w:hAnsi="Arial" w:cs="Arial"/>
          <w:sz w:val="24"/>
          <w:szCs w:val="24"/>
        </w:rPr>
        <w:t>To foster inclusivity.</w:t>
      </w:r>
    </w:p>
    <w:p w14:paraId="1FB4C1C1" w14:textId="105602D0" w:rsidR="00AF1153" w:rsidRPr="008364DD" w:rsidRDefault="0076266F" w:rsidP="00655C72">
      <w:pPr>
        <w:pStyle w:val="CommentText"/>
        <w:numPr>
          <w:ilvl w:val="0"/>
          <w:numId w:val="1"/>
        </w:numPr>
        <w:spacing w:after="0" w:line="276" w:lineRule="auto"/>
        <w:rPr>
          <w:rFonts w:ascii="Arial" w:hAnsi="Arial" w:cs="Arial"/>
          <w:sz w:val="12"/>
          <w:szCs w:val="12"/>
        </w:rPr>
      </w:pPr>
      <w:r w:rsidRPr="008364DD">
        <w:rPr>
          <w:rFonts w:ascii="Arial" w:hAnsi="Arial" w:cs="Arial"/>
          <w:sz w:val="24"/>
          <w:szCs w:val="24"/>
        </w:rPr>
        <w:t>To contribute to efforts to help improve the quality of life of those living within the PL24 area.</w:t>
      </w:r>
    </w:p>
    <w:p w14:paraId="196C09E5" w14:textId="77777777" w:rsidR="00726507" w:rsidRPr="00726507" w:rsidRDefault="00726507" w:rsidP="00726507">
      <w:pPr>
        <w:pStyle w:val="CommentText"/>
        <w:spacing w:after="0" w:line="276" w:lineRule="auto"/>
        <w:ind w:left="567"/>
        <w:rPr>
          <w:rFonts w:ascii="Arial" w:hAnsi="Arial" w:cs="Arial"/>
          <w:sz w:val="16"/>
          <w:szCs w:val="16"/>
        </w:rPr>
      </w:pPr>
    </w:p>
    <w:p w14:paraId="365BA34A" w14:textId="04EB6C86" w:rsidR="004236DF" w:rsidRDefault="00AF1153" w:rsidP="00E421F5">
      <w:pPr>
        <w:shd w:val="clear" w:color="auto" w:fill="FFFFFF"/>
        <w:spacing w:after="0" w:line="276" w:lineRule="auto"/>
        <w:rPr>
          <w:rFonts w:ascii="Arial" w:hAnsi="Arial" w:cs="Arial"/>
          <w:color w:val="000000"/>
          <w:sz w:val="24"/>
          <w:szCs w:val="24"/>
        </w:rPr>
      </w:pPr>
      <w:r>
        <w:rPr>
          <w:rFonts w:ascii="Arial" w:eastAsia="Times New Roman" w:hAnsi="Arial" w:cs="Arial"/>
          <w:color w:val="000000"/>
          <w:sz w:val="24"/>
          <w:szCs w:val="24"/>
          <w:lang w:eastAsia="en-GB"/>
        </w:rPr>
        <w:t>PL24CA makes a positive contribution to a strong and safe community and recognise</w:t>
      </w:r>
      <w:r w:rsidR="004236DF">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the right of every individual to stay safe. We do </w:t>
      </w:r>
      <w:r w:rsidRPr="008E01D9">
        <w:rPr>
          <w:rFonts w:ascii="Arial" w:eastAsia="Times New Roman" w:hAnsi="Arial" w:cs="Arial"/>
          <w:b/>
          <w:bCs/>
          <w:color w:val="000000"/>
          <w:sz w:val="24"/>
          <w:szCs w:val="24"/>
          <w:lang w:eastAsia="en-GB"/>
        </w:rPr>
        <w:t xml:space="preserve">not </w:t>
      </w:r>
      <w:r>
        <w:rPr>
          <w:rFonts w:ascii="Arial" w:eastAsia="Times New Roman" w:hAnsi="Arial" w:cs="Arial"/>
          <w:color w:val="000000"/>
          <w:sz w:val="24"/>
          <w:szCs w:val="24"/>
          <w:lang w:eastAsia="en-GB"/>
        </w:rPr>
        <w:t xml:space="preserve">offer any activities or events which are solely for children or vulnerable adults. </w:t>
      </w:r>
      <w:r w:rsidR="00E421F5">
        <w:rPr>
          <w:rFonts w:ascii="Arial" w:eastAsia="Times New Roman" w:hAnsi="Arial" w:cs="Arial"/>
          <w:color w:val="000000"/>
          <w:sz w:val="24"/>
          <w:szCs w:val="24"/>
          <w:lang w:eastAsia="en-GB"/>
        </w:rPr>
        <w:t xml:space="preserve">However, </w:t>
      </w:r>
      <w:r w:rsidR="004236DF">
        <w:rPr>
          <w:rFonts w:ascii="Arial" w:hAnsi="Arial" w:cs="Arial"/>
          <w:sz w:val="24"/>
          <w:szCs w:val="24"/>
        </w:rPr>
        <w:t>PL24CA</w:t>
      </w:r>
      <w:r w:rsidR="004236DF" w:rsidRPr="004236DF">
        <w:rPr>
          <w:rFonts w:ascii="Arial" w:hAnsi="Arial" w:cs="Arial"/>
          <w:sz w:val="24"/>
          <w:szCs w:val="24"/>
        </w:rPr>
        <w:t xml:space="preserve"> </w:t>
      </w:r>
      <w:r w:rsidR="006507CB">
        <w:rPr>
          <w:rFonts w:ascii="Arial" w:hAnsi="Arial" w:cs="Arial"/>
          <w:sz w:val="24"/>
          <w:szCs w:val="24"/>
        </w:rPr>
        <w:t xml:space="preserve">is </w:t>
      </w:r>
      <w:r w:rsidR="00E421F5">
        <w:rPr>
          <w:rFonts w:ascii="Arial" w:hAnsi="Arial" w:cs="Arial"/>
          <w:sz w:val="24"/>
          <w:szCs w:val="24"/>
        </w:rPr>
        <w:t xml:space="preserve">also </w:t>
      </w:r>
      <w:r w:rsidR="006507CB">
        <w:rPr>
          <w:rFonts w:ascii="Arial" w:hAnsi="Arial" w:cs="Arial"/>
          <w:sz w:val="24"/>
          <w:szCs w:val="24"/>
        </w:rPr>
        <w:t xml:space="preserve">aware of our responsibility </w:t>
      </w:r>
      <w:r w:rsidR="006507CB" w:rsidRPr="006507CB">
        <w:rPr>
          <w:rFonts w:ascii="Arial" w:hAnsi="Arial" w:cs="Arial"/>
          <w:color w:val="000000"/>
          <w:sz w:val="24"/>
          <w:szCs w:val="24"/>
        </w:rPr>
        <w:t>to provide a safe environment for children, young people and vulnerable adults</w:t>
      </w:r>
      <w:r w:rsidR="0013581B">
        <w:rPr>
          <w:rFonts w:ascii="Arial" w:hAnsi="Arial" w:cs="Arial"/>
          <w:color w:val="000000"/>
          <w:sz w:val="24"/>
          <w:szCs w:val="24"/>
        </w:rPr>
        <w:t xml:space="preserve"> within our communit</w:t>
      </w:r>
      <w:r w:rsidR="007C185F">
        <w:rPr>
          <w:rFonts w:ascii="Arial" w:hAnsi="Arial" w:cs="Arial"/>
          <w:color w:val="000000"/>
          <w:sz w:val="24"/>
          <w:szCs w:val="24"/>
        </w:rPr>
        <w:t>y</w:t>
      </w:r>
      <w:r w:rsidR="00394C01">
        <w:rPr>
          <w:rFonts w:ascii="Arial" w:hAnsi="Arial" w:cs="Arial"/>
          <w:color w:val="000000"/>
          <w:sz w:val="24"/>
          <w:szCs w:val="24"/>
        </w:rPr>
        <w:t>.</w:t>
      </w:r>
    </w:p>
    <w:p w14:paraId="15927DC2" w14:textId="77777777" w:rsidR="00E421F5" w:rsidRPr="000226F7" w:rsidRDefault="00E421F5" w:rsidP="00E421F5">
      <w:pPr>
        <w:shd w:val="clear" w:color="auto" w:fill="FFFFFF"/>
        <w:spacing w:after="0" w:line="276" w:lineRule="auto"/>
        <w:rPr>
          <w:rFonts w:ascii="Arial" w:eastAsia="Times New Roman" w:hAnsi="Arial" w:cs="Arial"/>
          <w:color w:val="000000"/>
          <w:sz w:val="16"/>
          <w:szCs w:val="16"/>
          <w:lang w:eastAsia="en-GB"/>
        </w:rPr>
      </w:pPr>
    </w:p>
    <w:p w14:paraId="26CA0F97" w14:textId="77777777" w:rsidR="00506EA6" w:rsidRDefault="004236DF" w:rsidP="00C4747B">
      <w:pPr>
        <w:pBdr>
          <w:top w:val="single" w:sz="4" w:space="1" w:color="auto"/>
          <w:left w:val="single" w:sz="4" w:space="4" w:color="auto"/>
          <w:bottom w:val="single" w:sz="4" w:space="1" w:color="auto"/>
          <w:right w:val="single" w:sz="4" w:space="4" w:color="auto"/>
        </w:pBdr>
        <w:spacing w:line="276" w:lineRule="auto"/>
        <w:rPr>
          <w:rFonts w:ascii="Arial" w:hAnsi="Arial" w:cs="Arial"/>
          <w:b/>
          <w:bCs/>
          <w:sz w:val="24"/>
          <w:szCs w:val="24"/>
        </w:rPr>
      </w:pPr>
      <w:r w:rsidRPr="00506EA6">
        <w:rPr>
          <w:rFonts w:ascii="Arial" w:hAnsi="Arial" w:cs="Arial"/>
          <w:b/>
          <w:bCs/>
          <w:sz w:val="24"/>
          <w:szCs w:val="24"/>
        </w:rPr>
        <w:t>Definition</w:t>
      </w:r>
      <w:r w:rsidR="00506EA6">
        <w:rPr>
          <w:rFonts w:ascii="Arial" w:hAnsi="Arial" w:cs="Arial"/>
          <w:b/>
          <w:bCs/>
          <w:sz w:val="24"/>
          <w:szCs w:val="24"/>
        </w:rPr>
        <w:t>s</w:t>
      </w:r>
    </w:p>
    <w:p w14:paraId="25EF9E8A" w14:textId="25FA4B7B" w:rsidR="00C4747B" w:rsidRDefault="004236DF" w:rsidP="00C4747B">
      <w:pPr>
        <w:pBdr>
          <w:top w:val="single" w:sz="4" w:space="1" w:color="auto"/>
          <w:left w:val="single" w:sz="4" w:space="4" w:color="auto"/>
          <w:bottom w:val="single" w:sz="4" w:space="1" w:color="auto"/>
          <w:right w:val="single" w:sz="4" w:space="4" w:color="auto"/>
        </w:pBdr>
        <w:spacing w:line="276" w:lineRule="auto"/>
        <w:rPr>
          <w:rFonts w:ascii="Arial" w:hAnsi="Arial" w:cs="Arial"/>
          <w:sz w:val="24"/>
          <w:szCs w:val="24"/>
        </w:rPr>
      </w:pPr>
      <w:r w:rsidRPr="00506EA6">
        <w:rPr>
          <w:rFonts w:ascii="Arial" w:hAnsi="Arial" w:cs="Arial"/>
          <w:b/>
          <w:bCs/>
          <w:sz w:val="24"/>
          <w:szCs w:val="24"/>
        </w:rPr>
        <w:t>A child</w:t>
      </w:r>
      <w:r w:rsidRPr="00506EA6">
        <w:rPr>
          <w:rFonts w:ascii="Arial" w:hAnsi="Arial" w:cs="Arial"/>
          <w:sz w:val="24"/>
          <w:szCs w:val="24"/>
        </w:rPr>
        <w:t xml:space="preserve"> </w:t>
      </w:r>
      <w:r w:rsidR="00E421F5">
        <w:rPr>
          <w:rFonts w:ascii="Arial" w:hAnsi="Arial" w:cs="Arial"/>
          <w:sz w:val="24"/>
          <w:szCs w:val="24"/>
        </w:rPr>
        <w:t xml:space="preserve">or </w:t>
      </w:r>
      <w:r w:rsidR="00E421F5" w:rsidRPr="00E421F5">
        <w:rPr>
          <w:rFonts w:ascii="Arial" w:hAnsi="Arial" w:cs="Arial"/>
          <w:b/>
          <w:bCs/>
          <w:sz w:val="24"/>
          <w:szCs w:val="24"/>
        </w:rPr>
        <w:t>young person</w:t>
      </w:r>
      <w:r w:rsidR="00E421F5">
        <w:rPr>
          <w:rFonts w:ascii="Arial" w:hAnsi="Arial" w:cs="Arial"/>
          <w:sz w:val="24"/>
          <w:szCs w:val="24"/>
        </w:rPr>
        <w:t xml:space="preserve"> means anyone</w:t>
      </w:r>
      <w:r w:rsidRPr="00506EA6">
        <w:rPr>
          <w:rFonts w:ascii="Arial" w:hAnsi="Arial" w:cs="Arial"/>
          <w:sz w:val="24"/>
          <w:szCs w:val="24"/>
        </w:rPr>
        <w:t xml:space="preserve"> under the age of 18</w:t>
      </w:r>
      <w:r w:rsidR="00E421F5">
        <w:rPr>
          <w:rFonts w:ascii="Arial" w:hAnsi="Arial" w:cs="Arial"/>
          <w:sz w:val="24"/>
          <w:szCs w:val="24"/>
        </w:rPr>
        <w:t>.</w:t>
      </w:r>
      <w:r w:rsidRPr="00506EA6">
        <w:rPr>
          <w:rFonts w:ascii="Arial" w:hAnsi="Arial" w:cs="Arial"/>
          <w:sz w:val="24"/>
          <w:szCs w:val="24"/>
        </w:rPr>
        <w:t xml:space="preserve"> </w:t>
      </w:r>
    </w:p>
    <w:p w14:paraId="698057FC" w14:textId="7EABF554" w:rsidR="00506EA6" w:rsidRPr="00506EA6" w:rsidRDefault="00506EA6" w:rsidP="00C4747B">
      <w:pPr>
        <w:pBdr>
          <w:top w:val="single" w:sz="4" w:space="1" w:color="auto"/>
          <w:left w:val="single" w:sz="4" w:space="4" w:color="auto"/>
          <w:bottom w:val="single" w:sz="4" w:space="1" w:color="auto"/>
          <w:right w:val="single" w:sz="4" w:space="4" w:color="auto"/>
        </w:pBdr>
        <w:spacing w:line="276" w:lineRule="auto"/>
        <w:rPr>
          <w:rFonts w:ascii="Arial" w:hAnsi="Arial" w:cs="Arial"/>
          <w:sz w:val="24"/>
          <w:szCs w:val="24"/>
        </w:rPr>
      </w:pPr>
      <w:r w:rsidRPr="00506EA6">
        <w:rPr>
          <w:rFonts w:ascii="Arial" w:hAnsi="Arial" w:cs="Arial"/>
          <w:b/>
          <w:bCs/>
          <w:sz w:val="24"/>
          <w:szCs w:val="24"/>
        </w:rPr>
        <w:t>A vulnerable adult</w:t>
      </w:r>
      <w:r w:rsidRPr="00506EA6">
        <w:rPr>
          <w:rFonts w:ascii="Arial" w:hAnsi="Arial" w:cs="Arial"/>
          <w:sz w:val="24"/>
          <w:szCs w:val="24"/>
        </w:rPr>
        <w:t xml:space="preserve"> is a person aged 18 years or over who may be unable to take care of themselves or protect themselves from harm or from being exploited. </w:t>
      </w:r>
    </w:p>
    <w:p w14:paraId="7F828D09" w14:textId="6A1AA1D0" w:rsidR="00506EA6" w:rsidRDefault="00506EA6" w:rsidP="008364DD">
      <w:pPr>
        <w:pBdr>
          <w:top w:val="single" w:sz="4" w:space="1" w:color="auto"/>
          <w:left w:val="single" w:sz="4" w:space="4" w:color="auto"/>
          <w:bottom w:val="single" w:sz="4" w:space="1" w:color="auto"/>
          <w:right w:val="single" w:sz="4" w:space="4" w:color="auto"/>
        </w:pBdr>
        <w:spacing w:line="276" w:lineRule="auto"/>
        <w:rPr>
          <w:rFonts w:ascii="Arial" w:hAnsi="Arial" w:cs="Arial"/>
          <w:sz w:val="24"/>
          <w:szCs w:val="24"/>
        </w:rPr>
      </w:pPr>
      <w:r w:rsidRPr="00506EA6">
        <w:rPr>
          <w:rFonts w:ascii="Arial" w:hAnsi="Arial" w:cs="Arial"/>
          <w:sz w:val="24"/>
          <w:szCs w:val="24"/>
        </w:rPr>
        <w:t xml:space="preserve">This </w:t>
      </w:r>
      <w:r w:rsidRPr="00506EA6">
        <w:rPr>
          <w:rFonts w:ascii="Arial" w:hAnsi="Arial" w:cs="Arial"/>
          <w:b/>
          <w:sz w:val="24"/>
          <w:szCs w:val="24"/>
        </w:rPr>
        <w:t xml:space="preserve">may </w:t>
      </w:r>
      <w:r w:rsidRPr="00506EA6">
        <w:rPr>
          <w:rFonts w:ascii="Arial" w:hAnsi="Arial" w:cs="Arial"/>
          <w:sz w:val="24"/>
          <w:szCs w:val="24"/>
        </w:rPr>
        <w:t xml:space="preserve">include a person who: Is elderly and frail; </w:t>
      </w:r>
      <w:r>
        <w:rPr>
          <w:rFonts w:ascii="Arial" w:hAnsi="Arial" w:cs="Arial"/>
          <w:sz w:val="24"/>
          <w:szCs w:val="24"/>
        </w:rPr>
        <w:t>h</w:t>
      </w:r>
      <w:r w:rsidRPr="00506EA6">
        <w:rPr>
          <w:rFonts w:ascii="Arial" w:hAnsi="Arial" w:cs="Arial"/>
          <w:sz w:val="24"/>
          <w:szCs w:val="24"/>
        </w:rPr>
        <w:t xml:space="preserve">as a mental illness including dementia; </w:t>
      </w:r>
      <w:r w:rsidR="00C4747B">
        <w:rPr>
          <w:rFonts w:ascii="Arial" w:hAnsi="Arial" w:cs="Arial"/>
          <w:sz w:val="24"/>
          <w:szCs w:val="24"/>
        </w:rPr>
        <w:t>h</w:t>
      </w:r>
      <w:r w:rsidRPr="00506EA6">
        <w:rPr>
          <w:rFonts w:ascii="Arial" w:hAnsi="Arial" w:cs="Arial"/>
          <w:sz w:val="24"/>
          <w:szCs w:val="24"/>
        </w:rPr>
        <w:t xml:space="preserve">as a physical or sensory disability; </w:t>
      </w:r>
      <w:r w:rsidR="00C4747B">
        <w:rPr>
          <w:rFonts w:ascii="Arial" w:hAnsi="Arial" w:cs="Arial"/>
          <w:sz w:val="24"/>
          <w:szCs w:val="24"/>
        </w:rPr>
        <w:t>h</w:t>
      </w:r>
      <w:r w:rsidRPr="00506EA6">
        <w:rPr>
          <w:rFonts w:ascii="Arial" w:hAnsi="Arial" w:cs="Arial"/>
          <w:sz w:val="24"/>
          <w:szCs w:val="24"/>
        </w:rPr>
        <w:t xml:space="preserve">as a learning disability; </w:t>
      </w:r>
      <w:r w:rsidR="00C4747B">
        <w:rPr>
          <w:rFonts w:ascii="Arial" w:hAnsi="Arial" w:cs="Arial"/>
          <w:sz w:val="24"/>
          <w:szCs w:val="24"/>
        </w:rPr>
        <w:t>h</w:t>
      </w:r>
      <w:r w:rsidRPr="00506EA6">
        <w:rPr>
          <w:rFonts w:ascii="Arial" w:hAnsi="Arial" w:cs="Arial"/>
          <w:sz w:val="24"/>
          <w:szCs w:val="24"/>
        </w:rPr>
        <w:t xml:space="preserve">as a severe physical illness; </w:t>
      </w:r>
      <w:r w:rsidR="00C4747B">
        <w:rPr>
          <w:rFonts w:ascii="Arial" w:hAnsi="Arial" w:cs="Arial"/>
          <w:sz w:val="24"/>
          <w:szCs w:val="24"/>
        </w:rPr>
        <w:t>i</w:t>
      </w:r>
      <w:r w:rsidRPr="00506EA6">
        <w:rPr>
          <w:rFonts w:ascii="Arial" w:hAnsi="Arial" w:cs="Arial"/>
          <w:sz w:val="24"/>
          <w:szCs w:val="24"/>
        </w:rPr>
        <w:t xml:space="preserve">s a substance misuser; </w:t>
      </w:r>
      <w:r w:rsidR="00C4747B">
        <w:rPr>
          <w:rFonts w:ascii="Arial" w:hAnsi="Arial" w:cs="Arial"/>
          <w:sz w:val="24"/>
          <w:szCs w:val="24"/>
        </w:rPr>
        <w:t>i</w:t>
      </w:r>
      <w:r w:rsidRPr="00506EA6">
        <w:rPr>
          <w:rFonts w:ascii="Arial" w:hAnsi="Arial" w:cs="Arial"/>
          <w:sz w:val="24"/>
          <w:szCs w:val="24"/>
        </w:rPr>
        <w:t>s homeless.</w:t>
      </w:r>
    </w:p>
    <w:p w14:paraId="7F8A868E" w14:textId="77777777" w:rsidR="00553D76" w:rsidRDefault="006733ED" w:rsidP="004236DF">
      <w:pPr>
        <w:rPr>
          <w:rFonts w:ascii="Arial" w:hAnsi="Arial" w:cs="Arial"/>
          <w:sz w:val="24"/>
          <w:szCs w:val="24"/>
        </w:rPr>
      </w:pPr>
      <w:r>
        <w:rPr>
          <w:rFonts w:ascii="Arial" w:hAnsi="Arial" w:cs="Arial"/>
          <w:sz w:val="24"/>
          <w:szCs w:val="24"/>
        </w:rPr>
        <w:t xml:space="preserve">As volunteers, we need to be aware that safeguarding issues can arise in any situation. </w:t>
      </w:r>
      <w:r w:rsidRPr="004B7520">
        <w:rPr>
          <w:rFonts w:ascii="Arial" w:hAnsi="Arial" w:cs="Arial"/>
          <w:b/>
          <w:bCs/>
          <w:sz w:val="24"/>
          <w:szCs w:val="24"/>
        </w:rPr>
        <w:t>Safeguarding is about protecting yourself and others.</w:t>
      </w:r>
      <w:r w:rsidR="004B7520">
        <w:rPr>
          <w:rFonts w:ascii="Arial" w:hAnsi="Arial" w:cs="Arial"/>
          <w:sz w:val="24"/>
          <w:szCs w:val="24"/>
        </w:rPr>
        <w:t xml:space="preserve"> </w:t>
      </w:r>
    </w:p>
    <w:p w14:paraId="13B8FDF4" w14:textId="77777777" w:rsidR="00B343D5" w:rsidRPr="00964865" w:rsidRDefault="00B343D5" w:rsidP="00B343D5">
      <w:pPr>
        <w:pStyle w:val="ListParagraph"/>
        <w:autoSpaceDE w:val="0"/>
        <w:autoSpaceDN w:val="0"/>
        <w:adjustRightInd w:val="0"/>
        <w:spacing w:after="0" w:line="240" w:lineRule="auto"/>
        <w:ind w:left="0"/>
        <w:rPr>
          <w:rFonts w:ascii="Arial" w:hAnsi="Arial" w:cs="Arial"/>
          <w:b/>
          <w:bCs/>
          <w:sz w:val="24"/>
          <w:szCs w:val="24"/>
        </w:rPr>
      </w:pPr>
      <w:r w:rsidRPr="00964865">
        <w:rPr>
          <w:rFonts w:ascii="Arial" w:hAnsi="Arial" w:cs="Arial"/>
          <w:b/>
          <w:bCs/>
          <w:sz w:val="24"/>
          <w:szCs w:val="24"/>
        </w:rPr>
        <w:t>Take emergency action if someone is at immediate risk of harm/in need of urgent medical attention. Dial 999 for emergency services</w:t>
      </w:r>
    </w:p>
    <w:p w14:paraId="04F0F975" w14:textId="77777777" w:rsidR="00B343D5" w:rsidRDefault="00B343D5" w:rsidP="00553D76">
      <w:pPr>
        <w:spacing w:after="0" w:line="276" w:lineRule="auto"/>
        <w:rPr>
          <w:rFonts w:ascii="Arial" w:hAnsi="Arial" w:cs="Arial"/>
          <w:sz w:val="24"/>
          <w:szCs w:val="24"/>
        </w:rPr>
      </w:pPr>
    </w:p>
    <w:p w14:paraId="34C54163" w14:textId="612C8B83" w:rsidR="006733ED" w:rsidRPr="004B7520" w:rsidRDefault="00B343D5" w:rsidP="00553D76">
      <w:pPr>
        <w:spacing w:after="0" w:line="276" w:lineRule="auto"/>
        <w:rPr>
          <w:rFonts w:ascii="Arial" w:hAnsi="Arial" w:cs="Arial"/>
          <w:sz w:val="24"/>
          <w:szCs w:val="24"/>
        </w:rPr>
      </w:pPr>
      <w:r>
        <w:rPr>
          <w:rFonts w:ascii="Arial" w:hAnsi="Arial" w:cs="Arial"/>
          <w:sz w:val="24"/>
          <w:szCs w:val="24"/>
        </w:rPr>
        <w:t>Please be aware that:</w:t>
      </w:r>
    </w:p>
    <w:p w14:paraId="231DC71D" w14:textId="1F74B039" w:rsidR="006733ED" w:rsidRPr="004B7520" w:rsidRDefault="006733ED" w:rsidP="00553D76">
      <w:pPr>
        <w:pStyle w:val="ListParagraph"/>
        <w:numPr>
          <w:ilvl w:val="0"/>
          <w:numId w:val="6"/>
        </w:numPr>
        <w:spacing w:after="0" w:line="276" w:lineRule="auto"/>
        <w:rPr>
          <w:rFonts w:ascii="Arial" w:eastAsia="Times New Roman" w:hAnsi="Arial" w:cs="Arial"/>
          <w:sz w:val="24"/>
          <w:szCs w:val="24"/>
          <w:lang w:eastAsia="en-GB"/>
        </w:rPr>
      </w:pPr>
      <w:r w:rsidRPr="004B7520">
        <w:rPr>
          <w:rFonts w:ascii="Arial" w:eastAsia="Times New Roman" w:hAnsi="Arial" w:cs="Arial"/>
          <w:sz w:val="24"/>
          <w:szCs w:val="24"/>
          <w:lang w:eastAsia="en-GB"/>
        </w:rPr>
        <w:t xml:space="preserve">you should </w:t>
      </w:r>
      <w:r w:rsidRPr="004B7520">
        <w:rPr>
          <w:rFonts w:ascii="Arial" w:eastAsia="Times New Roman" w:hAnsi="Arial" w:cs="Arial"/>
          <w:b/>
          <w:bCs/>
          <w:sz w:val="24"/>
          <w:szCs w:val="24"/>
          <w:lang w:eastAsia="en-GB"/>
        </w:rPr>
        <w:t>never</w:t>
      </w:r>
      <w:r w:rsidRPr="004B7520">
        <w:rPr>
          <w:rFonts w:ascii="Arial" w:eastAsia="Times New Roman" w:hAnsi="Arial" w:cs="Arial"/>
          <w:sz w:val="24"/>
          <w:szCs w:val="24"/>
          <w:lang w:eastAsia="en-GB"/>
        </w:rPr>
        <w:t xml:space="preserve"> be on your own with a child, young person or vulnerable adult. </w:t>
      </w:r>
    </w:p>
    <w:p w14:paraId="486C5A4F" w14:textId="77777777" w:rsidR="006733ED" w:rsidRPr="004B7520" w:rsidRDefault="006733ED" w:rsidP="006733ED">
      <w:pPr>
        <w:pStyle w:val="ListParagraph"/>
        <w:numPr>
          <w:ilvl w:val="0"/>
          <w:numId w:val="6"/>
        </w:numPr>
        <w:rPr>
          <w:rFonts w:ascii="Arial" w:eastAsia="Times New Roman" w:hAnsi="Arial" w:cs="Arial"/>
          <w:sz w:val="24"/>
          <w:szCs w:val="24"/>
          <w:lang w:eastAsia="en-GB"/>
        </w:rPr>
      </w:pPr>
      <w:r w:rsidRPr="004B7520">
        <w:rPr>
          <w:rFonts w:ascii="Arial" w:eastAsia="Times New Roman" w:hAnsi="Arial" w:cs="Arial"/>
          <w:sz w:val="24"/>
          <w:szCs w:val="24"/>
          <w:lang w:eastAsia="en-GB"/>
        </w:rPr>
        <w:t xml:space="preserve">you should remain in sight of others e.g. leave doors open. </w:t>
      </w:r>
    </w:p>
    <w:p w14:paraId="7FD15A11" w14:textId="061D7203" w:rsidR="006733ED" w:rsidRPr="004B7520" w:rsidRDefault="006733ED" w:rsidP="006733ED">
      <w:pPr>
        <w:pStyle w:val="ListParagraph"/>
        <w:numPr>
          <w:ilvl w:val="0"/>
          <w:numId w:val="6"/>
        </w:numPr>
        <w:rPr>
          <w:rFonts w:ascii="Arial" w:eastAsia="Times New Roman" w:hAnsi="Arial" w:cs="Arial"/>
          <w:sz w:val="24"/>
          <w:szCs w:val="24"/>
          <w:lang w:eastAsia="en-GB"/>
        </w:rPr>
      </w:pPr>
      <w:r w:rsidRPr="004B7520">
        <w:rPr>
          <w:rFonts w:ascii="Arial" w:eastAsia="Times New Roman" w:hAnsi="Arial" w:cs="Arial"/>
          <w:sz w:val="24"/>
          <w:szCs w:val="24"/>
          <w:lang w:eastAsia="en-GB"/>
        </w:rPr>
        <w:t xml:space="preserve">you should </w:t>
      </w:r>
      <w:r w:rsidRPr="008F1E6E">
        <w:rPr>
          <w:rFonts w:ascii="Arial" w:eastAsia="Times New Roman" w:hAnsi="Arial" w:cs="Arial"/>
          <w:b/>
          <w:bCs/>
          <w:sz w:val="24"/>
          <w:szCs w:val="24"/>
          <w:lang w:eastAsia="en-GB"/>
        </w:rPr>
        <w:t>not</w:t>
      </w:r>
      <w:r w:rsidRPr="004B7520">
        <w:rPr>
          <w:rFonts w:ascii="Arial" w:eastAsia="Times New Roman" w:hAnsi="Arial" w:cs="Arial"/>
          <w:sz w:val="24"/>
          <w:szCs w:val="24"/>
          <w:lang w:eastAsia="en-GB"/>
        </w:rPr>
        <w:t xml:space="preserve"> take photos of children or vulnerable adults. </w:t>
      </w:r>
    </w:p>
    <w:p w14:paraId="21ACC0F6" w14:textId="5E41B2A9" w:rsidR="00553D76" w:rsidRDefault="00553D76" w:rsidP="004B7520">
      <w:pPr>
        <w:pStyle w:val="ListParagraph"/>
        <w:numPr>
          <w:ilvl w:val="0"/>
          <w:numId w:val="6"/>
        </w:numPr>
        <w:rPr>
          <w:rFonts w:ascii="Arial" w:eastAsia="Times New Roman" w:hAnsi="Arial" w:cs="Arial"/>
          <w:sz w:val="24"/>
          <w:szCs w:val="24"/>
          <w:lang w:eastAsia="en-GB"/>
        </w:rPr>
      </w:pPr>
      <w:r>
        <w:rPr>
          <w:rFonts w:ascii="Arial" w:eastAsia="Times New Roman" w:hAnsi="Arial" w:cs="Arial"/>
          <w:sz w:val="24"/>
          <w:szCs w:val="24"/>
          <w:lang w:eastAsia="en-GB"/>
        </w:rPr>
        <w:t xml:space="preserve">you should check with the responsible adult/carer as to whether </w:t>
      </w:r>
      <w:bookmarkStart w:id="0" w:name="_Hlk52619347"/>
      <w:r w:rsidR="008F1E6E">
        <w:rPr>
          <w:rFonts w:ascii="Arial" w:eastAsia="Times New Roman" w:hAnsi="Arial" w:cs="Arial"/>
          <w:sz w:val="24"/>
          <w:szCs w:val="24"/>
          <w:lang w:eastAsia="en-GB"/>
        </w:rPr>
        <w:t>any food, drink or toys or similar</w:t>
      </w:r>
      <w:r>
        <w:rPr>
          <w:rFonts w:ascii="Arial" w:eastAsia="Times New Roman" w:hAnsi="Arial" w:cs="Arial"/>
          <w:sz w:val="24"/>
          <w:szCs w:val="24"/>
          <w:lang w:eastAsia="en-GB"/>
        </w:rPr>
        <w:t xml:space="preserve"> </w:t>
      </w:r>
      <w:bookmarkEnd w:id="0"/>
      <w:r>
        <w:rPr>
          <w:rFonts w:ascii="Arial" w:eastAsia="Times New Roman" w:hAnsi="Arial" w:cs="Arial"/>
          <w:sz w:val="24"/>
          <w:szCs w:val="24"/>
          <w:lang w:eastAsia="en-GB"/>
        </w:rPr>
        <w:t>are appropriate for the individual</w:t>
      </w:r>
      <w:r w:rsidR="00DE492E">
        <w:rPr>
          <w:rFonts w:ascii="Arial" w:eastAsia="Times New Roman" w:hAnsi="Arial" w:cs="Arial"/>
          <w:sz w:val="24"/>
          <w:szCs w:val="24"/>
          <w:lang w:eastAsia="en-GB"/>
        </w:rPr>
        <w:t xml:space="preserve"> before offering</w:t>
      </w:r>
      <w:r>
        <w:rPr>
          <w:rFonts w:ascii="Arial" w:eastAsia="Times New Roman" w:hAnsi="Arial" w:cs="Arial"/>
          <w:sz w:val="24"/>
          <w:szCs w:val="24"/>
          <w:lang w:eastAsia="en-GB"/>
        </w:rPr>
        <w:t xml:space="preserve">. </w:t>
      </w:r>
    </w:p>
    <w:p w14:paraId="046B02AB" w14:textId="77777777" w:rsidR="00B343D5" w:rsidRDefault="00B343D5" w:rsidP="00B343D5">
      <w:pPr>
        <w:pStyle w:val="ListParagraph"/>
        <w:ind w:left="0"/>
        <w:rPr>
          <w:rFonts w:ascii="Arial" w:eastAsia="Times New Roman" w:hAnsi="Arial" w:cs="Arial"/>
          <w:sz w:val="24"/>
          <w:szCs w:val="24"/>
          <w:lang w:eastAsia="en-GB"/>
        </w:rPr>
      </w:pPr>
    </w:p>
    <w:p w14:paraId="3D3EAEC5" w14:textId="67249700" w:rsidR="004B7520" w:rsidRPr="000226F7" w:rsidRDefault="004B7520" w:rsidP="00221100">
      <w:pPr>
        <w:pStyle w:val="ListParagraph"/>
        <w:ind w:left="0"/>
        <w:rPr>
          <w:rFonts w:ascii="Arial" w:eastAsia="Times New Roman" w:hAnsi="Arial" w:cs="Arial"/>
          <w:sz w:val="24"/>
          <w:szCs w:val="24"/>
          <w:lang w:eastAsia="en-GB"/>
        </w:rPr>
      </w:pPr>
      <w:r w:rsidRPr="000226F7">
        <w:rPr>
          <w:rFonts w:ascii="Arial" w:eastAsia="Times New Roman" w:hAnsi="Arial" w:cs="Arial"/>
          <w:sz w:val="24"/>
          <w:szCs w:val="24"/>
          <w:lang w:eastAsia="en-GB"/>
        </w:rPr>
        <w:t>If you are concerned for the safety of a child, a young person or for an adult who may be vulnerable in any way</w:t>
      </w:r>
      <w:r w:rsidR="00553D76" w:rsidRPr="000226F7">
        <w:rPr>
          <w:rFonts w:ascii="Arial" w:eastAsia="Times New Roman" w:hAnsi="Arial" w:cs="Arial"/>
          <w:sz w:val="24"/>
          <w:szCs w:val="24"/>
          <w:lang w:eastAsia="en-GB"/>
        </w:rPr>
        <w:t xml:space="preserve"> at a</w:t>
      </w:r>
      <w:r w:rsidR="00B54576" w:rsidRPr="000226F7">
        <w:rPr>
          <w:rFonts w:ascii="Arial" w:eastAsia="Times New Roman" w:hAnsi="Arial" w:cs="Arial"/>
          <w:sz w:val="24"/>
          <w:szCs w:val="24"/>
          <w:lang w:eastAsia="en-GB"/>
        </w:rPr>
        <w:t xml:space="preserve"> PL24CA organised</w:t>
      </w:r>
      <w:r w:rsidR="00553D76" w:rsidRPr="000226F7">
        <w:rPr>
          <w:rFonts w:ascii="Arial" w:eastAsia="Times New Roman" w:hAnsi="Arial" w:cs="Arial"/>
          <w:sz w:val="24"/>
          <w:szCs w:val="24"/>
          <w:lang w:eastAsia="en-GB"/>
        </w:rPr>
        <w:t xml:space="preserve"> event or activity,</w:t>
      </w:r>
      <w:r w:rsidRPr="000226F7">
        <w:rPr>
          <w:rFonts w:ascii="Arial" w:eastAsia="Times New Roman" w:hAnsi="Arial" w:cs="Arial"/>
          <w:sz w:val="24"/>
          <w:szCs w:val="24"/>
          <w:lang w:eastAsia="en-GB"/>
        </w:rPr>
        <w:t xml:space="preserve"> you must alert the PL24CA</w:t>
      </w:r>
      <w:r w:rsidR="00E8035C" w:rsidRPr="000226F7">
        <w:rPr>
          <w:rFonts w:ascii="Arial" w:eastAsia="Times New Roman" w:hAnsi="Arial" w:cs="Arial"/>
          <w:sz w:val="24"/>
          <w:szCs w:val="24"/>
          <w:lang w:eastAsia="en-GB"/>
        </w:rPr>
        <w:t xml:space="preserve"> Event or Activity</w:t>
      </w:r>
      <w:r w:rsidRPr="000226F7">
        <w:rPr>
          <w:rFonts w:ascii="Arial" w:eastAsia="Times New Roman" w:hAnsi="Arial" w:cs="Arial"/>
          <w:sz w:val="24"/>
          <w:szCs w:val="24"/>
          <w:lang w:eastAsia="en-GB"/>
        </w:rPr>
        <w:t xml:space="preserve"> </w:t>
      </w:r>
      <w:r w:rsidR="00E8035C" w:rsidRPr="000226F7">
        <w:rPr>
          <w:rFonts w:ascii="Arial" w:eastAsia="Times New Roman" w:hAnsi="Arial" w:cs="Arial"/>
          <w:sz w:val="24"/>
          <w:szCs w:val="24"/>
          <w:lang w:eastAsia="en-GB"/>
        </w:rPr>
        <w:t>L</w:t>
      </w:r>
      <w:r w:rsidR="00B54576" w:rsidRPr="000226F7">
        <w:rPr>
          <w:rFonts w:ascii="Arial" w:eastAsia="Times New Roman" w:hAnsi="Arial" w:cs="Arial"/>
          <w:sz w:val="24"/>
          <w:szCs w:val="24"/>
          <w:lang w:eastAsia="en-GB"/>
        </w:rPr>
        <w:t>ead</w:t>
      </w:r>
      <w:r w:rsidRPr="000226F7">
        <w:rPr>
          <w:rFonts w:ascii="Arial" w:eastAsia="Times New Roman" w:hAnsi="Arial" w:cs="Arial"/>
          <w:sz w:val="24"/>
          <w:szCs w:val="24"/>
          <w:lang w:eastAsia="en-GB"/>
        </w:rPr>
        <w:t>/s</w:t>
      </w:r>
      <w:r w:rsidR="00553D76" w:rsidRPr="000226F7">
        <w:rPr>
          <w:rFonts w:ascii="Arial" w:eastAsia="Times New Roman" w:hAnsi="Arial" w:cs="Arial"/>
          <w:sz w:val="24"/>
          <w:szCs w:val="24"/>
          <w:lang w:eastAsia="en-GB"/>
        </w:rPr>
        <w:t xml:space="preserve"> </w:t>
      </w:r>
      <w:r w:rsidRPr="000226F7">
        <w:rPr>
          <w:rFonts w:ascii="Arial" w:eastAsia="Times New Roman" w:hAnsi="Arial" w:cs="Arial"/>
          <w:sz w:val="24"/>
          <w:szCs w:val="24"/>
          <w:lang w:eastAsia="en-GB"/>
        </w:rPr>
        <w:t>as a matter of urgency.</w:t>
      </w:r>
      <w:r w:rsidR="006357C2" w:rsidRPr="000226F7">
        <w:rPr>
          <w:rFonts w:ascii="Arial" w:eastAsia="Times New Roman" w:hAnsi="Arial" w:cs="Arial"/>
          <w:sz w:val="24"/>
          <w:szCs w:val="24"/>
          <w:lang w:eastAsia="en-GB"/>
        </w:rPr>
        <w:t xml:space="preserve"> </w:t>
      </w:r>
      <w:r w:rsidRPr="000226F7">
        <w:rPr>
          <w:rFonts w:ascii="Arial" w:eastAsia="Times New Roman" w:hAnsi="Arial" w:cs="Arial"/>
          <w:sz w:val="24"/>
          <w:szCs w:val="24"/>
          <w:lang w:eastAsia="en-GB"/>
        </w:rPr>
        <w:t xml:space="preserve">This might mean asking someone else to find the PL24CA </w:t>
      </w:r>
      <w:r w:rsidR="00E8035C" w:rsidRPr="000226F7">
        <w:rPr>
          <w:rFonts w:ascii="Arial" w:eastAsia="Times New Roman" w:hAnsi="Arial" w:cs="Arial"/>
          <w:sz w:val="24"/>
          <w:szCs w:val="24"/>
          <w:lang w:eastAsia="en-GB"/>
        </w:rPr>
        <w:t>Event or Activity L</w:t>
      </w:r>
      <w:r w:rsidR="00B54576" w:rsidRPr="000226F7">
        <w:rPr>
          <w:rFonts w:ascii="Arial" w:eastAsia="Times New Roman" w:hAnsi="Arial" w:cs="Arial"/>
          <w:sz w:val="24"/>
          <w:szCs w:val="24"/>
          <w:lang w:eastAsia="en-GB"/>
        </w:rPr>
        <w:t>ead</w:t>
      </w:r>
      <w:r w:rsidRPr="000226F7">
        <w:rPr>
          <w:rFonts w:ascii="Arial" w:eastAsia="Times New Roman" w:hAnsi="Arial" w:cs="Arial"/>
          <w:sz w:val="24"/>
          <w:szCs w:val="24"/>
          <w:lang w:eastAsia="en-GB"/>
        </w:rPr>
        <w:t>/s whilst you stay with the child, young person or potentially vulnerable adult for their safety, but please do make sure you are not on your own with them and that you remain visible to others at all times.</w:t>
      </w:r>
      <w:r w:rsidR="005A36BD" w:rsidRP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0226F7">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221100">
        <w:rPr>
          <w:rFonts w:ascii="Arial" w:eastAsia="Times New Roman" w:hAnsi="Arial" w:cs="Arial"/>
          <w:sz w:val="24"/>
          <w:szCs w:val="24"/>
          <w:lang w:eastAsia="en-GB"/>
        </w:rPr>
        <w:tab/>
      </w:r>
      <w:r w:rsidR="000226F7" w:rsidRPr="000226F7">
        <w:rPr>
          <w:rFonts w:ascii="Arial" w:eastAsia="Times New Roman" w:hAnsi="Arial" w:cs="Arial"/>
          <w:b/>
          <w:bCs/>
          <w:sz w:val="24"/>
          <w:szCs w:val="24"/>
          <w:lang w:eastAsia="en-GB"/>
        </w:rPr>
        <w:t>P</w:t>
      </w:r>
      <w:r w:rsidR="005A36BD" w:rsidRPr="000226F7">
        <w:rPr>
          <w:rFonts w:ascii="Arial" w:eastAsia="Times New Roman" w:hAnsi="Arial" w:cs="Arial"/>
          <w:b/>
          <w:bCs/>
          <w:sz w:val="24"/>
          <w:szCs w:val="24"/>
          <w:lang w:eastAsia="en-GB"/>
        </w:rPr>
        <w:t>TO</w:t>
      </w:r>
    </w:p>
    <w:p w14:paraId="7026AC28" w14:textId="1A881D56" w:rsidR="0020464E" w:rsidRDefault="0020464E" w:rsidP="005971B8">
      <w:pPr>
        <w:autoSpaceDE w:val="0"/>
        <w:autoSpaceDN w:val="0"/>
        <w:adjustRightInd w:val="0"/>
        <w:spacing w:after="0" w:line="240" w:lineRule="auto"/>
        <w:rPr>
          <w:rFonts w:ascii="Arial" w:hAnsi="Arial" w:cs="Arial"/>
          <w:b/>
          <w:bCs/>
          <w:color w:val="000000"/>
          <w:sz w:val="24"/>
          <w:szCs w:val="24"/>
        </w:rPr>
      </w:pPr>
    </w:p>
    <w:p w14:paraId="72DA2389" w14:textId="0F2117AE" w:rsidR="0008102F" w:rsidRPr="0008102F" w:rsidRDefault="0008102F" w:rsidP="005971B8">
      <w:pPr>
        <w:autoSpaceDE w:val="0"/>
        <w:autoSpaceDN w:val="0"/>
        <w:adjustRightInd w:val="0"/>
        <w:spacing w:after="0" w:line="240" w:lineRule="auto"/>
        <w:rPr>
          <w:rFonts w:ascii="Arial" w:hAnsi="Arial" w:cs="Arial"/>
          <w:b/>
          <w:bCs/>
          <w:color w:val="000000"/>
          <w:sz w:val="32"/>
          <w:szCs w:val="32"/>
        </w:rPr>
      </w:pPr>
      <w:r w:rsidRPr="0008102F">
        <w:rPr>
          <w:rFonts w:ascii="Arial" w:hAnsi="Arial" w:cs="Arial"/>
          <w:b/>
          <w:bCs/>
          <w:color w:val="000000"/>
          <w:sz w:val="32"/>
          <w:szCs w:val="32"/>
        </w:rPr>
        <w:t>Abuse</w:t>
      </w:r>
      <w:r w:rsidR="00422E64">
        <w:rPr>
          <w:rFonts w:ascii="Arial" w:hAnsi="Arial" w:cs="Arial"/>
          <w:b/>
          <w:bCs/>
          <w:color w:val="000000"/>
          <w:sz w:val="32"/>
          <w:szCs w:val="32"/>
        </w:rPr>
        <w:t xml:space="preserve"> </w:t>
      </w:r>
    </w:p>
    <w:p w14:paraId="7D47C994" w14:textId="77777777" w:rsidR="00F55277" w:rsidRPr="0008102F" w:rsidRDefault="005971B8" w:rsidP="005971B8">
      <w:pPr>
        <w:autoSpaceDE w:val="0"/>
        <w:autoSpaceDN w:val="0"/>
        <w:adjustRightInd w:val="0"/>
        <w:spacing w:after="0" w:line="240" w:lineRule="auto"/>
        <w:rPr>
          <w:rFonts w:ascii="Arial" w:hAnsi="Arial" w:cs="Arial"/>
          <w:color w:val="000000"/>
          <w:sz w:val="24"/>
          <w:szCs w:val="24"/>
        </w:rPr>
      </w:pPr>
      <w:r w:rsidRPr="0008102F">
        <w:rPr>
          <w:rFonts w:ascii="Arial" w:hAnsi="Arial" w:cs="Arial"/>
          <w:color w:val="000000"/>
          <w:sz w:val="24"/>
          <w:szCs w:val="24"/>
        </w:rPr>
        <w:t>The</w:t>
      </w:r>
      <w:r w:rsidR="0020464E" w:rsidRPr="0008102F">
        <w:rPr>
          <w:rFonts w:ascii="Arial" w:hAnsi="Arial" w:cs="Arial"/>
          <w:color w:val="000000"/>
          <w:sz w:val="24"/>
          <w:szCs w:val="24"/>
        </w:rPr>
        <w:t xml:space="preserve"> Care and Support </w:t>
      </w:r>
      <w:r w:rsidR="00F55277" w:rsidRPr="0008102F">
        <w:rPr>
          <w:rFonts w:ascii="Arial" w:hAnsi="Arial" w:cs="Arial"/>
          <w:color w:val="000000"/>
          <w:sz w:val="24"/>
          <w:szCs w:val="24"/>
        </w:rPr>
        <w:t xml:space="preserve">Statutory </w:t>
      </w:r>
      <w:r w:rsidR="0020464E" w:rsidRPr="0008102F">
        <w:rPr>
          <w:rFonts w:ascii="Arial" w:hAnsi="Arial" w:cs="Arial"/>
          <w:color w:val="000000"/>
          <w:sz w:val="24"/>
          <w:szCs w:val="24"/>
        </w:rPr>
        <w:t xml:space="preserve">Guidance identifies different types of abuse. </w:t>
      </w:r>
    </w:p>
    <w:p w14:paraId="01B9F93E" w14:textId="7D5A4518" w:rsidR="00F55277" w:rsidRPr="00581B7F" w:rsidRDefault="00581B7F" w:rsidP="005971B8">
      <w:pPr>
        <w:autoSpaceDE w:val="0"/>
        <w:autoSpaceDN w:val="0"/>
        <w:adjustRightInd w:val="0"/>
        <w:spacing w:after="0" w:line="240" w:lineRule="auto"/>
        <w:rPr>
          <w:rFonts w:ascii="Arial" w:hAnsi="Arial" w:cs="Arial"/>
          <w:color w:val="0000FF"/>
          <w:sz w:val="24"/>
          <w:szCs w:val="24"/>
        </w:rPr>
      </w:pPr>
      <w:hyperlink r:id="rId7" w:history="1">
        <w:r w:rsidRPr="00581B7F">
          <w:rPr>
            <w:rStyle w:val="Hyperlink"/>
            <w:rFonts w:ascii="Arial" w:hAnsi="Arial" w:cs="Arial"/>
            <w:color w:val="0000FF"/>
            <w:sz w:val="24"/>
            <w:szCs w:val="24"/>
          </w:rPr>
          <w:t>https://www.gov.uk/government/publications/care-act-statutory-guidance/care-and-support-statutory-guidance</w:t>
        </w:r>
      </w:hyperlink>
    </w:p>
    <w:p w14:paraId="50AA8759" w14:textId="77777777" w:rsidR="00581B7F" w:rsidRPr="00F55277" w:rsidRDefault="00581B7F" w:rsidP="005971B8">
      <w:pPr>
        <w:autoSpaceDE w:val="0"/>
        <w:autoSpaceDN w:val="0"/>
        <w:adjustRightInd w:val="0"/>
        <w:spacing w:after="0" w:line="240" w:lineRule="auto"/>
        <w:rPr>
          <w:rFonts w:ascii="Arial" w:hAnsi="Arial" w:cs="Arial"/>
          <w:color w:val="0000FF"/>
          <w:sz w:val="24"/>
          <w:szCs w:val="24"/>
        </w:rPr>
      </w:pPr>
    </w:p>
    <w:p w14:paraId="2608129A" w14:textId="64253AC8" w:rsidR="005971B8" w:rsidRPr="005971B8" w:rsidRDefault="0020464E" w:rsidP="005971B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For example, in respect of</w:t>
      </w:r>
      <w:r w:rsidR="005971B8" w:rsidRPr="005971B8">
        <w:rPr>
          <w:rFonts w:ascii="Arial" w:hAnsi="Arial" w:cs="Arial"/>
          <w:b/>
          <w:bCs/>
          <w:color w:val="000000"/>
          <w:sz w:val="24"/>
          <w:szCs w:val="24"/>
        </w:rPr>
        <w:t xml:space="preserve"> children</w:t>
      </w:r>
      <w:r>
        <w:rPr>
          <w:rFonts w:ascii="Arial" w:hAnsi="Arial" w:cs="Arial"/>
          <w:b/>
          <w:bCs/>
          <w:color w:val="000000"/>
          <w:sz w:val="24"/>
          <w:szCs w:val="24"/>
        </w:rPr>
        <w:t xml:space="preserve"> under the age of 18</w:t>
      </w:r>
      <w:r w:rsidR="00391D02">
        <w:rPr>
          <w:rFonts w:ascii="Arial" w:hAnsi="Arial" w:cs="Arial"/>
          <w:b/>
          <w:bCs/>
          <w:color w:val="000000"/>
          <w:sz w:val="24"/>
          <w:szCs w:val="24"/>
        </w:rPr>
        <w:t>,</w:t>
      </w:r>
      <w:r w:rsidR="003B42B7">
        <w:rPr>
          <w:rFonts w:ascii="Arial" w:hAnsi="Arial" w:cs="Arial"/>
          <w:b/>
          <w:bCs/>
          <w:color w:val="000000"/>
          <w:sz w:val="24"/>
          <w:szCs w:val="24"/>
        </w:rPr>
        <w:t xml:space="preserve"> the </w:t>
      </w:r>
      <w:r w:rsidR="00EA2E54">
        <w:rPr>
          <w:rFonts w:ascii="Arial" w:hAnsi="Arial" w:cs="Arial"/>
          <w:b/>
          <w:bCs/>
          <w:color w:val="000000"/>
          <w:sz w:val="24"/>
          <w:szCs w:val="24"/>
        </w:rPr>
        <w:t xml:space="preserve">4 </w:t>
      </w:r>
      <w:r w:rsidR="003B42B7">
        <w:rPr>
          <w:rFonts w:ascii="Arial" w:hAnsi="Arial" w:cs="Arial"/>
          <w:b/>
          <w:bCs/>
          <w:color w:val="000000"/>
          <w:sz w:val="24"/>
          <w:szCs w:val="24"/>
        </w:rPr>
        <w:t>main types of abuse are</w:t>
      </w:r>
      <w:r w:rsidR="005971B8" w:rsidRPr="005971B8">
        <w:rPr>
          <w:rFonts w:ascii="Arial" w:hAnsi="Arial" w:cs="Arial"/>
          <w:b/>
          <w:bCs/>
          <w:color w:val="000000"/>
          <w:sz w:val="24"/>
          <w:szCs w:val="24"/>
        </w:rPr>
        <w:t xml:space="preserve">: </w:t>
      </w:r>
    </w:p>
    <w:p w14:paraId="1EBE69ED" w14:textId="1394968B" w:rsidR="005971B8" w:rsidRPr="005971B8" w:rsidRDefault="005971B8" w:rsidP="005971B8">
      <w:pPr>
        <w:numPr>
          <w:ilvl w:val="0"/>
          <w:numId w:val="8"/>
        </w:numPr>
        <w:autoSpaceDE w:val="0"/>
        <w:autoSpaceDN w:val="0"/>
        <w:adjustRightInd w:val="0"/>
        <w:spacing w:after="37" w:line="240" w:lineRule="auto"/>
        <w:rPr>
          <w:rFonts w:ascii="Arial" w:hAnsi="Arial" w:cs="Arial"/>
          <w:color w:val="000000"/>
          <w:sz w:val="24"/>
          <w:szCs w:val="24"/>
        </w:rPr>
      </w:pPr>
      <w:r w:rsidRPr="005971B8">
        <w:rPr>
          <w:rFonts w:ascii="Arial" w:hAnsi="Arial" w:cs="Arial"/>
          <w:color w:val="000000"/>
          <w:sz w:val="24"/>
          <w:szCs w:val="24"/>
        </w:rPr>
        <w:t xml:space="preserve">Neglect </w:t>
      </w:r>
    </w:p>
    <w:p w14:paraId="09F2639F" w14:textId="439C03C4" w:rsidR="005971B8" w:rsidRPr="005971B8" w:rsidRDefault="005971B8" w:rsidP="005971B8">
      <w:pPr>
        <w:numPr>
          <w:ilvl w:val="0"/>
          <w:numId w:val="8"/>
        </w:numPr>
        <w:autoSpaceDE w:val="0"/>
        <w:autoSpaceDN w:val="0"/>
        <w:adjustRightInd w:val="0"/>
        <w:spacing w:after="37" w:line="240" w:lineRule="auto"/>
        <w:rPr>
          <w:rFonts w:ascii="Arial" w:hAnsi="Arial" w:cs="Arial"/>
          <w:color w:val="000000"/>
          <w:sz w:val="24"/>
          <w:szCs w:val="24"/>
        </w:rPr>
      </w:pPr>
      <w:r w:rsidRPr="005971B8">
        <w:rPr>
          <w:rFonts w:ascii="Arial" w:hAnsi="Arial" w:cs="Arial"/>
          <w:color w:val="000000"/>
          <w:sz w:val="24"/>
          <w:szCs w:val="24"/>
        </w:rPr>
        <w:t xml:space="preserve">Physical Abuse </w:t>
      </w:r>
    </w:p>
    <w:p w14:paraId="32E478EB" w14:textId="3C997E4D" w:rsidR="005971B8" w:rsidRPr="005971B8" w:rsidRDefault="005971B8" w:rsidP="005971B8">
      <w:pPr>
        <w:numPr>
          <w:ilvl w:val="0"/>
          <w:numId w:val="8"/>
        </w:numPr>
        <w:autoSpaceDE w:val="0"/>
        <w:autoSpaceDN w:val="0"/>
        <w:adjustRightInd w:val="0"/>
        <w:spacing w:after="37" w:line="240" w:lineRule="auto"/>
        <w:rPr>
          <w:rFonts w:ascii="Arial" w:hAnsi="Arial" w:cs="Arial"/>
          <w:color w:val="000000"/>
          <w:sz w:val="24"/>
          <w:szCs w:val="24"/>
        </w:rPr>
      </w:pPr>
      <w:r w:rsidRPr="005971B8">
        <w:rPr>
          <w:rFonts w:ascii="Arial" w:hAnsi="Arial" w:cs="Arial"/>
          <w:color w:val="000000"/>
          <w:sz w:val="24"/>
          <w:szCs w:val="24"/>
        </w:rPr>
        <w:t xml:space="preserve">Sexual Abuse </w:t>
      </w:r>
    </w:p>
    <w:p w14:paraId="01FFA505" w14:textId="790A9054" w:rsidR="005971B8" w:rsidRPr="005971B8" w:rsidRDefault="005971B8" w:rsidP="005971B8">
      <w:pPr>
        <w:numPr>
          <w:ilvl w:val="0"/>
          <w:numId w:val="8"/>
        </w:numPr>
        <w:autoSpaceDE w:val="0"/>
        <w:autoSpaceDN w:val="0"/>
        <w:adjustRightInd w:val="0"/>
        <w:spacing w:after="0" w:line="240" w:lineRule="auto"/>
        <w:rPr>
          <w:rFonts w:ascii="Arial" w:hAnsi="Arial" w:cs="Arial"/>
          <w:color w:val="000000"/>
          <w:sz w:val="24"/>
          <w:szCs w:val="24"/>
        </w:rPr>
      </w:pPr>
      <w:r w:rsidRPr="005971B8">
        <w:rPr>
          <w:rFonts w:ascii="Arial" w:hAnsi="Arial" w:cs="Arial"/>
          <w:color w:val="000000"/>
          <w:sz w:val="24"/>
          <w:szCs w:val="24"/>
        </w:rPr>
        <w:t xml:space="preserve">Emotional Abuse </w:t>
      </w:r>
    </w:p>
    <w:p w14:paraId="351752C5" w14:textId="77777777" w:rsidR="0008102F" w:rsidRDefault="0008102F" w:rsidP="005971B8">
      <w:pPr>
        <w:autoSpaceDE w:val="0"/>
        <w:autoSpaceDN w:val="0"/>
        <w:adjustRightInd w:val="0"/>
        <w:spacing w:after="0" w:line="240" w:lineRule="auto"/>
        <w:rPr>
          <w:rFonts w:ascii="Arial" w:hAnsi="Arial" w:cs="Arial"/>
          <w:color w:val="000000"/>
          <w:sz w:val="24"/>
          <w:szCs w:val="24"/>
        </w:rPr>
      </w:pPr>
    </w:p>
    <w:p w14:paraId="55601C66" w14:textId="262A053A" w:rsidR="005971B8" w:rsidRPr="005971B8" w:rsidRDefault="005971B8" w:rsidP="005971B8">
      <w:pPr>
        <w:autoSpaceDE w:val="0"/>
        <w:autoSpaceDN w:val="0"/>
        <w:adjustRightInd w:val="0"/>
        <w:spacing w:after="0" w:line="240" w:lineRule="auto"/>
        <w:rPr>
          <w:rFonts w:ascii="Arial" w:hAnsi="Arial" w:cs="Arial"/>
          <w:color w:val="000000"/>
          <w:sz w:val="24"/>
          <w:szCs w:val="24"/>
        </w:rPr>
      </w:pPr>
      <w:r w:rsidRPr="005971B8">
        <w:rPr>
          <w:rFonts w:ascii="Arial" w:hAnsi="Arial" w:cs="Arial"/>
          <w:b/>
          <w:bCs/>
          <w:color w:val="000000"/>
          <w:sz w:val="24"/>
          <w:szCs w:val="24"/>
        </w:rPr>
        <w:t>There are 10 types of abuse for</w:t>
      </w:r>
      <w:r w:rsidR="00465405">
        <w:rPr>
          <w:rFonts w:ascii="Arial" w:hAnsi="Arial" w:cs="Arial"/>
          <w:b/>
          <w:bCs/>
          <w:color w:val="000000"/>
          <w:sz w:val="24"/>
          <w:szCs w:val="24"/>
        </w:rPr>
        <w:t xml:space="preserve"> vulnerable</w:t>
      </w:r>
      <w:r w:rsidR="00812FCB">
        <w:rPr>
          <w:rFonts w:ascii="Arial" w:hAnsi="Arial" w:cs="Arial"/>
          <w:b/>
          <w:bCs/>
          <w:color w:val="000000"/>
          <w:sz w:val="24"/>
          <w:szCs w:val="24"/>
        </w:rPr>
        <w:t xml:space="preserve"> </w:t>
      </w:r>
      <w:r w:rsidRPr="005971B8">
        <w:rPr>
          <w:rFonts w:ascii="Arial" w:hAnsi="Arial" w:cs="Arial"/>
          <w:b/>
          <w:bCs/>
          <w:color w:val="000000"/>
          <w:sz w:val="24"/>
          <w:szCs w:val="24"/>
        </w:rPr>
        <w:t>adults</w:t>
      </w:r>
      <w:r w:rsidR="0008102F">
        <w:rPr>
          <w:rFonts w:ascii="Arial" w:hAnsi="Arial" w:cs="Arial"/>
          <w:b/>
          <w:bCs/>
          <w:color w:val="000000"/>
          <w:sz w:val="24"/>
          <w:szCs w:val="24"/>
        </w:rPr>
        <w:t>,</w:t>
      </w:r>
      <w:r w:rsidR="00465405">
        <w:rPr>
          <w:rFonts w:ascii="Arial" w:hAnsi="Arial" w:cs="Arial"/>
          <w:b/>
          <w:bCs/>
          <w:color w:val="000000"/>
          <w:sz w:val="24"/>
          <w:szCs w:val="24"/>
        </w:rPr>
        <w:t xml:space="preserve"> but </w:t>
      </w:r>
      <w:r w:rsidR="00812FCB">
        <w:rPr>
          <w:rFonts w:ascii="Arial" w:hAnsi="Arial" w:cs="Arial"/>
          <w:b/>
          <w:bCs/>
          <w:color w:val="000000"/>
          <w:sz w:val="24"/>
          <w:szCs w:val="24"/>
        </w:rPr>
        <w:t xml:space="preserve"> young people may also be at risk</w:t>
      </w:r>
      <w:r w:rsidR="00465405">
        <w:rPr>
          <w:rFonts w:ascii="Arial" w:hAnsi="Arial" w:cs="Arial"/>
          <w:b/>
          <w:bCs/>
          <w:color w:val="000000"/>
          <w:sz w:val="24"/>
          <w:szCs w:val="24"/>
        </w:rPr>
        <w:t xml:space="preserve"> of these types of abuse as well</w:t>
      </w:r>
      <w:r w:rsidRPr="005971B8">
        <w:rPr>
          <w:rFonts w:ascii="Arial" w:hAnsi="Arial" w:cs="Arial"/>
          <w:b/>
          <w:bCs/>
          <w:color w:val="000000"/>
          <w:sz w:val="24"/>
          <w:szCs w:val="24"/>
        </w:rPr>
        <w:t xml:space="preserve">: </w:t>
      </w:r>
    </w:p>
    <w:p w14:paraId="632E454D" w14:textId="03956691"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Physical Abuse </w:t>
      </w:r>
    </w:p>
    <w:p w14:paraId="0125896C" w14:textId="476FEDC4"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Domestic Abuse </w:t>
      </w:r>
    </w:p>
    <w:p w14:paraId="18159DAC" w14:textId="48E92ADA"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Sexual Abuse </w:t>
      </w:r>
    </w:p>
    <w:p w14:paraId="104E9420" w14:textId="73332F6A"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Neglect or acts of omission </w:t>
      </w:r>
    </w:p>
    <w:p w14:paraId="319536ED" w14:textId="0CF26ED6"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Self-Neglect </w:t>
      </w:r>
    </w:p>
    <w:p w14:paraId="4468F322" w14:textId="558457C4"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Psychological or Emotional Abuse </w:t>
      </w:r>
    </w:p>
    <w:p w14:paraId="0944370F" w14:textId="033D364C"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Financial or material abuse </w:t>
      </w:r>
    </w:p>
    <w:p w14:paraId="1900F233" w14:textId="0BD4826C" w:rsidR="005971B8" w:rsidRPr="005971B8" w:rsidRDefault="005971B8" w:rsidP="005971B8">
      <w:pPr>
        <w:numPr>
          <w:ilvl w:val="0"/>
          <w:numId w:val="9"/>
        </w:numPr>
        <w:autoSpaceDE w:val="0"/>
        <w:autoSpaceDN w:val="0"/>
        <w:adjustRightInd w:val="0"/>
        <w:spacing w:after="34" w:line="240" w:lineRule="auto"/>
        <w:rPr>
          <w:rFonts w:ascii="Arial" w:hAnsi="Arial" w:cs="Arial"/>
          <w:color w:val="000000"/>
          <w:sz w:val="24"/>
          <w:szCs w:val="24"/>
        </w:rPr>
      </w:pPr>
      <w:r w:rsidRPr="005971B8">
        <w:rPr>
          <w:rFonts w:ascii="Arial" w:hAnsi="Arial" w:cs="Arial"/>
          <w:color w:val="000000"/>
          <w:sz w:val="24"/>
          <w:szCs w:val="24"/>
        </w:rPr>
        <w:t xml:space="preserve">Modern slavery </w:t>
      </w:r>
    </w:p>
    <w:p w14:paraId="54584766" w14:textId="6B229682" w:rsidR="005971B8" w:rsidRDefault="005971B8" w:rsidP="005971B8">
      <w:pPr>
        <w:numPr>
          <w:ilvl w:val="0"/>
          <w:numId w:val="9"/>
        </w:numPr>
        <w:autoSpaceDE w:val="0"/>
        <w:autoSpaceDN w:val="0"/>
        <w:adjustRightInd w:val="0"/>
        <w:spacing w:after="0" w:line="240" w:lineRule="auto"/>
        <w:rPr>
          <w:rFonts w:ascii="Arial" w:hAnsi="Arial" w:cs="Arial"/>
          <w:color w:val="000000"/>
          <w:sz w:val="24"/>
          <w:szCs w:val="24"/>
        </w:rPr>
      </w:pPr>
      <w:r w:rsidRPr="005971B8">
        <w:rPr>
          <w:rFonts w:ascii="Arial" w:hAnsi="Arial" w:cs="Arial"/>
          <w:color w:val="000000"/>
          <w:sz w:val="24"/>
          <w:szCs w:val="24"/>
        </w:rPr>
        <w:t xml:space="preserve">Discriminatory Abuse </w:t>
      </w:r>
    </w:p>
    <w:p w14:paraId="28F4DF35" w14:textId="5523AFF9" w:rsidR="00EC31E8" w:rsidRDefault="00EC31E8" w:rsidP="00EC31E8">
      <w:pPr>
        <w:autoSpaceDE w:val="0"/>
        <w:autoSpaceDN w:val="0"/>
        <w:adjustRightInd w:val="0"/>
        <w:spacing w:after="0" w:line="240" w:lineRule="auto"/>
        <w:rPr>
          <w:rFonts w:ascii="Arial" w:hAnsi="Arial" w:cs="Arial"/>
          <w:color w:val="000000"/>
          <w:sz w:val="24"/>
          <w:szCs w:val="24"/>
        </w:rPr>
      </w:pPr>
    </w:p>
    <w:p w14:paraId="4D2C00D3" w14:textId="3F930E4A" w:rsidR="00394C01" w:rsidRPr="0062688B" w:rsidRDefault="00394C01" w:rsidP="00964865">
      <w:pPr>
        <w:pStyle w:val="Default"/>
        <w:rPr>
          <w:rFonts w:ascii="Arial" w:hAnsi="Arial" w:cs="Arial"/>
          <w:b/>
          <w:bCs/>
          <w:sz w:val="32"/>
          <w:szCs w:val="32"/>
        </w:rPr>
      </w:pPr>
      <w:r w:rsidRPr="0062688B">
        <w:rPr>
          <w:rFonts w:ascii="Arial" w:hAnsi="Arial" w:cs="Arial"/>
          <w:b/>
          <w:bCs/>
          <w:sz w:val="32"/>
          <w:szCs w:val="32"/>
        </w:rPr>
        <w:t>Contact details in case of concern</w:t>
      </w:r>
    </w:p>
    <w:p w14:paraId="7FB68846" w14:textId="77777777" w:rsidR="00394C01" w:rsidRPr="00394C01" w:rsidRDefault="00394C01" w:rsidP="00964865">
      <w:pPr>
        <w:pStyle w:val="Default"/>
        <w:rPr>
          <w:rFonts w:ascii="Arial" w:hAnsi="Arial" w:cs="Arial"/>
          <w:sz w:val="16"/>
          <w:szCs w:val="16"/>
        </w:rPr>
      </w:pPr>
    </w:p>
    <w:p w14:paraId="35D9CCC0" w14:textId="2CAE10DA" w:rsidR="0020464E" w:rsidRDefault="000F02A0" w:rsidP="00964865">
      <w:pPr>
        <w:pStyle w:val="Default"/>
        <w:rPr>
          <w:rFonts w:ascii="Arial" w:hAnsi="Arial" w:cs="Arial"/>
        </w:rPr>
      </w:pPr>
      <w:r>
        <w:rPr>
          <w:rFonts w:ascii="Arial" w:hAnsi="Arial" w:cs="Arial"/>
        </w:rPr>
        <w:t>If you do have any safeguarding concerns,</w:t>
      </w:r>
      <w:r w:rsidR="00422E64">
        <w:rPr>
          <w:rFonts w:ascii="Arial" w:hAnsi="Arial" w:cs="Arial"/>
        </w:rPr>
        <w:t xml:space="preserve"> </w:t>
      </w:r>
      <w:r>
        <w:rPr>
          <w:rFonts w:ascii="Arial" w:hAnsi="Arial" w:cs="Arial"/>
        </w:rPr>
        <w:t xml:space="preserve">if you are worried about a child, young person or an adult who you think may be potentially vulnerable, </w:t>
      </w:r>
      <w:r w:rsidR="00B54576">
        <w:rPr>
          <w:rFonts w:ascii="Arial" w:hAnsi="Arial" w:cs="Arial"/>
        </w:rPr>
        <w:t>please do not</w:t>
      </w:r>
      <w:r w:rsidR="0061668B">
        <w:rPr>
          <w:rFonts w:ascii="Arial" w:hAnsi="Arial" w:cs="Arial"/>
        </w:rPr>
        <w:t xml:space="preserve"> hesitate to raise your concerns</w:t>
      </w:r>
      <w:r w:rsidR="0020464E">
        <w:rPr>
          <w:rFonts w:ascii="Arial" w:hAnsi="Arial" w:cs="Arial"/>
        </w:rPr>
        <w:t xml:space="preserve">. </w:t>
      </w:r>
    </w:p>
    <w:p w14:paraId="34F289EB" w14:textId="57A1CBB8" w:rsidR="00964865" w:rsidRPr="00964865" w:rsidRDefault="00964865" w:rsidP="00964865">
      <w:pPr>
        <w:pStyle w:val="Default"/>
        <w:rPr>
          <w:rFonts w:ascii="Arial" w:hAnsi="Arial" w:cs="Arial"/>
          <w:b/>
          <w:bCs/>
          <w:color w:val="auto"/>
        </w:rPr>
      </w:pPr>
    </w:p>
    <w:p w14:paraId="5AF510C3" w14:textId="12DFBBAB" w:rsidR="00964865" w:rsidRDefault="002D1FC6" w:rsidP="00EA2E54">
      <w:pPr>
        <w:pStyle w:val="ListParagraph"/>
        <w:numPr>
          <w:ilvl w:val="0"/>
          <w:numId w:val="10"/>
        </w:numPr>
        <w:autoSpaceDE w:val="0"/>
        <w:autoSpaceDN w:val="0"/>
        <w:adjustRightInd w:val="0"/>
        <w:spacing w:after="0" w:line="276" w:lineRule="auto"/>
        <w:rPr>
          <w:rFonts w:ascii="Arial" w:hAnsi="Arial" w:cs="Arial"/>
          <w:sz w:val="24"/>
          <w:szCs w:val="24"/>
        </w:rPr>
      </w:pPr>
      <w:bookmarkStart w:id="1" w:name="_Hlk52536526"/>
      <w:r>
        <w:rPr>
          <w:rFonts w:ascii="Arial" w:hAnsi="Arial" w:cs="Arial"/>
          <w:sz w:val="24"/>
          <w:szCs w:val="24"/>
        </w:rPr>
        <w:t>In the case of adults, w</w:t>
      </w:r>
      <w:r w:rsidR="00964865" w:rsidRPr="002D1FC6">
        <w:rPr>
          <w:rFonts w:ascii="Arial" w:hAnsi="Arial" w:cs="Arial"/>
          <w:sz w:val="24"/>
          <w:szCs w:val="24"/>
        </w:rPr>
        <w:t xml:space="preserve">here possible, get brief details about what has happened and what the adult would like done about it, but do not probe or conduct a mini-investigation. </w:t>
      </w:r>
      <w:r w:rsidR="00964865" w:rsidRPr="005A2E64">
        <w:rPr>
          <w:rFonts w:ascii="Arial" w:hAnsi="Arial" w:cs="Arial"/>
          <w:b/>
          <w:bCs/>
          <w:sz w:val="24"/>
          <w:szCs w:val="24"/>
        </w:rPr>
        <w:t xml:space="preserve">Seek </w:t>
      </w:r>
      <w:r w:rsidR="005A2E64" w:rsidRPr="005A2E64">
        <w:rPr>
          <w:rFonts w:ascii="Arial" w:hAnsi="Arial" w:cs="Arial"/>
          <w:b/>
          <w:bCs/>
          <w:sz w:val="24"/>
          <w:szCs w:val="24"/>
        </w:rPr>
        <w:t xml:space="preserve">written, signed and dated </w:t>
      </w:r>
      <w:r w:rsidR="00964865" w:rsidRPr="005A2E64">
        <w:rPr>
          <w:rFonts w:ascii="Arial" w:hAnsi="Arial" w:cs="Arial"/>
          <w:b/>
          <w:bCs/>
          <w:sz w:val="24"/>
          <w:szCs w:val="24"/>
        </w:rPr>
        <w:t>consent from the adult to take action and to report the concern.</w:t>
      </w:r>
      <w:r w:rsidR="00964865" w:rsidRPr="002D1FC6">
        <w:rPr>
          <w:rFonts w:ascii="Arial" w:hAnsi="Arial" w:cs="Arial"/>
          <w:sz w:val="24"/>
          <w:szCs w:val="24"/>
        </w:rPr>
        <w:t xml:space="preserve"> Consider whether the adult may lack capacity to make decisions about their own and other people’s safety and wellbeing.</w:t>
      </w:r>
      <w:r w:rsidR="00EC5A37">
        <w:rPr>
          <w:rFonts w:ascii="Arial" w:hAnsi="Arial" w:cs="Arial"/>
          <w:sz w:val="24"/>
          <w:szCs w:val="24"/>
        </w:rPr>
        <w:t xml:space="preserve"> If you believe they lack capacity</w:t>
      </w:r>
      <w:r w:rsidR="00391D02">
        <w:rPr>
          <w:rFonts w:ascii="Arial" w:hAnsi="Arial" w:cs="Arial"/>
          <w:sz w:val="24"/>
          <w:szCs w:val="24"/>
        </w:rPr>
        <w:t xml:space="preserve"> or others may be at risk</w:t>
      </w:r>
      <w:r w:rsidR="00EC5A37">
        <w:rPr>
          <w:rFonts w:ascii="Arial" w:hAnsi="Arial" w:cs="Arial"/>
          <w:sz w:val="24"/>
          <w:szCs w:val="24"/>
        </w:rPr>
        <w:t xml:space="preserve">, you should not promise to keep the information confidential. </w:t>
      </w:r>
      <w:r w:rsidR="00964865" w:rsidRPr="002D1FC6">
        <w:rPr>
          <w:rFonts w:ascii="Arial" w:hAnsi="Arial" w:cs="Arial"/>
          <w:sz w:val="24"/>
          <w:szCs w:val="24"/>
        </w:rPr>
        <w:t>If you decide to act against their wishes or without their consent, you must record your decision and</w:t>
      </w:r>
      <w:r w:rsidRPr="002D1FC6">
        <w:rPr>
          <w:rFonts w:ascii="Arial" w:hAnsi="Arial" w:cs="Arial"/>
          <w:sz w:val="24"/>
          <w:szCs w:val="24"/>
        </w:rPr>
        <w:t xml:space="preserve"> </w:t>
      </w:r>
      <w:r w:rsidR="00964865" w:rsidRPr="002D1FC6">
        <w:rPr>
          <w:rFonts w:ascii="Arial" w:hAnsi="Arial" w:cs="Arial"/>
          <w:sz w:val="24"/>
          <w:szCs w:val="24"/>
        </w:rPr>
        <w:t>the reasons for this</w:t>
      </w:r>
      <w:r w:rsidR="00B343D5">
        <w:rPr>
          <w:rFonts w:ascii="Arial" w:hAnsi="Arial" w:cs="Arial"/>
          <w:sz w:val="24"/>
          <w:szCs w:val="24"/>
        </w:rPr>
        <w:t>, and</w:t>
      </w:r>
      <w:r w:rsidR="00EC5A37">
        <w:rPr>
          <w:rFonts w:ascii="Arial" w:hAnsi="Arial" w:cs="Arial"/>
          <w:sz w:val="24"/>
          <w:szCs w:val="24"/>
        </w:rPr>
        <w:t xml:space="preserve"> report your concerns. </w:t>
      </w:r>
    </w:p>
    <w:p w14:paraId="52F9127C" w14:textId="77777777" w:rsidR="004F2432" w:rsidRPr="00EC5A37" w:rsidRDefault="004F2432" w:rsidP="00EA2E54">
      <w:pPr>
        <w:pStyle w:val="ListParagraph"/>
        <w:spacing w:line="276" w:lineRule="auto"/>
        <w:rPr>
          <w:rFonts w:ascii="Arial" w:hAnsi="Arial" w:cs="Arial"/>
          <w:sz w:val="16"/>
          <w:szCs w:val="16"/>
        </w:rPr>
      </w:pPr>
    </w:p>
    <w:p w14:paraId="34E258EC" w14:textId="77777777" w:rsidR="001A0568" w:rsidRPr="001A0568" w:rsidRDefault="004F2432" w:rsidP="00B01016">
      <w:pPr>
        <w:pStyle w:val="ListParagraph"/>
        <w:numPr>
          <w:ilvl w:val="0"/>
          <w:numId w:val="10"/>
        </w:numPr>
        <w:autoSpaceDE w:val="0"/>
        <w:autoSpaceDN w:val="0"/>
        <w:adjustRightInd w:val="0"/>
        <w:spacing w:after="0" w:line="276" w:lineRule="auto"/>
        <w:rPr>
          <w:rFonts w:ascii="Arial" w:hAnsi="Arial" w:cs="Arial"/>
          <w:b/>
          <w:bCs/>
          <w:sz w:val="24"/>
          <w:szCs w:val="24"/>
        </w:rPr>
      </w:pPr>
      <w:r w:rsidRPr="00EC5A37">
        <w:rPr>
          <w:rFonts w:ascii="Arial" w:hAnsi="Arial" w:cs="Arial"/>
          <w:sz w:val="24"/>
          <w:szCs w:val="24"/>
        </w:rPr>
        <w:t>In the case of children</w:t>
      </w:r>
      <w:r w:rsidR="00A1324F" w:rsidRPr="00EC5A37">
        <w:rPr>
          <w:rFonts w:ascii="Arial" w:hAnsi="Arial" w:cs="Arial"/>
          <w:sz w:val="24"/>
          <w:szCs w:val="24"/>
        </w:rPr>
        <w:t xml:space="preserve"> or young people</w:t>
      </w:r>
      <w:r w:rsidRPr="00EC5A37">
        <w:rPr>
          <w:rFonts w:ascii="Arial" w:hAnsi="Arial" w:cs="Arial"/>
          <w:sz w:val="24"/>
          <w:szCs w:val="24"/>
        </w:rPr>
        <w:t>, you</w:t>
      </w:r>
      <w:r w:rsidR="00F17890" w:rsidRPr="00EC5A37">
        <w:rPr>
          <w:rFonts w:ascii="Arial" w:hAnsi="Arial" w:cs="Arial"/>
          <w:sz w:val="24"/>
          <w:szCs w:val="24"/>
        </w:rPr>
        <w:t xml:space="preserve"> can listen to what they say until the point where you feel it is a </w:t>
      </w:r>
      <w:r w:rsidR="00E8035C" w:rsidRPr="00EC5A37">
        <w:rPr>
          <w:rFonts w:ascii="Arial" w:hAnsi="Arial" w:cs="Arial"/>
          <w:sz w:val="24"/>
          <w:szCs w:val="24"/>
        </w:rPr>
        <w:t>safeguarding</w:t>
      </w:r>
      <w:r w:rsidR="00391D02">
        <w:rPr>
          <w:rFonts w:ascii="Arial" w:hAnsi="Arial" w:cs="Arial"/>
          <w:sz w:val="24"/>
          <w:szCs w:val="24"/>
        </w:rPr>
        <w:t xml:space="preserve"> matter</w:t>
      </w:r>
      <w:r w:rsidR="00F17890" w:rsidRPr="00EC5A37">
        <w:rPr>
          <w:rFonts w:ascii="Arial" w:hAnsi="Arial" w:cs="Arial"/>
          <w:sz w:val="24"/>
          <w:szCs w:val="24"/>
        </w:rPr>
        <w:t>.</w:t>
      </w:r>
      <w:r w:rsidR="00EB5C30" w:rsidRPr="00EC5A37">
        <w:rPr>
          <w:rFonts w:ascii="Arial" w:hAnsi="Arial" w:cs="Arial"/>
          <w:sz w:val="24"/>
          <w:szCs w:val="24"/>
        </w:rPr>
        <w:t xml:space="preserve"> </w:t>
      </w:r>
      <w:r w:rsidR="00F17890" w:rsidRPr="00EC5A37">
        <w:rPr>
          <w:rFonts w:ascii="Arial" w:hAnsi="Arial" w:cs="Arial"/>
          <w:sz w:val="24"/>
          <w:szCs w:val="24"/>
        </w:rPr>
        <w:t>After this</w:t>
      </w:r>
      <w:r w:rsidR="00391D02">
        <w:rPr>
          <w:rFonts w:ascii="Arial" w:hAnsi="Arial" w:cs="Arial"/>
          <w:sz w:val="24"/>
          <w:szCs w:val="24"/>
        </w:rPr>
        <w:t xml:space="preserve"> point</w:t>
      </w:r>
      <w:r w:rsidR="00F17890" w:rsidRPr="00EC5A37">
        <w:rPr>
          <w:rFonts w:ascii="Arial" w:hAnsi="Arial" w:cs="Arial"/>
          <w:sz w:val="24"/>
          <w:szCs w:val="24"/>
        </w:rPr>
        <w:t xml:space="preserve">, avoid asking any questions and </w:t>
      </w:r>
      <w:r w:rsidRPr="00EC5A37">
        <w:rPr>
          <w:rFonts w:ascii="Arial" w:hAnsi="Arial" w:cs="Arial"/>
          <w:sz w:val="24"/>
          <w:szCs w:val="24"/>
        </w:rPr>
        <w:t>seek advice immediatel</w:t>
      </w:r>
      <w:r w:rsidR="00F17890" w:rsidRPr="00EC5A37">
        <w:rPr>
          <w:rFonts w:ascii="Arial" w:hAnsi="Arial" w:cs="Arial"/>
          <w:sz w:val="24"/>
          <w:szCs w:val="24"/>
        </w:rPr>
        <w:t xml:space="preserve">y. </w:t>
      </w:r>
      <w:r w:rsidR="00EB5C30" w:rsidRPr="00EC5A37">
        <w:rPr>
          <w:rFonts w:ascii="Arial" w:hAnsi="Arial" w:cs="Arial"/>
          <w:sz w:val="24"/>
          <w:szCs w:val="24"/>
        </w:rPr>
        <w:t xml:space="preserve">Do not </w:t>
      </w:r>
      <w:r w:rsidR="007A0AD8">
        <w:rPr>
          <w:rFonts w:ascii="Arial" w:hAnsi="Arial" w:cs="Arial"/>
          <w:sz w:val="24"/>
          <w:szCs w:val="24"/>
        </w:rPr>
        <w:t>promise to keep the information</w:t>
      </w:r>
      <w:r w:rsidR="00B84287" w:rsidRPr="00EC5A37">
        <w:rPr>
          <w:rFonts w:ascii="Arial" w:hAnsi="Arial" w:cs="Arial"/>
          <w:sz w:val="24"/>
          <w:szCs w:val="24"/>
        </w:rPr>
        <w:t xml:space="preserve"> </w:t>
      </w:r>
      <w:r w:rsidR="00EB5C30" w:rsidRPr="00EC5A37">
        <w:rPr>
          <w:rFonts w:ascii="Arial" w:hAnsi="Arial" w:cs="Arial"/>
          <w:sz w:val="24"/>
          <w:szCs w:val="24"/>
        </w:rPr>
        <w:t>confidential.</w:t>
      </w:r>
      <w:r w:rsidR="0008102F" w:rsidRPr="00EC5A37">
        <w:rPr>
          <w:rFonts w:ascii="Arial" w:hAnsi="Arial" w:cs="Arial"/>
          <w:sz w:val="24"/>
          <w:szCs w:val="24"/>
        </w:rPr>
        <w:tab/>
      </w:r>
      <w:r w:rsidR="00EA2E54" w:rsidRPr="00EC5A37">
        <w:rPr>
          <w:rFonts w:ascii="Arial" w:hAnsi="Arial" w:cs="Arial"/>
          <w:sz w:val="24"/>
          <w:szCs w:val="24"/>
        </w:rPr>
        <w:tab/>
      </w:r>
      <w:r w:rsidR="00EC5A37">
        <w:rPr>
          <w:rFonts w:ascii="Arial" w:hAnsi="Arial" w:cs="Arial"/>
          <w:sz w:val="24"/>
          <w:szCs w:val="24"/>
        </w:rPr>
        <w:t xml:space="preserve">                                                               </w:t>
      </w:r>
      <w:r w:rsidR="007A0AD8">
        <w:rPr>
          <w:rFonts w:ascii="Arial" w:hAnsi="Arial" w:cs="Arial"/>
          <w:sz w:val="24"/>
          <w:szCs w:val="24"/>
        </w:rPr>
        <w:tab/>
      </w:r>
      <w:r w:rsidR="007A0AD8">
        <w:rPr>
          <w:rFonts w:ascii="Arial" w:hAnsi="Arial" w:cs="Arial"/>
          <w:sz w:val="24"/>
          <w:szCs w:val="24"/>
        </w:rPr>
        <w:tab/>
      </w:r>
      <w:r w:rsidR="007A0AD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r w:rsidR="001A0568">
        <w:rPr>
          <w:rFonts w:ascii="Arial" w:hAnsi="Arial" w:cs="Arial"/>
          <w:sz w:val="24"/>
          <w:szCs w:val="24"/>
        </w:rPr>
        <w:tab/>
      </w:r>
    </w:p>
    <w:p w14:paraId="6A7A1293" w14:textId="77777777" w:rsidR="001A0568" w:rsidRPr="001A0568" w:rsidRDefault="001A0568" w:rsidP="001A0568">
      <w:pPr>
        <w:pStyle w:val="ListParagraph"/>
        <w:rPr>
          <w:rFonts w:ascii="Arial" w:hAnsi="Arial" w:cs="Arial"/>
          <w:b/>
          <w:bCs/>
          <w:sz w:val="24"/>
          <w:szCs w:val="24"/>
        </w:rPr>
      </w:pPr>
    </w:p>
    <w:p w14:paraId="2A2C1B46" w14:textId="58F11C95" w:rsidR="001A0568" w:rsidRDefault="00EC5A37" w:rsidP="001A0568">
      <w:pPr>
        <w:pStyle w:val="ListParagraph"/>
        <w:autoSpaceDE w:val="0"/>
        <w:autoSpaceDN w:val="0"/>
        <w:adjustRightInd w:val="0"/>
        <w:spacing w:after="0" w:line="276" w:lineRule="auto"/>
        <w:ind w:left="7920" w:firstLine="720"/>
        <w:rPr>
          <w:rFonts w:ascii="Arial" w:hAnsi="Arial" w:cs="Arial"/>
          <w:b/>
          <w:bCs/>
          <w:sz w:val="24"/>
          <w:szCs w:val="24"/>
        </w:rPr>
      </w:pPr>
      <w:r>
        <w:rPr>
          <w:rFonts w:ascii="Arial" w:hAnsi="Arial" w:cs="Arial"/>
          <w:b/>
          <w:bCs/>
          <w:sz w:val="24"/>
          <w:szCs w:val="24"/>
        </w:rPr>
        <w:t>PTO</w:t>
      </w:r>
    </w:p>
    <w:p w14:paraId="1FF85880" w14:textId="77777777" w:rsidR="001A0568" w:rsidRDefault="001A0568">
      <w:pPr>
        <w:spacing w:after="200" w:line="276" w:lineRule="auto"/>
        <w:rPr>
          <w:rFonts w:ascii="Arial" w:hAnsi="Arial" w:cs="Arial"/>
          <w:b/>
          <w:bCs/>
          <w:sz w:val="24"/>
          <w:szCs w:val="24"/>
        </w:rPr>
      </w:pPr>
      <w:r>
        <w:rPr>
          <w:rFonts w:ascii="Arial" w:hAnsi="Arial" w:cs="Arial"/>
          <w:b/>
          <w:bCs/>
          <w:sz w:val="24"/>
          <w:szCs w:val="24"/>
        </w:rPr>
        <w:br w:type="page"/>
      </w:r>
    </w:p>
    <w:bookmarkEnd w:id="1"/>
    <w:p w14:paraId="1A1752CA" w14:textId="4B806172" w:rsidR="00B54576" w:rsidRPr="00A1324F" w:rsidRDefault="00F866B5" w:rsidP="00A1324F">
      <w:pPr>
        <w:pStyle w:val="ListParagraph"/>
        <w:numPr>
          <w:ilvl w:val="0"/>
          <w:numId w:val="10"/>
        </w:numPr>
        <w:spacing w:after="200" w:line="276" w:lineRule="auto"/>
        <w:rPr>
          <w:rFonts w:ascii="Arial" w:hAnsi="Arial" w:cs="Arial"/>
          <w:b/>
          <w:bCs/>
          <w:sz w:val="24"/>
          <w:szCs w:val="24"/>
        </w:rPr>
      </w:pPr>
      <w:r>
        <w:rPr>
          <w:rFonts w:ascii="Arial" w:hAnsi="Arial" w:cs="Arial"/>
          <w:b/>
          <w:bCs/>
          <w:sz w:val="24"/>
          <w:szCs w:val="24"/>
        </w:rPr>
        <w:lastRenderedPageBreak/>
        <w:t>If you believe it is a safeguarding matter</w:t>
      </w:r>
      <w:r w:rsidR="005E79E5">
        <w:rPr>
          <w:rFonts w:ascii="Arial" w:hAnsi="Arial" w:cs="Arial"/>
          <w:b/>
          <w:bCs/>
          <w:sz w:val="24"/>
          <w:szCs w:val="24"/>
        </w:rPr>
        <w:t xml:space="preserve"> and have an immediate concern, </w:t>
      </w:r>
      <w:r w:rsidR="00C02DD9">
        <w:rPr>
          <w:rFonts w:ascii="Arial" w:hAnsi="Arial" w:cs="Arial"/>
          <w:b/>
          <w:bCs/>
          <w:sz w:val="24"/>
          <w:szCs w:val="24"/>
        </w:rPr>
        <w:t>please c</w:t>
      </w:r>
      <w:r w:rsidR="006E5B4E" w:rsidRPr="00A1324F">
        <w:rPr>
          <w:rFonts w:ascii="Arial" w:hAnsi="Arial" w:cs="Arial"/>
          <w:b/>
          <w:bCs/>
          <w:sz w:val="24"/>
          <w:szCs w:val="24"/>
        </w:rPr>
        <w:t xml:space="preserve">ontact the </w:t>
      </w:r>
      <w:r w:rsidR="005E79E5">
        <w:rPr>
          <w:rFonts w:ascii="Arial" w:hAnsi="Arial" w:cs="Arial"/>
          <w:b/>
          <w:bCs/>
          <w:sz w:val="24"/>
          <w:szCs w:val="24"/>
        </w:rPr>
        <w:t>services</w:t>
      </w:r>
      <w:r>
        <w:rPr>
          <w:rFonts w:ascii="Arial" w:hAnsi="Arial" w:cs="Arial"/>
          <w:b/>
          <w:bCs/>
          <w:sz w:val="24"/>
          <w:szCs w:val="24"/>
        </w:rPr>
        <w:t xml:space="preserve"> below. </w:t>
      </w:r>
    </w:p>
    <w:p w14:paraId="3A3C7C7E" w14:textId="77777777" w:rsidR="00B24203" w:rsidRDefault="00B24203" w:rsidP="00EC31E8">
      <w:pPr>
        <w:pStyle w:val="Default"/>
        <w:pBdr>
          <w:top w:val="single" w:sz="12" w:space="1" w:color="FF0000"/>
          <w:left w:val="single" w:sz="12" w:space="4" w:color="FF0000"/>
          <w:bottom w:val="single" w:sz="12" w:space="1" w:color="FF0000"/>
          <w:right w:val="single" w:sz="12" w:space="4" w:color="FF0000"/>
        </w:pBdr>
        <w:rPr>
          <w:rFonts w:ascii="Arial" w:hAnsi="Arial" w:cs="Arial"/>
          <w:b/>
          <w:bCs/>
        </w:rPr>
      </w:pPr>
    </w:p>
    <w:p w14:paraId="40AB1E29" w14:textId="3692D685" w:rsidR="005971B8" w:rsidRDefault="00B343D5" w:rsidP="00EC31E8">
      <w:pPr>
        <w:pStyle w:val="Default"/>
        <w:pBdr>
          <w:top w:val="single" w:sz="12" w:space="1" w:color="FF0000"/>
          <w:left w:val="single" w:sz="12" w:space="4" w:color="FF0000"/>
          <w:bottom w:val="single" w:sz="12" w:space="1" w:color="FF0000"/>
          <w:right w:val="single" w:sz="12" w:space="4" w:color="FF0000"/>
        </w:pBdr>
        <w:rPr>
          <w:rFonts w:ascii="Arial" w:hAnsi="Arial" w:cs="Arial"/>
          <w:b/>
          <w:bCs/>
        </w:rPr>
      </w:pPr>
      <w:r>
        <w:rPr>
          <w:rFonts w:ascii="Arial" w:hAnsi="Arial" w:cs="Arial"/>
          <w:b/>
          <w:bCs/>
        </w:rPr>
        <w:t>You</w:t>
      </w:r>
      <w:r w:rsidR="0061668B" w:rsidRPr="006E5B4E">
        <w:rPr>
          <w:rFonts w:ascii="Arial" w:hAnsi="Arial" w:cs="Arial"/>
          <w:b/>
          <w:bCs/>
        </w:rPr>
        <w:t xml:space="preserve"> </w:t>
      </w:r>
      <w:r w:rsidR="00B13F6C">
        <w:rPr>
          <w:rFonts w:ascii="Arial" w:hAnsi="Arial" w:cs="Arial"/>
          <w:b/>
          <w:bCs/>
        </w:rPr>
        <w:t>can</w:t>
      </w:r>
      <w:r w:rsidR="008A25DC">
        <w:rPr>
          <w:rFonts w:ascii="Arial" w:hAnsi="Arial" w:cs="Arial"/>
          <w:b/>
          <w:bCs/>
        </w:rPr>
        <w:t xml:space="preserve"> </w:t>
      </w:r>
      <w:r w:rsidR="00B13F6C">
        <w:rPr>
          <w:rFonts w:ascii="Arial" w:hAnsi="Arial" w:cs="Arial"/>
          <w:b/>
          <w:bCs/>
        </w:rPr>
        <w:t xml:space="preserve">contact the following </w:t>
      </w:r>
      <w:r>
        <w:rPr>
          <w:rFonts w:ascii="Arial" w:hAnsi="Arial" w:cs="Arial"/>
          <w:b/>
          <w:bCs/>
        </w:rPr>
        <w:t xml:space="preserve">Cornwall Council </w:t>
      </w:r>
      <w:r w:rsidR="00B13F6C">
        <w:rPr>
          <w:rFonts w:ascii="Arial" w:hAnsi="Arial" w:cs="Arial"/>
          <w:b/>
          <w:bCs/>
        </w:rPr>
        <w:t>departments direct</w:t>
      </w:r>
      <w:r w:rsidR="005971B8" w:rsidRPr="006E5B4E">
        <w:rPr>
          <w:rFonts w:ascii="Arial" w:hAnsi="Arial" w:cs="Arial"/>
          <w:b/>
          <w:bCs/>
        </w:rPr>
        <w:t>:</w:t>
      </w:r>
    </w:p>
    <w:p w14:paraId="4A298C30" w14:textId="77777777" w:rsidR="00B13F6C" w:rsidRPr="00B13F6C" w:rsidRDefault="00B13F6C" w:rsidP="00EC31E8">
      <w:pPr>
        <w:pStyle w:val="Default"/>
        <w:pBdr>
          <w:top w:val="single" w:sz="12" w:space="1" w:color="FF0000"/>
          <w:left w:val="single" w:sz="12" w:space="4" w:color="FF0000"/>
          <w:bottom w:val="single" w:sz="12" w:space="1" w:color="FF0000"/>
          <w:right w:val="single" w:sz="12" w:space="4" w:color="FF0000"/>
        </w:pBdr>
        <w:rPr>
          <w:rFonts w:ascii="Arial" w:hAnsi="Arial" w:cs="Arial"/>
          <w:b/>
          <w:bCs/>
          <w:sz w:val="16"/>
          <w:szCs w:val="16"/>
        </w:rPr>
      </w:pPr>
    </w:p>
    <w:p w14:paraId="45398A8F" w14:textId="2464CD6D" w:rsidR="00B13F6C" w:rsidRPr="00B13F6C" w:rsidRDefault="0061668B" w:rsidP="00EC31E8">
      <w:pPr>
        <w:pStyle w:val="Default"/>
        <w:pBdr>
          <w:top w:val="single" w:sz="12" w:space="1" w:color="FF0000"/>
          <w:left w:val="single" w:sz="12" w:space="4" w:color="FF0000"/>
          <w:bottom w:val="single" w:sz="12" w:space="1" w:color="FF0000"/>
          <w:right w:val="single" w:sz="12" w:space="4" w:color="FF0000"/>
        </w:pBdr>
        <w:rPr>
          <w:rFonts w:ascii="Arial" w:hAnsi="Arial" w:cs="Arial"/>
          <w:color w:val="auto"/>
        </w:rPr>
      </w:pPr>
      <w:r w:rsidRPr="00B13F6C">
        <w:rPr>
          <w:rFonts w:ascii="Arial" w:hAnsi="Arial" w:cs="Arial"/>
          <w:b/>
          <w:bCs/>
        </w:rPr>
        <w:t>Ad</w:t>
      </w:r>
      <w:r w:rsidR="00B13F6C" w:rsidRPr="00B13F6C">
        <w:rPr>
          <w:rFonts w:ascii="Arial" w:hAnsi="Arial" w:cs="Arial"/>
          <w:b/>
          <w:bCs/>
        </w:rPr>
        <w:t>ults</w:t>
      </w:r>
      <w:r w:rsidR="00B13F6C">
        <w:rPr>
          <w:rFonts w:ascii="Arial" w:hAnsi="Arial" w:cs="Arial"/>
          <w:b/>
          <w:bCs/>
        </w:rPr>
        <w:t xml:space="preserve"> -</w:t>
      </w:r>
      <w:r w:rsidR="00B13F6C">
        <w:rPr>
          <w:rFonts w:ascii="Arial" w:hAnsi="Arial" w:cs="Arial"/>
        </w:rPr>
        <w:t xml:space="preserve"> </w:t>
      </w:r>
      <w:r w:rsidR="00B13F6C" w:rsidRPr="00B13F6C">
        <w:rPr>
          <w:rFonts w:ascii="Arial" w:hAnsi="Arial" w:cs="Arial"/>
          <w:color w:val="auto"/>
        </w:rPr>
        <w:t xml:space="preserve">tel  0300 1234 131 (out of hours number 01208 251300) </w:t>
      </w:r>
    </w:p>
    <w:p w14:paraId="6DB6C549" w14:textId="4B855A5A" w:rsidR="00B13F6C" w:rsidRPr="00B13F6C" w:rsidRDefault="00B13F6C" w:rsidP="00EC31E8">
      <w:pPr>
        <w:pStyle w:val="Default"/>
        <w:pBdr>
          <w:top w:val="single" w:sz="12" w:space="1" w:color="FF0000"/>
          <w:left w:val="single" w:sz="12" w:space="4" w:color="FF0000"/>
          <w:bottom w:val="single" w:sz="12" w:space="1" w:color="FF0000"/>
          <w:right w:val="single" w:sz="12" w:space="4" w:color="FF0000"/>
        </w:pBdr>
        <w:rPr>
          <w:rFonts w:ascii="Arial" w:hAnsi="Arial" w:cs="Arial"/>
          <w:color w:val="auto"/>
        </w:rPr>
      </w:pPr>
      <w:r w:rsidRPr="00B13F6C">
        <w:rPr>
          <w:rFonts w:ascii="Arial" w:hAnsi="Arial" w:cs="Arial"/>
          <w:color w:val="auto"/>
        </w:rPr>
        <w:t>or email </w:t>
      </w:r>
      <w:hyperlink r:id="rId8" w:tgtFrame="_blank" w:tooltip="Email the safeguarding adults team" w:history="1">
        <w:r w:rsidRPr="00B13F6C">
          <w:rPr>
            <w:rStyle w:val="Hyperlink"/>
            <w:rFonts w:ascii="Arial" w:hAnsi="Arial" w:cs="Arial"/>
            <w:color w:val="auto"/>
          </w:rPr>
          <w:t>accessteam.referral@cornwall.gov.uk</w:t>
        </w:r>
      </w:hyperlink>
    </w:p>
    <w:p w14:paraId="346AC508" w14:textId="77777777" w:rsidR="00B13F6C" w:rsidRPr="00B13F6C" w:rsidRDefault="00B13F6C" w:rsidP="00EC31E8">
      <w:pPr>
        <w:pStyle w:val="Default"/>
        <w:pBdr>
          <w:top w:val="single" w:sz="12" w:space="1" w:color="FF0000"/>
          <w:left w:val="single" w:sz="12" w:space="4" w:color="FF0000"/>
          <w:bottom w:val="single" w:sz="12" w:space="1" w:color="FF0000"/>
          <w:right w:val="single" w:sz="12" w:space="4" w:color="FF0000"/>
        </w:pBdr>
        <w:rPr>
          <w:rFonts w:ascii="Arial" w:hAnsi="Arial" w:cs="Arial"/>
          <w:b/>
          <w:bCs/>
          <w:color w:val="auto"/>
          <w:sz w:val="16"/>
          <w:szCs w:val="16"/>
        </w:rPr>
      </w:pPr>
    </w:p>
    <w:p w14:paraId="55E816B2" w14:textId="3D80AEE3" w:rsidR="00B13F6C" w:rsidRDefault="00B13F6C" w:rsidP="00EC31E8">
      <w:pPr>
        <w:pStyle w:val="Default"/>
        <w:pBdr>
          <w:top w:val="single" w:sz="12" w:space="1" w:color="FF0000"/>
          <w:left w:val="single" w:sz="12" w:space="4" w:color="FF0000"/>
          <w:bottom w:val="single" w:sz="12" w:space="1" w:color="FF0000"/>
          <w:right w:val="single" w:sz="12" w:space="4" w:color="FF0000"/>
        </w:pBdr>
        <w:rPr>
          <w:rStyle w:val="Strong"/>
          <w:rFonts w:ascii="Arial" w:hAnsi="Arial" w:cs="Arial"/>
          <w:color w:val="auto"/>
        </w:rPr>
      </w:pPr>
      <w:r w:rsidRPr="00B13F6C">
        <w:rPr>
          <w:rFonts w:ascii="Arial" w:hAnsi="Arial" w:cs="Arial"/>
          <w:b/>
          <w:bCs/>
          <w:color w:val="auto"/>
        </w:rPr>
        <w:t>Children</w:t>
      </w:r>
      <w:r>
        <w:rPr>
          <w:rFonts w:ascii="Arial" w:hAnsi="Arial" w:cs="Arial"/>
          <w:b/>
          <w:bCs/>
          <w:color w:val="auto"/>
        </w:rPr>
        <w:t xml:space="preserve"> - </w:t>
      </w:r>
      <w:r w:rsidR="00B12B72" w:rsidRPr="00B12B72">
        <w:rPr>
          <w:rStyle w:val="Strong"/>
          <w:rFonts w:ascii="Arial" w:hAnsi="Arial" w:cs="Arial"/>
          <w:color w:val="auto"/>
        </w:rPr>
        <w:t>0300 123 1116</w:t>
      </w:r>
      <w:r w:rsidR="00B12B72">
        <w:rPr>
          <w:rStyle w:val="Strong"/>
          <w:rFonts w:ascii="Arial" w:hAnsi="Arial" w:cs="Arial"/>
          <w:color w:val="auto"/>
        </w:rPr>
        <w:t xml:space="preserve">  </w:t>
      </w:r>
      <w:r w:rsidR="00B12B72" w:rsidRPr="00B12B72">
        <w:rPr>
          <w:rStyle w:val="Strong"/>
          <w:rFonts w:ascii="Arial" w:hAnsi="Arial" w:cs="Arial"/>
          <w:color w:val="auto"/>
        </w:rPr>
        <w:t xml:space="preserve">Multi Agency Referral Unit (MARU)   </w:t>
      </w:r>
    </w:p>
    <w:p w14:paraId="0CC20E63" w14:textId="77777777" w:rsidR="00B24203" w:rsidRPr="00B13F6C" w:rsidRDefault="00B24203" w:rsidP="00EC31E8">
      <w:pPr>
        <w:pStyle w:val="Default"/>
        <w:pBdr>
          <w:top w:val="single" w:sz="12" w:space="1" w:color="FF0000"/>
          <w:left w:val="single" w:sz="12" w:space="4" w:color="FF0000"/>
          <w:bottom w:val="single" w:sz="12" w:space="1" w:color="FF0000"/>
          <w:right w:val="single" w:sz="12" w:space="4" w:color="FF0000"/>
        </w:pBdr>
        <w:rPr>
          <w:rFonts w:ascii="Arial" w:hAnsi="Arial" w:cs="Arial"/>
          <w:b/>
          <w:bCs/>
          <w:color w:val="auto"/>
        </w:rPr>
      </w:pPr>
    </w:p>
    <w:p w14:paraId="0DC01B4D" w14:textId="1CE2716C" w:rsidR="00B13F6C" w:rsidRDefault="00B13F6C" w:rsidP="00EC31E8">
      <w:pPr>
        <w:pStyle w:val="Default"/>
        <w:rPr>
          <w:rFonts w:ascii="Arial" w:hAnsi="Arial" w:cs="Arial"/>
          <w:sz w:val="16"/>
          <w:szCs w:val="16"/>
        </w:rPr>
      </w:pPr>
    </w:p>
    <w:p w14:paraId="508A0586" w14:textId="77777777" w:rsidR="00885345" w:rsidRDefault="005E79E5" w:rsidP="00EC31E8">
      <w:pPr>
        <w:pStyle w:val="Default"/>
        <w:rPr>
          <w:rFonts w:ascii="Arial" w:hAnsi="Arial" w:cs="Arial"/>
        </w:rPr>
      </w:pPr>
      <w:r w:rsidRPr="005E79E5">
        <w:rPr>
          <w:rFonts w:ascii="Arial" w:hAnsi="Arial" w:cs="Arial"/>
        </w:rPr>
        <w:t>If you cannot get through</w:t>
      </w:r>
      <w:r>
        <w:rPr>
          <w:rFonts w:ascii="Arial" w:hAnsi="Arial" w:cs="Arial"/>
        </w:rPr>
        <w:t xml:space="preserve"> </w:t>
      </w:r>
      <w:r w:rsidR="00684CAC">
        <w:rPr>
          <w:rFonts w:ascii="Arial" w:hAnsi="Arial" w:cs="Arial"/>
        </w:rPr>
        <w:t>to the above services</w:t>
      </w:r>
      <w:r w:rsidR="00885345">
        <w:rPr>
          <w:rFonts w:ascii="Arial" w:hAnsi="Arial" w:cs="Arial"/>
        </w:rPr>
        <w:t xml:space="preserve"> or have any other query,</w:t>
      </w:r>
      <w:r w:rsidR="00684CAC">
        <w:rPr>
          <w:rFonts w:ascii="Arial" w:hAnsi="Arial" w:cs="Arial"/>
        </w:rPr>
        <w:t xml:space="preserve"> </w:t>
      </w:r>
    </w:p>
    <w:p w14:paraId="180B1A29" w14:textId="28655904" w:rsidR="00684CAC" w:rsidRDefault="00684CAC" w:rsidP="00EC31E8">
      <w:pPr>
        <w:pStyle w:val="Default"/>
        <w:rPr>
          <w:rFonts w:ascii="Arial" w:hAnsi="Arial" w:cs="Arial"/>
        </w:rPr>
      </w:pPr>
      <w:r>
        <w:rPr>
          <w:rFonts w:ascii="Arial" w:hAnsi="Arial" w:cs="Arial"/>
        </w:rPr>
        <w:t xml:space="preserve">contact </w:t>
      </w:r>
      <w:hyperlink r:id="rId9" w:history="1">
        <w:r w:rsidR="00D24D99" w:rsidRPr="00F866B5">
          <w:rPr>
            <w:rStyle w:val="Hyperlink"/>
            <w:rFonts w:ascii="Arial" w:hAnsi="Arial" w:cs="Arial"/>
            <w:color w:val="0000FF"/>
          </w:rPr>
          <w:t>pl24community@gmail.com</w:t>
        </w:r>
      </w:hyperlink>
      <w:r w:rsidR="00D24D99">
        <w:t xml:space="preserve"> </w:t>
      </w:r>
      <w:r w:rsidR="00D24D99">
        <w:rPr>
          <w:rFonts w:ascii="Arial" w:hAnsi="Arial" w:cs="Arial"/>
        </w:rPr>
        <w:t xml:space="preserve">and ask for the contact details for </w:t>
      </w:r>
      <w:r w:rsidR="00885345">
        <w:rPr>
          <w:rFonts w:ascii="Arial" w:hAnsi="Arial" w:cs="Arial"/>
        </w:rPr>
        <w:t xml:space="preserve">the main designated safeguarding officer. </w:t>
      </w:r>
    </w:p>
    <w:p w14:paraId="3E706676" w14:textId="77777777" w:rsidR="00684CAC" w:rsidRPr="000B2491" w:rsidRDefault="00684CAC" w:rsidP="00684CAC">
      <w:pPr>
        <w:pStyle w:val="Default"/>
        <w:rPr>
          <w:rStyle w:val="Hyperlink"/>
          <w:rFonts w:ascii="Arial" w:hAnsi="Arial" w:cs="Arial"/>
          <w:color w:val="auto"/>
          <w:u w:val="none"/>
        </w:rPr>
      </w:pPr>
    </w:p>
    <w:p w14:paraId="29DDC623" w14:textId="47B88899" w:rsidR="00F95EA1" w:rsidRPr="00F673FC" w:rsidRDefault="008A25DC" w:rsidP="00F673FC">
      <w:pPr>
        <w:pStyle w:val="Default"/>
        <w:spacing w:line="276" w:lineRule="auto"/>
        <w:rPr>
          <w:rFonts w:ascii="Arial" w:hAnsi="Arial" w:cs="Arial"/>
          <w:b/>
          <w:bCs/>
          <w:sz w:val="28"/>
          <w:szCs w:val="28"/>
        </w:rPr>
      </w:pPr>
      <w:r>
        <w:rPr>
          <w:rFonts w:ascii="Arial" w:hAnsi="Arial" w:cs="Arial"/>
          <w:b/>
          <w:bCs/>
          <w:sz w:val="28"/>
          <w:szCs w:val="28"/>
        </w:rPr>
        <w:t xml:space="preserve">PL24CA </w:t>
      </w:r>
      <w:r w:rsidR="00F673FC" w:rsidRPr="00F673FC">
        <w:rPr>
          <w:rFonts w:ascii="Arial" w:hAnsi="Arial" w:cs="Arial"/>
          <w:b/>
          <w:bCs/>
          <w:sz w:val="28"/>
          <w:szCs w:val="28"/>
        </w:rPr>
        <w:t>Allegations of abuse - f</w:t>
      </w:r>
      <w:r w:rsidR="00EC31E8" w:rsidRPr="00F673FC">
        <w:rPr>
          <w:rFonts w:ascii="Arial" w:hAnsi="Arial" w:cs="Arial"/>
          <w:b/>
          <w:bCs/>
          <w:sz w:val="28"/>
          <w:szCs w:val="28"/>
        </w:rPr>
        <w:t>ollow-up procedures</w:t>
      </w:r>
    </w:p>
    <w:p w14:paraId="138B5C57" w14:textId="442E5709" w:rsidR="0087625C" w:rsidRPr="00F95EA1" w:rsidRDefault="00F95EA1" w:rsidP="00F673FC">
      <w:pPr>
        <w:pStyle w:val="Default"/>
        <w:spacing w:line="276" w:lineRule="auto"/>
        <w:rPr>
          <w:rFonts w:ascii="Arial" w:hAnsi="Arial" w:cs="Arial"/>
          <w:b/>
          <w:bCs/>
        </w:rPr>
      </w:pPr>
      <w:r>
        <w:rPr>
          <w:rFonts w:ascii="Arial" w:hAnsi="Arial" w:cs="Arial"/>
        </w:rPr>
        <w:t>The d</w:t>
      </w:r>
      <w:r w:rsidR="00F642C7" w:rsidRPr="00F642C7">
        <w:rPr>
          <w:rFonts w:ascii="Arial" w:hAnsi="Arial" w:cs="Arial"/>
        </w:rPr>
        <w:t>esignated</w:t>
      </w:r>
      <w:r>
        <w:rPr>
          <w:rFonts w:ascii="Arial" w:hAnsi="Arial" w:cs="Arial"/>
        </w:rPr>
        <w:t xml:space="preserve"> safeguarding</w:t>
      </w:r>
      <w:r w:rsidR="00F642C7" w:rsidRPr="00F642C7">
        <w:rPr>
          <w:rFonts w:ascii="Arial" w:hAnsi="Arial" w:cs="Arial"/>
        </w:rPr>
        <w:t xml:space="preserve"> officer</w:t>
      </w:r>
      <w:r>
        <w:rPr>
          <w:rFonts w:ascii="Arial" w:hAnsi="Arial" w:cs="Arial"/>
        </w:rPr>
        <w:t xml:space="preserve"> for PL24CA</w:t>
      </w:r>
      <w:r w:rsidR="00F642C7" w:rsidRPr="00F642C7">
        <w:rPr>
          <w:rFonts w:ascii="Arial" w:hAnsi="Arial" w:cs="Arial"/>
        </w:rPr>
        <w:t xml:space="preserve"> will follow the process outlined below</w:t>
      </w:r>
      <w:r>
        <w:rPr>
          <w:rFonts w:ascii="Arial" w:hAnsi="Arial" w:cs="Arial"/>
        </w:rPr>
        <w:t xml:space="preserve"> in respect of alleged abuse.</w:t>
      </w:r>
    </w:p>
    <w:p w14:paraId="3F4182C0" w14:textId="77777777" w:rsidR="00F642C7" w:rsidRPr="008A7CF9" w:rsidRDefault="00F642C7" w:rsidP="00F673FC">
      <w:pPr>
        <w:pStyle w:val="Default"/>
        <w:spacing w:line="276" w:lineRule="auto"/>
        <w:rPr>
          <w:rFonts w:ascii="Arial" w:hAnsi="Arial" w:cs="Arial"/>
          <w:sz w:val="12"/>
          <w:szCs w:val="12"/>
          <w:highlight w:val="yellow"/>
        </w:rPr>
      </w:pPr>
    </w:p>
    <w:p w14:paraId="7C3703A7" w14:textId="3112C93C" w:rsidR="008A25DC" w:rsidRDefault="00EC31E8" w:rsidP="00F673FC">
      <w:pPr>
        <w:autoSpaceDE w:val="0"/>
        <w:autoSpaceDN w:val="0"/>
        <w:adjustRightInd w:val="0"/>
        <w:spacing w:after="0" w:line="276" w:lineRule="auto"/>
        <w:rPr>
          <w:rFonts w:ascii="Arial" w:hAnsi="Arial" w:cs="Arial"/>
          <w:sz w:val="24"/>
          <w:szCs w:val="24"/>
        </w:rPr>
      </w:pPr>
      <w:r w:rsidRPr="008A25DC">
        <w:rPr>
          <w:rFonts w:ascii="Arial" w:hAnsi="Arial" w:cs="Arial"/>
          <w:sz w:val="24"/>
          <w:szCs w:val="24"/>
        </w:rPr>
        <w:t>Reports of concerns or incidents will be documented by</w:t>
      </w:r>
      <w:r w:rsidR="00F642C7" w:rsidRPr="008A25DC">
        <w:rPr>
          <w:rFonts w:ascii="Arial" w:hAnsi="Arial" w:cs="Arial"/>
          <w:sz w:val="24"/>
          <w:szCs w:val="24"/>
        </w:rPr>
        <w:t xml:space="preserve"> </w:t>
      </w:r>
      <w:r w:rsidR="00F95EA1" w:rsidRPr="008A25DC">
        <w:rPr>
          <w:rFonts w:ascii="Arial" w:hAnsi="Arial" w:cs="Arial"/>
          <w:sz w:val="24"/>
          <w:szCs w:val="24"/>
        </w:rPr>
        <w:t>the designated</w:t>
      </w:r>
      <w:r w:rsidR="00F866B5">
        <w:rPr>
          <w:rFonts w:ascii="Arial" w:hAnsi="Arial" w:cs="Arial"/>
          <w:sz w:val="24"/>
          <w:szCs w:val="24"/>
        </w:rPr>
        <w:t xml:space="preserve"> </w:t>
      </w:r>
      <w:r w:rsidR="00F95EA1" w:rsidRPr="008A25DC">
        <w:rPr>
          <w:rFonts w:ascii="Arial" w:hAnsi="Arial" w:cs="Arial"/>
          <w:sz w:val="24"/>
          <w:szCs w:val="24"/>
        </w:rPr>
        <w:t xml:space="preserve">officer. </w:t>
      </w:r>
    </w:p>
    <w:p w14:paraId="16902F7F" w14:textId="77777777" w:rsidR="008A7CF9" w:rsidRDefault="008A25DC" w:rsidP="00F673FC">
      <w:pPr>
        <w:autoSpaceDE w:val="0"/>
        <w:autoSpaceDN w:val="0"/>
        <w:adjustRightInd w:val="0"/>
        <w:spacing w:after="0" w:line="276" w:lineRule="auto"/>
        <w:rPr>
          <w:rFonts w:ascii="Arial" w:hAnsi="Arial" w:cs="Arial"/>
          <w:sz w:val="24"/>
          <w:szCs w:val="24"/>
        </w:rPr>
      </w:pPr>
      <w:r w:rsidRPr="008A25DC">
        <w:rPr>
          <w:rFonts w:ascii="Arial" w:hAnsi="Arial" w:cs="Arial"/>
          <w:sz w:val="24"/>
          <w:szCs w:val="24"/>
        </w:rPr>
        <w:t xml:space="preserve">As far as possible, </w:t>
      </w:r>
      <w:r>
        <w:rPr>
          <w:rFonts w:ascii="Arial" w:hAnsi="Arial" w:cs="Arial"/>
          <w:sz w:val="24"/>
          <w:szCs w:val="24"/>
        </w:rPr>
        <w:t>the notes</w:t>
      </w:r>
      <w:r w:rsidRPr="008A25DC">
        <w:rPr>
          <w:rFonts w:ascii="Arial" w:hAnsi="Arial" w:cs="Arial"/>
          <w:sz w:val="24"/>
          <w:szCs w:val="24"/>
        </w:rPr>
        <w:t xml:space="preserve"> should be written contemporaneously, dated and signed.</w:t>
      </w:r>
      <w:r>
        <w:rPr>
          <w:rFonts w:ascii="Arial" w:hAnsi="Arial" w:cs="Arial"/>
          <w:sz w:val="24"/>
          <w:szCs w:val="24"/>
        </w:rPr>
        <w:t xml:space="preserve"> </w:t>
      </w:r>
      <w:r w:rsidR="00F95EA1" w:rsidRPr="008A25DC">
        <w:rPr>
          <w:rFonts w:ascii="Arial" w:hAnsi="Arial" w:cs="Arial"/>
          <w:sz w:val="24"/>
          <w:szCs w:val="24"/>
        </w:rPr>
        <w:t xml:space="preserve">Notes will be made of the allegation and will include the name and contact details of the individual who has made the allegation and the personal details (where known) of the victim of any alleged abuse. </w:t>
      </w:r>
    </w:p>
    <w:p w14:paraId="677D4162" w14:textId="77777777" w:rsidR="008A7CF9" w:rsidRPr="008A7CF9" w:rsidRDefault="008A7CF9" w:rsidP="00F673FC">
      <w:pPr>
        <w:autoSpaceDE w:val="0"/>
        <w:autoSpaceDN w:val="0"/>
        <w:adjustRightInd w:val="0"/>
        <w:spacing w:after="0" w:line="276" w:lineRule="auto"/>
        <w:rPr>
          <w:rFonts w:ascii="Arial" w:hAnsi="Arial" w:cs="Arial"/>
          <w:sz w:val="12"/>
          <w:szCs w:val="12"/>
        </w:rPr>
      </w:pPr>
    </w:p>
    <w:p w14:paraId="6201F82F" w14:textId="2E1AC55F" w:rsidR="00EC31E8" w:rsidRPr="008A7CF9" w:rsidRDefault="00EC31E8" w:rsidP="00F673FC">
      <w:pPr>
        <w:autoSpaceDE w:val="0"/>
        <w:autoSpaceDN w:val="0"/>
        <w:adjustRightInd w:val="0"/>
        <w:spacing w:after="0" w:line="276" w:lineRule="auto"/>
        <w:rPr>
          <w:rFonts w:ascii="Arial" w:hAnsi="Arial" w:cs="Arial"/>
          <w:sz w:val="24"/>
          <w:szCs w:val="24"/>
        </w:rPr>
      </w:pPr>
      <w:r w:rsidRPr="008A7CF9">
        <w:rPr>
          <w:rFonts w:ascii="Arial" w:hAnsi="Arial" w:cs="Arial"/>
          <w:sz w:val="24"/>
          <w:szCs w:val="24"/>
        </w:rPr>
        <w:t>The only people with access to this</w:t>
      </w:r>
      <w:r w:rsidR="00F95EA1" w:rsidRPr="008A7CF9">
        <w:rPr>
          <w:rFonts w:ascii="Arial" w:hAnsi="Arial" w:cs="Arial"/>
          <w:sz w:val="24"/>
          <w:szCs w:val="24"/>
        </w:rPr>
        <w:t xml:space="preserve"> </w:t>
      </w:r>
      <w:r w:rsidRPr="008A7CF9">
        <w:rPr>
          <w:rFonts w:ascii="Arial" w:hAnsi="Arial" w:cs="Arial"/>
          <w:sz w:val="24"/>
          <w:szCs w:val="24"/>
        </w:rPr>
        <w:t xml:space="preserve">information will be </w:t>
      </w:r>
      <w:r w:rsidR="008A25DC" w:rsidRPr="008A7CF9">
        <w:rPr>
          <w:rFonts w:ascii="Arial" w:hAnsi="Arial" w:cs="Arial"/>
          <w:sz w:val="24"/>
          <w:szCs w:val="24"/>
        </w:rPr>
        <w:t>the designated officer</w:t>
      </w:r>
      <w:r w:rsidR="00165C7A">
        <w:rPr>
          <w:rFonts w:ascii="Arial" w:hAnsi="Arial" w:cs="Arial"/>
          <w:sz w:val="24"/>
          <w:szCs w:val="24"/>
        </w:rPr>
        <w:t>.</w:t>
      </w:r>
      <w:r w:rsidR="008A25DC" w:rsidRPr="008A7CF9">
        <w:rPr>
          <w:rFonts w:ascii="Arial" w:hAnsi="Arial" w:cs="Arial"/>
          <w:sz w:val="24"/>
          <w:szCs w:val="24"/>
        </w:rPr>
        <w:t xml:space="preserve"> </w:t>
      </w:r>
    </w:p>
    <w:p w14:paraId="63944576" w14:textId="450885B7" w:rsidR="00F673FC" w:rsidRPr="008A7CF9" w:rsidRDefault="00F95EA1" w:rsidP="00F673FC">
      <w:pPr>
        <w:autoSpaceDE w:val="0"/>
        <w:autoSpaceDN w:val="0"/>
        <w:adjustRightInd w:val="0"/>
        <w:spacing w:after="0" w:line="276" w:lineRule="auto"/>
        <w:rPr>
          <w:rFonts w:ascii="Arial" w:hAnsi="Arial" w:cs="Arial"/>
          <w:sz w:val="24"/>
          <w:szCs w:val="24"/>
        </w:rPr>
      </w:pPr>
      <w:r w:rsidRPr="008A7CF9">
        <w:rPr>
          <w:rFonts w:ascii="Arial" w:hAnsi="Arial" w:cs="Arial"/>
          <w:sz w:val="24"/>
          <w:szCs w:val="24"/>
        </w:rPr>
        <w:t>Re</w:t>
      </w:r>
      <w:r w:rsidR="008A7CF9" w:rsidRPr="008A7CF9">
        <w:rPr>
          <w:rFonts w:ascii="Arial" w:hAnsi="Arial" w:cs="Arial"/>
          <w:sz w:val="24"/>
          <w:szCs w:val="24"/>
        </w:rPr>
        <w:t>ports</w:t>
      </w:r>
      <w:r w:rsidR="00EC31E8" w:rsidRPr="008A7CF9">
        <w:rPr>
          <w:rFonts w:ascii="Arial" w:hAnsi="Arial" w:cs="Arial"/>
          <w:sz w:val="24"/>
          <w:szCs w:val="24"/>
        </w:rPr>
        <w:t xml:space="preserve"> about safeguarding concerns</w:t>
      </w:r>
      <w:r w:rsidRPr="008A7CF9">
        <w:rPr>
          <w:rFonts w:ascii="Arial" w:hAnsi="Arial" w:cs="Arial"/>
          <w:sz w:val="24"/>
          <w:szCs w:val="24"/>
        </w:rPr>
        <w:t xml:space="preserve"> are kept</w:t>
      </w:r>
      <w:r w:rsidR="00EC31E8" w:rsidRPr="008A7CF9">
        <w:rPr>
          <w:rFonts w:ascii="Arial" w:hAnsi="Arial" w:cs="Arial"/>
          <w:sz w:val="24"/>
          <w:szCs w:val="24"/>
        </w:rPr>
        <w:t xml:space="preserve"> confidential and in a location where the alleged</w:t>
      </w:r>
      <w:r w:rsidR="00F673FC" w:rsidRPr="008A7CF9">
        <w:rPr>
          <w:rFonts w:ascii="Arial" w:hAnsi="Arial" w:cs="Arial"/>
          <w:sz w:val="24"/>
          <w:szCs w:val="24"/>
        </w:rPr>
        <w:t xml:space="preserve"> </w:t>
      </w:r>
      <w:r w:rsidR="00EC31E8" w:rsidRPr="008A7CF9">
        <w:rPr>
          <w:rFonts w:ascii="Arial" w:hAnsi="Arial" w:cs="Arial"/>
          <w:sz w:val="24"/>
          <w:szCs w:val="24"/>
        </w:rPr>
        <w:t>abuser will not have access to the re</w:t>
      </w:r>
      <w:r w:rsidR="008A7CF9" w:rsidRPr="008A7CF9">
        <w:rPr>
          <w:rFonts w:ascii="Arial" w:hAnsi="Arial" w:cs="Arial"/>
          <w:sz w:val="24"/>
          <w:szCs w:val="24"/>
        </w:rPr>
        <w:t>port</w:t>
      </w:r>
      <w:r w:rsidR="00EC31E8" w:rsidRPr="008A7CF9">
        <w:rPr>
          <w:rFonts w:ascii="Arial" w:hAnsi="Arial" w:cs="Arial"/>
          <w:sz w:val="24"/>
          <w:szCs w:val="24"/>
        </w:rPr>
        <w:t xml:space="preserve">. </w:t>
      </w:r>
    </w:p>
    <w:p w14:paraId="1FD5DA67" w14:textId="77777777" w:rsidR="00F673FC" w:rsidRDefault="00F673FC" w:rsidP="00EC31E8">
      <w:pPr>
        <w:autoSpaceDE w:val="0"/>
        <w:autoSpaceDN w:val="0"/>
        <w:adjustRightInd w:val="0"/>
        <w:spacing w:after="0" w:line="240" w:lineRule="auto"/>
        <w:rPr>
          <w:rFonts w:ascii="ArialMT" w:hAnsi="ArialMT" w:cs="ArialMT"/>
          <w:highlight w:val="yellow"/>
        </w:rPr>
      </w:pPr>
    </w:p>
    <w:p w14:paraId="05CC53BF" w14:textId="6FA68F83" w:rsidR="00EC31E8" w:rsidRDefault="00EC31E8" w:rsidP="00EC31E8">
      <w:pPr>
        <w:autoSpaceDE w:val="0"/>
        <w:autoSpaceDN w:val="0"/>
        <w:adjustRightInd w:val="0"/>
        <w:spacing w:after="0" w:line="240" w:lineRule="auto"/>
        <w:rPr>
          <w:rFonts w:ascii="ArialMT" w:hAnsi="ArialMT" w:cs="ArialMT"/>
        </w:rPr>
      </w:pPr>
      <w:r w:rsidRPr="008A7CF9">
        <w:rPr>
          <w:rFonts w:ascii="Arial" w:hAnsi="Arial" w:cs="Arial"/>
          <w:b/>
          <w:bCs/>
          <w:sz w:val="28"/>
          <w:szCs w:val="28"/>
        </w:rPr>
        <w:t>Refer</w:t>
      </w:r>
      <w:r w:rsidR="008A7CF9" w:rsidRPr="008A7CF9">
        <w:rPr>
          <w:rFonts w:ascii="Arial" w:hAnsi="Arial" w:cs="Arial"/>
          <w:b/>
          <w:bCs/>
          <w:sz w:val="28"/>
          <w:szCs w:val="28"/>
        </w:rPr>
        <w:t xml:space="preserve">ral </w:t>
      </w:r>
    </w:p>
    <w:p w14:paraId="6C7602F5" w14:textId="3302BAA6" w:rsidR="00EC31E8" w:rsidRPr="005743CE" w:rsidRDefault="00EC31E8" w:rsidP="005743CE">
      <w:pPr>
        <w:autoSpaceDE w:val="0"/>
        <w:autoSpaceDN w:val="0"/>
        <w:adjustRightInd w:val="0"/>
        <w:spacing w:after="0" w:line="276" w:lineRule="auto"/>
        <w:rPr>
          <w:rFonts w:ascii="Arial" w:hAnsi="Arial" w:cs="Arial"/>
          <w:sz w:val="24"/>
          <w:szCs w:val="24"/>
        </w:rPr>
      </w:pPr>
      <w:r w:rsidRPr="008A7CF9">
        <w:rPr>
          <w:rFonts w:ascii="Arial" w:hAnsi="Arial" w:cs="Arial"/>
          <w:sz w:val="24"/>
          <w:szCs w:val="24"/>
        </w:rPr>
        <w:t xml:space="preserve">In making a decision whether to refer or not, the designated safeguarding lead </w:t>
      </w:r>
      <w:r w:rsidRPr="005743CE">
        <w:rPr>
          <w:rFonts w:ascii="Arial" w:hAnsi="Arial" w:cs="Arial"/>
          <w:sz w:val="24"/>
          <w:szCs w:val="24"/>
        </w:rPr>
        <w:t>should take into</w:t>
      </w:r>
      <w:r w:rsidR="00F642C7" w:rsidRPr="005743CE">
        <w:rPr>
          <w:rFonts w:ascii="Arial" w:hAnsi="Arial" w:cs="Arial"/>
          <w:sz w:val="24"/>
          <w:szCs w:val="24"/>
        </w:rPr>
        <w:t xml:space="preserve"> </w:t>
      </w:r>
      <w:r w:rsidRPr="005743CE">
        <w:rPr>
          <w:rFonts w:ascii="Arial" w:hAnsi="Arial" w:cs="Arial"/>
          <w:sz w:val="24"/>
          <w:szCs w:val="24"/>
        </w:rPr>
        <w:t>account:</w:t>
      </w:r>
    </w:p>
    <w:p w14:paraId="55659F6F" w14:textId="324029A3" w:rsidR="008A7CF9" w:rsidRPr="005743CE" w:rsidRDefault="00EC31E8" w:rsidP="005743CE">
      <w:pPr>
        <w:pStyle w:val="ListParagraph"/>
        <w:numPr>
          <w:ilvl w:val="0"/>
          <w:numId w:val="11"/>
        </w:numPr>
        <w:autoSpaceDE w:val="0"/>
        <w:autoSpaceDN w:val="0"/>
        <w:adjustRightInd w:val="0"/>
        <w:spacing w:after="0" w:line="276" w:lineRule="auto"/>
        <w:rPr>
          <w:rFonts w:ascii="Arial" w:hAnsi="Arial" w:cs="Arial"/>
          <w:sz w:val="24"/>
          <w:szCs w:val="24"/>
        </w:rPr>
      </w:pPr>
      <w:r w:rsidRPr="005743CE">
        <w:rPr>
          <w:rFonts w:ascii="Arial" w:hAnsi="Arial" w:cs="Arial"/>
          <w:sz w:val="24"/>
          <w:szCs w:val="24"/>
        </w:rPr>
        <w:t>the adult’s wishes and preferred outcome</w:t>
      </w:r>
    </w:p>
    <w:p w14:paraId="42E46963" w14:textId="668B0893" w:rsidR="00EC31E8" w:rsidRDefault="00EC31E8" w:rsidP="005743CE">
      <w:pPr>
        <w:pStyle w:val="ListParagraph"/>
        <w:numPr>
          <w:ilvl w:val="0"/>
          <w:numId w:val="11"/>
        </w:numPr>
        <w:autoSpaceDE w:val="0"/>
        <w:autoSpaceDN w:val="0"/>
        <w:adjustRightInd w:val="0"/>
        <w:spacing w:after="0" w:line="276" w:lineRule="auto"/>
        <w:rPr>
          <w:rFonts w:ascii="Arial" w:hAnsi="Arial" w:cs="Arial"/>
          <w:sz w:val="24"/>
          <w:szCs w:val="24"/>
        </w:rPr>
      </w:pPr>
      <w:r w:rsidRPr="005743CE">
        <w:rPr>
          <w:rFonts w:ascii="Arial" w:hAnsi="Arial" w:cs="Arial"/>
          <w:sz w:val="24"/>
          <w:szCs w:val="24"/>
        </w:rPr>
        <w:t>whether the adult has mental capacity to make an informed decision about their own and</w:t>
      </w:r>
      <w:r w:rsidR="008A7CF9" w:rsidRPr="005743CE">
        <w:rPr>
          <w:rFonts w:ascii="Arial" w:hAnsi="Arial" w:cs="Arial"/>
          <w:sz w:val="24"/>
          <w:szCs w:val="24"/>
        </w:rPr>
        <w:t xml:space="preserve"> </w:t>
      </w:r>
      <w:r w:rsidRPr="005743CE">
        <w:rPr>
          <w:rFonts w:ascii="Arial" w:hAnsi="Arial" w:cs="Arial"/>
          <w:sz w:val="24"/>
          <w:szCs w:val="24"/>
        </w:rPr>
        <w:t>others’ safety</w:t>
      </w:r>
      <w:r w:rsidR="00C22620">
        <w:rPr>
          <w:rFonts w:ascii="Arial" w:hAnsi="Arial" w:cs="Arial"/>
          <w:sz w:val="24"/>
          <w:szCs w:val="24"/>
        </w:rPr>
        <w:t>. Please note that where an adult appears to have mental capacity, they must give their consent for referral</w:t>
      </w:r>
      <w:r w:rsidR="0042053C">
        <w:rPr>
          <w:rFonts w:ascii="Arial" w:hAnsi="Arial" w:cs="Arial"/>
          <w:sz w:val="24"/>
          <w:szCs w:val="24"/>
        </w:rPr>
        <w:t xml:space="preserve"> (and preferably sign to confirm this). </w:t>
      </w:r>
    </w:p>
    <w:p w14:paraId="4FABDA33" w14:textId="44AEB9C6" w:rsidR="00EC31E8" w:rsidRPr="005743CE" w:rsidRDefault="00EC31E8" w:rsidP="005743CE">
      <w:pPr>
        <w:pStyle w:val="ListParagraph"/>
        <w:numPr>
          <w:ilvl w:val="0"/>
          <w:numId w:val="11"/>
        </w:numPr>
        <w:autoSpaceDE w:val="0"/>
        <w:autoSpaceDN w:val="0"/>
        <w:adjustRightInd w:val="0"/>
        <w:spacing w:after="0" w:line="276" w:lineRule="auto"/>
        <w:rPr>
          <w:rFonts w:ascii="Arial" w:hAnsi="Arial" w:cs="Arial"/>
          <w:sz w:val="24"/>
          <w:szCs w:val="24"/>
        </w:rPr>
      </w:pPr>
      <w:r w:rsidRPr="005743CE">
        <w:rPr>
          <w:rFonts w:ascii="Arial" w:hAnsi="Arial" w:cs="Arial"/>
          <w:sz w:val="24"/>
          <w:szCs w:val="24"/>
        </w:rPr>
        <w:t>the safety or wellbeing of children or other adults with care and support needs</w:t>
      </w:r>
    </w:p>
    <w:p w14:paraId="0C3FA074" w14:textId="5AC39F85" w:rsidR="00EC31E8" w:rsidRPr="005743CE" w:rsidRDefault="00EC31E8" w:rsidP="005743CE">
      <w:pPr>
        <w:pStyle w:val="ListParagraph"/>
        <w:numPr>
          <w:ilvl w:val="0"/>
          <w:numId w:val="11"/>
        </w:numPr>
        <w:autoSpaceDE w:val="0"/>
        <w:autoSpaceDN w:val="0"/>
        <w:adjustRightInd w:val="0"/>
        <w:spacing w:after="0" w:line="276" w:lineRule="auto"/>
        <w:rPr>
          <w:rFonts w:ascii="Arial" w:hAnsi="Arial" w:cs="Arial"/>
          <w:sz w:val="24"/>
          <w:szCs w:val="24"/>
        </w:rPr>
      </w:pPr>
      <w:r w:rsidRPr="005743CE">
        <w:rPr>
          <w:rFonts w:ascii="Arial" w:hAnsi="Arial" w:cs="Arial"/>
          <w:sz w:val="24"/>
          <w:szCs w:val="24"/>
        </w:rPr>
        <w:t>whether a crime has been committed</w:t>
      </w:r>
      <w:r w:rsidR="00B343D5">
        <w:rPr>
          <w:rFonts w:ascii="Arial" w:hAnsi="Arial" w:cs="Arial"/>
          <w:sz w:val="24"/>
          <w:szCs w:val="24"/>
        </w:rPr>
        <w:t>.</w:t>
      </w:r>
    </w:p>
    <w:p w14:paraId="1E2899CF" w14:textId="1D8ABC45" w:rsidR="008A7CF9" w:rsidRPr="005743CE" w:rsidRDefault="008A7CF9" w:rsidP="00F642C7">
      <w:pPr>
        <w:autoSpaceDE w:val="0"/>
        <w:autoSpaceDN w:val="0"/>
        <w:adjustRightInd w:val="0"/>
        <w:spacing w:after="0" w:line="240" w:lineRule="auto"/>
        <w:rPr>
          <w:rFonts w:ascii="Arial" w:hAnsi="Arial" w:cs="Arial"/>
          <w:sz w:val="24"/>
          <w:szCs w:val="24"/>
        </w:rPr>
      </w:pPr>
    </w:p>
    <w:p w14:paraId="63F304A1" w14:textId="06048BC7" w:rsidR="008A7CF9" w:rsidRPr="005743CE" w:rsidRDefault="008A7CF9" w:rsidP="005743CE">
      <w:pPr>
        <w:autoSpaceDE w:val="0"/>
        <w:autoSpaceDN w:val="0"/>
        <w:adjustRightInd w:val="0"/>
        <w:spacing w:after="0" w:line="276" w:lineRule="auto"/>
        <w:rPr>
          <w:rFonts w:ascii="Arial" w:hAnsi="Arial" w:cs="Arial"/>
          <w:sz w:val="24"/>
          <w:szCs w:val="24"/>
        </w:rPr>
      </w:pPr>
      <w:r w:rsidRPr="005743CE">
        <w:rPr>
          <w:rFonts w:ascii="Arial" w:hAnsi="Arial" w:cs="Arial"/>
          <w:b/>
          <w:bCs/>
          <w:sz w:val="24"/>
          <w:szCs w:val="24"/>
        </w:rPr>
        <w:t xml:space="preserve">Where the designated </w:t>
      </w:r>
      <w:r w:rsidR="006E3B05" w:rsidRPr="005743CE">
        <w:rPr>
          <w:rFonts w:ascii="Arial" w:hAnsi="Arial" w:cs="Arial"/>
          <w:b/>
          <w:bCs/>
          <w:sz w:val="24"/>
          <w:szCs w:val="24"/>
        </w:rPr>
        <w:t xml:space="preserve">safeguarding </w:t>
      </w:r>
      <w:r w:rsidRPr="005743CE">
        <w:rPr>
          <w:rFonts w:ascii="Arial" w:hAnsi="Arial" w:cs="Arial"/>
          <w:b/>
          <w:bCs/>
          <w:sz w:val="24"/>
          <w:szCs w:val="24"/>
        </w:rPr>
        <w:t>lead decide</w:t>
      </w:r>
      <w:r w:rsidR="00F7256F">
        <w:rPr>
          <w:rFonts w:ascii="Arial" w:hAnsi="Arial" w:cs="Arial"/>
          <w:b/>
          <w:bCs/>
          <w:sz w:val="24"/>
          <w:szCs w:val="24"/>
        </w:rPr>
        <w:t>s</w:t>
      </w:r>
      <w:r w:rsidRPr="005743CE">
        <w:rPr>
          <w:rFonts w:ascii="Arial" w:hAnsi="Arial" w:cs="Arial"/>
          <w:b/>
          <w:bCs/>
          <w:sz w:val="24"/>
          <w:szCs w:val="24"/>
        </w:rPr>
        <w:t xml:space="preserve"> not to refer on</w:t>
      </w:r>
      <w:r w:rsidRPr="005743CE">
        <w:rPr>
          <w:rFonts w:ascii="Arial" w:hAnsi="Arial" w:cs="Arial"/>
          <w:sz w:val="24"/>
          <w:szCs w:val="24"/>
        </w:rPr>
        <w:t>, the reason/s should be documented.</w:t>
      </w:r>
      <w:r w:rsidR="006E3B05" w:rsidRPr="005743CE">
        <w:rPr>
          <w:rFonts w:ascii="Arial" w:hAnsi="Arial" w:cs="Arial"/>
          <w:sz w:val="24"/>
          <w:szCs w:val="24"/>
        </w:rPr>
        <w:t xml:space="preserve"> Caution should be exercised when decisions are taken. When in doubt, the designated lead </w:t>
      </w:r>
      <w:r w:rsidR="00422E64">
        <w:rPr>
          <w:rFonts w:ascii="Arial" w:hAnsi="Arial" w:cs="Arial"/>
          <w:sz w:val="24"/>
          <w:szCs w:val="24"/>
        </w:rPr>
        <w:t xml:space="preserve">must </w:t>
      </w:r>
      <w:r w:rsidR="006E3B05" w:rsidRPr="005743CE">
        <w:rPr>
          <w:rFonts w:ascii="Arial" w:hAnsi="Arial" w:cs="Arial"/>
          <w:sz w:val="24"/>
          <w:szCs w:val="24"/>
        </w:rPr>
        <w:t>refer on</w:t>
      </w:r>
      <w:r w:rsidR="00422E64">
        <w:rPr>
          <w:rFonts w:ascii="Arial" w:hAnsi="Arial" w:cs="Arial"/>
          <w:sz w:val="24"/>
          <w:szCs w:val="24"/>
        </w:rPr>
        <w:t>.</w:t>
      </w:r>
    </w:p>
    <w:p w14:paraId="6E6573FD" w14:textId="7F651567" w:rsidR="008A7CF9" w:rsidRPr="005743CE" w:rsidRDefault="008A7CF9" w:rsidP="005743CE">
      <w:pPr>
        <w:autoSpaceDE w:val="0"/>
        <w:autoSpaceDN w:val="0"/>
        <w:adjustRightInd w:val="0"/>
        <w:spacing w:after="0" w:line="276" w:lineRule="auto"/>
        <w:rPr>
          <w:rFonts w:ascii="Arial" w:hAnsi="Arial" w:cs="Arial"/>
          <w:sz w:val="24"/>
          <w:szCs w:val="24"/>
        </w:rPr>
      </w:pPr>
      <w:r w:rsidRPr="005743CE">
        <w:rPr>
          <w:rFonts w:ascii="Arial" w:hAnsi="Arial" w:cs="Arial"/>
          <w:sz w:val="24"/>
          <w:szCs w:val="24"/>
        </w:rPr>
        <w:t xml:space="preserve"> </w:t>
      </w:r>
    </w:p>
    <w:p w14:paraId="375A343F" w14:textId="131D64A5" w:rsidR="005A36BD" w:rsidRDefault="00422E64" w:rsidP="005A36BD">
      <w:pPr>
        <w:autoSpaceDE w:val="0"/>
        <w:autoSpaceDN w:val="0"/>
        <w:adjustRightInd w:val="0"/>
        <w:spacing w:after="0" w:line="276" w:lineRule="auto"/>
        <w:rPr>
          <w:rFonts w:ascii="Arial" w:hAnsi="Arial" w:cs="Arial"/>
        </w:rPr>
      </w:pPr>
      <w:r>
        <w:rPr>
          <w:rFonts w:ascii="Arial" w:hAnsi="Arial" w:cs="Arial"/>
          <w:b/>
          <w:bCs/>
          <w:sz w:val="24"/>
          <w:szCs w:val="24"/>
        </w:rPr>
        <w:t>T</w:t>
      </w:r>
      <w:r w:rsidR="008A7CF9" w:rsidRPr="005743CE">
        <w:rPr>
          <w:rFonts w:ascii="Arial" w:hAnsi="Arial" w:cs="Arial"/>
          <w:b/>
          <w:bCs/>
          <w:sz w:val="24"/>
          <w:szCs w:val="24"/>
        </w:rPr>
        <w:t xml:space="preserve">he designated </w:t>
      </w:r>
      <w:r w:rsidR="006E3B05" w:rsidRPr="005743CE">
        <w:rPr>
          <w:rFonts w:ascii="Arial" w:hAnsi="Arial" w:cs="Arial"/>
          <w:b/>
          <w:bCs/>
          <w:sz w:val="24"/>
          <w:szCs w:val="24"/>
        </w:rPr>
        <w:t xml:space="preserve">safeguarding </w:t>
      </w:r>
      <w:r w:rsidR="008A7CF9" w:rsidRPr="005743CE">
        <w:rPr>
          <w:rFonts w:ascii="Arial" w:hAnsi="Arial" w:cs="Arial"/>
          <w:b/>
          <w:bCs/>
          <w:sz w:val="24"/>
          <w:szCs w:val="24"/>
        </w:rPr>
        <w:t xml:space="preserve">lead will </w:t>
      </w:r>
      <w:r w:rsidR="006E3B05" w:rsidRPr="005743CE">
        <w:rPr>
          <w:rFonts w:ascii="Arial" w:hAnsi="Arial" w:cs="Arial"/>
          <w:b/>
          <w:bCs/>
          <w:sz w:val="24"/>
          <w:szCs w:val="24"/>
        </w:rPr>
        <w:t xml:space="preserve">refer </w:t>
      </w:r>
      <w:r w:rsidR="008A7CF9" w:rsidRPr="005743CE">
        <w:rPr>
          <w:rFonts w:ascii="Arial" w:hAnsi="Arial" w:cs="Arial"/>
          <w:sz w:val="24"/>
          <w:szCs w:val="24"/>
        </w:rPr>
        <w:t>on</w:t>
      </w:r>
      <w:r w:rsidR="006E3B05" w:rsidRPr="005743CE">
        <w:rPr>
          <w:rFonts w:ascii="Arial" w:hAnsi="Arial" w:cs="Arial"/>
          <w:sz w:val="24"/>
          <w:szCs w:val="24"/>
        </w:rPr>
        <w:t xml:space="preserve"> as</w:t>
      </w:r>
      <w:r w:rsidR="008A7CF9" w:rsidRPr="005743CE">
        <w:rPr>
          <w:rFonts w:ascii="Arial" w:hAnsi="Arial" w:cs="Arial"/>
          <w:sz w:val="24"/>
          <w:szCs w:val="24"/>
        </w:rPr>
        <w:t xml:space="preserve"> appropriate </w:t>
      </w:r>
      <w:r w:rsidR="006E3B05" w:rsidRPr="005743CE">
        <w:rPr>
          <w:rFonts w:ascii="Arial" w:hAnsi="Arial" w:cs="Arial"/>
          <w:sz w:val="24"/>
          <w:szCs w:val="24"/>
        </w:rPr>
        <w:t xml:space="preserve">to the relevant </w:t>
      </w:r>
      <w:r w:rsidR="008A7CF9" w:rsidRPr="005743CE">
        <w:rPr>
          <w:rFonts w:ascii="Arial" w:hAnsi="Arial" w:cs="Arial"/>
          <w:sz w:val="24"/>
          <w:szCs w:val="24"/>
        </w:rPr>
        <w:t xml:space="preserve">Cornwall Council department, police </w:t>
      </w:r>
      <w:r w:rsidR="001629D0">
        <w:rPr>
          <w:rFonts w:ascii="Arial" w:hAnsi="Arial" w:cs="Arial"/>
          <w:sz w:val="24"/>
          <w:szCs w:val="24"/>
        </w:rPr>
        <w:t>and/</w:t>
      </w:r>
      <w:r w:rsidR="008A7CF9" w:rsidRPr="005743CE">
        <w:rPr>
          <w:rFonts w:ascii="Arial" w:hAnsi="Arial" w:cs="Arial"/>
          <w:sz w:val="24"/>
          <w:szCs w:val="24"/>
        </w:rPr>
        <w:t>or other authorit</w:t>
      </w:r>
      <w:r>
        <w:rPr>
          <w:rFonts w:ascii="Arial" w:hAnsi="Arial" w:cs="Arial"/>
          <w:sz w:val="24"/>
          <w:szCs w:val="24"/>
        </w:rPr>
        <w:t>y</w:t>
      </w:r>
      <w:r w:rsidR="008A7CF9" w:rsidRPr="005743CE">
        <w:rPr>
          <w:rFonts w:ascii="Arial" w:hAnsi="Arial" w:cs="Arial"/>
          <w:sz w:val="24"/>
          <w:szCs w:val="24"/>
        </w:rPr>
        <w:t>.</w:t>
      </w:r>
      <w:r w:rsidR="006E3B05" w:rsidRPr="005743CE">
        <w:rPr>
          <w:rFonts w:ascii="Arial" w:hAnsi="Arial" w:cs="Arial"/>
          <w:sz w:val="24"/>
          <w:szCs w:val="24"/>
        </w:rPr>
        <w:t xml:space="preserve"> </w:t>
      </w:r>
    </w:p>
    <w:sectPr w:rsidR="005A36BD" w:rsidSect="00B343D5">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2E15" w14:textId="77777777" w:rsidR="00D17AA0" w:rsidRDefault="00D17AA0" w:rsidP="00EB109D">
      <w:pPr>
        <w:spacing w:after="0" w:line="240" w:lineRule="auto"/>
      </w:pPr>
      <w:r>
        <w:separator/>
      </w:r>
    </w:p>
  </w:endnote>
  <w:endnote w:type="continuationSeparator" w:id="0">
    <w:p w14:paraId="22189CC1" w14:textId="77777777" w:rsidR="00D17AA0" w:rsidRDefault="00D17AA0" w:rsidP="00EB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9894" w14:textId="7790D2F3" w:rsidR="00165C7A" w:rsidRPr="00165C7A" w:rsidRDefault="00165C7A">
    <w:pPr>
      <w:pStyle w:val="Footer"/>
      <w:rPr>
        <w:rFonts w:ascii="Arial" w:hAnsi="Arial" w:cs="Arial"/>
      </w:rPr>
    </w:pPr>
    <w:r w:rsidRPr="00165C7A">
      <w:rPr>
        <w:rFonts w:ascii="Arial" w:hAnsi="Arial" w:cs="Arial"/>
      </w:rPr>
      <w:t>Reviewed 07.01.26.</w:t>
    </w:r>
  </w:p>
  <w:p w14:paraId="35F60CC5" w14:textId="756958A0" w:rsidR="00254A30" w:rsidRPr="00B343D5" w:rsidRDefault="00254A3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BCD6" w14:textId="77777777" w:rsidR="00D17AA0" w:rsidRDefault="00D17AA0" w:rsidP="00EB109D">
      <w:pPr>
        <w:spacing w:after="0" w:line="240" w:lineRule="auto"/>
      </w:pPr>
      <w:r>
        <w:separator/>
      </w:r>
    </w:p>
  </w:footnote>
  <w:footnote w:type="continuationSeparator" w:id="0">
    <w:p w14:paraId="104ED0EA" w14:textId="77777777" w:rsidR="00D17AA0" w:rsidRDefault="00D17AA0" w:rsidP="00EB1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54357"/>
      <w:docPartObj>
        <w:docPartGallery w:val="Page Numbers (Top of Page)"/>
        <w:docPartUnique/>
      </w:docPartObj>
    </w:sdtPr>
    <w:sdtEndPr>
      <w:rPr>
        <w:noProof/>
      </w:rPr>
    </w:sdtEndPr>
    <w:sdtContent>
      <w:p w14:paraId="67A790F0" w14:textId="58C46775" w:rsidR="00EB109D" w:rsidRDefault="00EB109D" w:rsidP="00B343D5">
        <w:pPr>
          <w:pStyle w:val="Header"/>
          <w:ind w:left="4847" w:firstLine="4179"/>
        </w:pPr>
        <w:r w:rsidRPr="00EB109D">
          <w:rPr>
            <w:rFonts w:ascii="Arial" w:hAnsi="Arial" w:cs="Arial"/>
            <w:sz w:val="24"/>
            <w:szCs w:val="24"/>
          </w:rPr>
          <w:fldChar w:fldCharType="begin"/>
        </w:r>
        <w:r w:rsidRPr="00EB109D">
          <w:rPr>
            <w:rFonts w:ascii="Arial" w:hAnsi="Arial" w:cs="Arial"/>
            <w:sz w:val="24"/>
            <w:szCs w:val="24"/>
          </w:rPr>
          <w:instrText xml:space="preserve"> PAGE   \* MERGEFORMAT </w:instrText>
        </w:r>
        <w:r w:rsidRPr="00EB109D">
          <w:rPr>
            <w:rFonts w:ascii="Arial" w:hAnsi="Arial" w:cs="Arial"/>
            <w:sz w:val="24"/>
            <w:szCs w:val="24"/>
          </w:rPr>
          <w:fldChar w:fldCharType="separate"/>
        </w:r>
        <w:r w:rsidRPr="00EB109D">
          <w:rPr>
            <w:rFonts w:ascii="Arial" w:hAnsi="Arial" w:cs="Arial"/>
            <w:noProof/>
            <w:sz w:val="24"/>
            <w:szCs w:val="24"/>
          </w:rPr>
          <w:t>2</w:t>
        </w:r>
        <w:r w:rsidRPr="00EB109D">
          <w:rPr>
            <w:rFonts w:ascii="Arial" w:hAnsi="Arial" w:cs="Arial"/>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C223F"/>
    <w:multiLevelType w:val="hybridMultilevel"/>
    <w:tmpl w:val="6FBCFBE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459A9"/>
    <w:multiLevelType w:val="hybridMultilevel"/>
    <w:tmpl w:val="96BA0BA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47E91"/>
    <w:multiLevelType w:val="hybridMultilevel"/>
    <w:tmpl w:val="BF48E710"/>
    <w:lvl w:ilvl="0" w:tplc="F78079BC">
      <w:start w:val="1"/>
      <w:numFmt w:val="lowerLetter"/>
      <w:lvlText w:val="%1)"/>
      <w:lvlJc w:val="left"/>
      <w:pPr>
        <w:tabs>
          <w:tab w:val="num" w:pos="227"/>
        </w:tabs>
        <w:ind w:left="567" w:hanging="56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73AB4"/>
    <w:multiLevelType w:val="hybridMultilevel"/>
    <w:tmpl w:val="B1C0858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83536A5"/>
    <w:multiLevelType w:val="hybridMultilevel"/>
    <w:tmpl w:val="404C0CD0"/>
    <w:lvl w:ilvl="0" w:tplc="FFB0C15A">
      <w:start w:val="1"/>
      <w:numFmt w:val="lowerLetter"/>
      <w:lvlText w:val="%1)"/>
      <w:lvlJc w:val="left"/>
      <w:pPr>
        <w:ind w:left="567" w:hanging="567"/>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2F3F13"/>
    <w:multiLevelType w:val="hybridMultilevel"/>
    <w:tmpl w:val="B8A4198A"/>
    <w:lvl w:ilvl="0" w:tplc="3C2241CA">
      <w:start w:val="1"/>
      <w:numFmt w:val="decimal"/>
      <w:suff w:val="space"/>
      <w:lvlText w:val="%1."/>
      <w:lvlJc w:val="left"/>
      <w:pPr>
        <w:ind w:left="0" w:firstLine="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014A6"/>
    <w:multiLevelType w:val="hybridMultilevel"/>
    <w:tmpl w:val="BBC8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ECD2C"/>
    <w:multiLevelType w:val="hybridMultilevel"/>
    <w:tmpl w:val="7F2AB6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39A6082"/>
    <w:multiLevelType w:val="hybridMultilevel"/>
    <w:tmpl w:val="F1E4371E"/>
    <w:lvl w:ilvl="0" w:tplc="5D88879C">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D31411F"/>
    <w:multiLevelType w:val="hybridMultilevel"/>
    <w:tmpl w:val="1798A2A8"/>
    <w:lvl w:ilvl="0" w:tplc="91CCB766">
      <w:start w:val="1"/>
      <w:numFmt w:val="decimal"/>
      <w:suff w:val="space"/>
      <w:lvlText w:val="%1."/>
      <w:lvlJc w:val="left"/>
      <w:pPr>
        <w:ind w:left="0" w:firstLine="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D1697"/>
    <w:multiLevelType w:val="hybridMultilevel"/>
    <w:tmpl w:val="D2C801EE"/>
    <w:lvl w:ilvl="0" w:tplc="157CBD04">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365992">
    <w:abstractNumId w:val="4"/>
  </w:num>
  <w:num w:numId="2" w16cid:durableId="544412337">
    <w:abstractNumId w:val="2"/>
  </w:num>
  <w:num w:numId="3" w16cid:durableId="706636209">
    <w:abstractNumId w:val="3"/>
  </w:num>
  <w:num w:numId="4" w16cid:durableId="152264169">
    <w:abstractNumId w:val="6"/>
  </w:num>
  <w:num w:numId="5" w16cid:durableId="1978142233">
    <w:abstractNumId w:val="9"/>
  </w:num>
  <w:num w:numId="6" w16cid:durableId="683441655">
    <w:abstractNumId w:val="8"/>
  </w:num>
  <w:num w:numId="7" w16cid:durableId="1132015399">
    <w:abstractNumId w:val="7"/>
  </w:num>
  <w:num w:numId="8" w16cid:durableId="1695426152">
    <w:abstractNumId w:val="0"/>
  </w:num>
  <w:num w:numId="9" w16cid:durableId="547913346">
    <w:abstractNumId w:val="1"/>
  </w:num>
  <w:num w:numId="10" w16cid:durableId="1049064507">
    <w:abstractNumId w:val="5"/>
  </w:num>
  <w:num w:numId="11" w16cid:durableId="168343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4E"/>
    <w:rsid w:val="000156EF"/>
    <w:rsid w:val="000226F7"/>
    <w:rsid w:val="00026F21"/>
    <w:rsid w:val="000321ED"/>
    <w:rsid w:val="000707DF"/>
    <w:rsid w:val="0008102F"/>
    <w:rsid w:val="0008278F"/>
    <w:rsid w:val="000A50DD"/>
    <w:rsid w:val="000B191E"/>
    <w:rsid w:val="000B2491"/>
    <w:rsid w:val="000B6960"/>
    <w:rsid w:val="000D273E"/>
    <w:rsid w:val="000F02A0"/>
    <w:rsid w:val="000F3625"/>
    <w:rsid w:val="000F5950"/>
    <w:rsid w:val="001117A9"/>
    <w:rsid w:val="0012669B"/>
    <w:rsid w:val="00127EC5"/>
    <w:rsid w:val="0013581B"/>
    <w:rsid w:val="00147FB1"/>
    <w:rsid w:val="00154A3C"/>
    <w:rsid w:val="001629D0"/>
    <w:rsid w:val="00165C7A"/>
    <w:rsid w:val="00174A21"/>
    <w:rsid w:val="001858B3"/>
    <w:rsid w:val="001A0568"/>
    <w:rsid w:val="001A3D68"/>
    <w:rsid w:val="001B28CC"/>
    <w:rsid w:val="001C44A1"/>
    <w:rsid w:val="00203870"/>
    <w:rsid w:val="0020464E"/>
    <w:rsid w:val="00204BB6"/>
    <w:rsid w:val="00221100"/>
    <w:rsid w:val="00226DEF"/>
    <w:rsid w:val="002271D4"/>
    <w:rsid w:val="00230D64"/>
    <w:rsid w:val="00242190"/>
    <w:rsid w:val="00254A30"/>
    <w:rsid w:val="00284268"/>
    <w:rsid w:val="00285F07"/>
    <w:rsid w:val="002B5EEC"/>
    <w:rsid w:val="002D1FC6"/>
    <w:rsid w:val="002E0C52"/>
    <w:rsid w:val="002E0F4C"/>
    <w:rsid w:val="002E5CDB"/>
    <w:rsid w:val="002F175E"/>
    <w:rsid w:val="00305B5D"/>
    <w:rsid w:val="003102E9"/>
    <w:rsid w:val="0032646B"/>
    <w:rsid w:val="0033118B"/>
    <w:rsid w:val="0035552A"/>
    <w:rsid w:val="003609E5"/>
    <w:rsid w:val="003759B1"/>
    <w:rsid w:val="00391D02"/>
    <w:rsid w:val="00394C01"/>
    <w:rsid w:val="003A5B2B"/>
    <w:rsid w:val="003B42B7"/>
    <w:rsid w:val="003C6A21"/>
    <w:rsid w:val="003D04BA"/>
    <w:rsid w:val="0042053C"/>
    <w:rsid w:val="00422E64"/>
    <w:rsid w:val="004236DF"/>
    <w:rsid w:val="0043566A"/>
    <w:rsid w:val="004366C0"/>
    <w:rsid w:val="00463FEB"/>
    <w:rsid w:val="00465405"/>
    <w:rsid w:val="00465725"/>
    <w:rsid w:val="004778EB"/>
    <w:rsid w:val="0048086A"/>
    <w:rsid w:val="00493D89"/>
    <w:rsid w:val="004A0F7A"/>
    <w:rsid w:val="004B7520"/>
    <w:rsid w:val="004C4F31"/>
    <w:rsid w:val="004D4534"/>
    <w:rsid w:val="004F2432"/>
    <w:rsid w:val="00506EA6"/>
    <w:rsid w:val="00511707"/>
    <w:rsid w:val="00511D96"/>
    <w:rsid w:val="00512619"/>
    <w:rsid w:val="005234B6"/>
    <w:rsid w:val="00530D79"/>
    <w:rsid w:val="00540AAC"/>
    <w:rsid w:val="005425D1"/>
    <w:rsid w:val="00553D76"/>
    <w:rsid w:val="005743CE"/>
    <w:rsid w:val="00581B7F"/>
    <w:rsid w:val="0058313B"/>
    <w:rsid w:val="00586B88"/>
    <w:rsid w:val="005971B8"/>
    <w:rsid w:val="005A044B"/>
    <w:rsid w:val="005A2E64"/>
    <w:rsid w:val="005A36BD"/>
    <w:rsid w:val="005A556E"/>
    <w:rsid w:val="005C5D4A"/>
    <w:rsid w:val="005E2D67"/>
    <w:rsid w:val="005E79E5"/>
    <w:rsid w:val="00605A0E"/>
    <w:rsid w:val="0061668B"/>
    <w:rsid w:val="00623BFE"/>
    <w:rsid w:val="0062688B"/>
    <w:rsid w:val="006357C2"/>
    <w:rsid w:val="00640796"/>
    <w:rsid w:val="006507CB"/>
    <w:rsid w:val="00654706"/>
    <w:rsid w:val="00665464"/>
    <w:rsid w:val="006733ED"/>
    <w:rsid w:val="00673DBB"/>
    <w:rsid w:val="00684CAC"/>
    <w:rsid w:val="0068522C"/>
    <w:rsid w:val="006B4FB1"/>
    <w:rsid w:val="006B58F1"/>
    <w:rsid w:val="006D22C1"/>
    <w:rsid w:val="006E3B05"/>
    <w:rsid w:val="006E5B4E"/>
    <w:rsid w:val="00722988"/>
    <w:rsid w:val="00726507"/>
    <w:rsid w:val="0076266F"/>
    <w:rsid w:val="007857FB"/>
    <w:rsid w:val="00794DA0"/>
    <w:rsid w:val="007956DC"/>
    <w:rsid w:val="007A0AD8"/>
    <w:rsid w:val="007A2AE6"/>
    <w:rsid w:val="007A427A"/>
    <w:rsid w:val="007C185F"/>
    <w:rsid w:val="007F46DE"/>
    <w:rsid w:val="00810D4B"/>
    <w:rsid w:val="00812FCB"/>
    <w:rsid w:val="008301D9"/>
    <w:rsid w:val="00833C1E"/>
    <w:rsid w:val="008355F8"/>
    <w:rsid w:val="008364DD"/>
    <w:rsid w:val="008513BF"/>
    <w:rsid w:val="008567F5"/>
    <w:rsid w:val="0087625C"/>
    <w:rsid w:val="00885345"/>
    <w:rsid w:val="008A25DC"/>
    <w:rsid w:val="008A7CF9"/>
    <w:rsid w:val="008B5813"/>
    <w:rsid w:val="008D194C"/>
    <w:rsid w:val="008D6266"/>
    <w:rsid w:val="008D7764"/>
    <w:rsid w:val="008E01D9"/>
    <w:rsid w:val="008E0C12"/>
    <w:rsid w:val="008E0FF8"/>
    <w:rsid w:val="008F1E6E"/>
    <w:rsid w:val="008F40F6"/>
    <w:rsid w:val="009229B6"/>
    <w:rsid w:val="00936C20"/>
    <w:rsid w:val="009406D1"/>
    <w:rsid w:val="00940CF8"/>
    <w:rsid w:val="00951534"/>
    <w:rsid w:val="00964865"/>
    <w:rsid w:val="0096493D"/>
    <w:rsid w:val="009812D0"/>
    <w:rsid w:val="009D42F5"/>
    <w:rsid w:val="009F059C"/>
    <w:rsid w:val="00A06B0B"/>
    <w:rsid w:val="00A1324F"/>
    <w:rsid w:val="00A30CBE"/>
    <w:rsid w:val="00A62B52"/>
    <w:rsid w:val="00A66094"/>
    <w:rsid w:val="00A84799"/>
    <w:rsid w:val="00A91886"/>
    <w:rsid w:val="00A93F98"/>
    <w:rsid w:val="00AA38DE"/>
    <w:rsid w:val="00AA5486"/>
    <w:rsid w:val="00AB346D"/>
    <w:rsid w:val="00AD4E12"/>
    <w:rsid w:val="00AD7769"/>
    <w:rsid w:val="00AE0A3A"/>
    <w:rsid w:val="00AE5135"/>
    <w:rsid w:val="00AF1153"/>
    <w:rsid w:val="00B12B72"/>
    <w:rsid w:val="00B13F6C"/>
    <w:rsid w:val="00B15090"/>
    <w:rsid w:val="00B24203"/>
    <w:rsid w:val="00B272A8"/>
    <w:rsid w:val="00B343D5"/>
    <w:rsid w:val="00B54576"/>
    <w:rsid w:val="00B56086"/>
    <w:rsid w:val="00B72038"/>
    <w:rsid w:val="00B84287"/>
    <w:rsid w:val="00BA13D2"/>
    <w:rsid w:val="00BA2CD4"/>
    <w:rsid w:val="00BA645D"/>
    <w:rsid w:val="00BD644A"/>
    <w:rsid w:val="00BE1072"/>
    <w:rsid w:val="00C02A76"/>
    <w:rsid w:val="00C02DD9"/>
    <w:rsid w:val="00C039E3"/>
    <w:rsid w:val="00C17AD0"/>
    <w:rsid w:val="00C22620"/>
    <w:rsid w:val="00C23B9A"/>
    <w:rsid w:val="00C320A2"/>
    <w:rsid w:val="00C46F04"/>
    <w:rsid w:val="00C46FD2"/>
    <w:rsid w:val="00C4747B"/>
    <w:rsid w:val="00C52BAC"/>
    <w:rsid w:val="00D17AA0"/>
    <w:rsid w:val="00D2390C"/>
    <w:rsid w:val="00D24D99"/>
    <w:rsid w:val="00D474DD"/>
    <w:rsid w:val="00D65D7C"/>
    <w:rsid w:val="00DA3EE5"/>
    <w:rsid w:val="00DB39B0"/>
    <w:rsid w:val="00DD7691"/>
    <w:rsid w:val="00DE0479"/>
    <w:rsid w:val="00DE492E"/>
    <w:rsid w:val="00DE7107"/>
    <w:rsid w:val="00DF7DE6"/>
    <w:rsid w:val="00E421F5"/>
    <w:rsid w:val="00E50712"/>
    <w:rsid w:val="00E8035C"/>
    <w:rsid w:val="00E85D40"/>
    <w:rsid w:val="00EA2E54"/>
    <w:rsid w:val="00EB109D"/>
    <w:rsid w:val="00EB5C30"/>
    <w:rsid w:val="00EC31E8"/>
    <w:rsid w:val="00EC5A37"/>
    <w:rsid w:val="00ED7E4E"/>
    <w:rsid w:val="00F17890"/>
    <w:rsid w:val="00F517CD"/>
    <w:rsid w:val="00F55277"/>
    <w:rsid w:val="00F642C7"/>
    <w:rsid w:val="00F673FC"/>
    <w:rsid w:val="00F7256F"/>
    <w:rsid w:val="00F8023F"/>
    <w:rsid w:val="00F866B5"/>
    <w:rsid w:val="00F95EA1"/>
    <w:rsid w:val="00FA06B3"/>
    <w:rsid w:val="00FA2B1A"/>
    <w:rsid w:val="00FA5891"/>
    <w:rsid w:val="00FB3B43"/>
    <w:rsid w:val="00FC36DB"/>
    <w:rsid w:val="00FC4ABA"/>
    <w:rsid w:val="00FD074F"/>
    <w:rsid w:val="00FD707A"/>
    <w:rsid w:val="00FF0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F172"/>
  <w15:chartTrackingRefBased/>
  <w15:docId w15:val="{0EEBDB6B-C4B7-4047-A034-043386F3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2C"/>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Title"/>
    <w:link w:val="subheadingChar"/>
    <w:qFormat/>
    <w:rsid w:val="00A62B52"/>
    <w:pPr>
      <w:spacing w:after="120"/>
    </w:pPr>
    <w:rPr>
      <w:rFonts w:ascii="Arial" w:hAnsi="Arial"/>
      <w:b/>
      <w:color w:val="009DD9"/>
      <w:sz w:val="28"/>
    </w:rPr>
  </w:style>
  <w:style w:type="character" w:customStyle="1" w:styleId="subheadingChar">
    <w:name w:val="subheading Char"/>
    <w:basedOn w:val="TitleChar"/>
    <w:link w:val="subheading"/>
    <w:rsid w:val="00A62B52"/>
    <w:rPr>
      <w:rFonts w:ascii="Arial" w:eastAsiaTheme="majorEastAsia" w:hAnsi="Arial" w:cstheme="majorBidi"/>
      <w:b/>
      <w:color w:val="009DD9"/>
      <w:spacing w:val="5"/>
      <w:kern w:val="28"/>
      <w:sz w:val="28"/>
      <w:szCs w:val="52"/>
    </w:rPr>
  </w:style>
  <w:style w:type="paragraph" w:styleId="Title">
    <w:name w:val="Title"/>
    <w:basedOn w:val="Normal"/>
    <w:next w:val="Normal"/>
    <w:link w:val="TitleChar"/>
    <w:uiPriority w:val="10"/>
    <w:qFormat/>
    <w:rsid w:val="00A62B52"/>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A62B52"/>
    <w:rPr>
      <w:rFonts w:asciiTheme="majorHAnsi" w:eastAsiaTheme="majorEastAsia" w:hAnsiTheme="majorHAnsi" w:cstheme="majorBidi"/>
      <w:color w:val="03485B" w:themeColor="text2" w:themeShade="BF"/>
      <w:spacing w:val="5"/>
      <w:kern w:val="28"/>
      <w:sz w:val="52"/>
      <w:szCs w:val="52"/>
    </w:rPr>
  </w:style>
  <w:style w:type="paragraph" w:customStyle="1" w:styleId="NPlogoorange">
    <w:name w:val="NP logo orange"/>
    <w:basedOn w:val="Normal"/>
    <w:link w:val="NPlogoorangeChar"/>
    <w:qFormat/>
    <w:rsid w:val="00147FB1"/>
    <w:pPr>
      <w:pBdr>
        <w:top w:val="single" w:sz="48" w:space="1" w:color="009DD9" w:themeColor="accent2"/>
        <w:left w:val="single" w:sz="48" w:space="1" w:color="009DD9" w:themeColor="accent2"/>
        <w:bottom w:val="single" w:sz="48" w:space="1" w:color="009DD9" w:themeColor="accent2"/>
        <w:right w:val="single" w:sz="48" w:space="5" w:color="009DD9" w:themeColor="accent2"/>
      </w:pBdr>
      <w:tabs>
        <w:tab w:val="left" w:pos="3828"/>
      </w:tabs>
    </w:pPr>
    <w:rPr>
      <w:color w:val="FF9933"/>
      <w:sz w:val="32"/>
      <w:szCs w:val="32"/>
      <w:shd w:val="clear" w:color="auto" w:fill="FFFFFF"/>
    </w:rPr>
  </w:style>
  <w:style w:type="character" w:customStyle="1" w:styleId="NPlogoorangeChar">
    <w:name w:val="NP logo orange Char"/>
    <w:basedOn w:val="DefaultParagraphFont"/>
    <w:link w:val="NPlogoorange"/>
    <w:rsid w:val="00147FB1"/>
    <w:rPr>
      <w:rFonts w:ascii="Arial" w:hAnsi="Arial" w:cs="Arial"/>
      <w:color w:val="FF9933"/>
      <w:sz w:val="32"/>
      <w:szCs w:val="32"/>
    </w:rPr>
  </w:style>
  <w:style w:type="character" w:customStyle="1" w:styleId="Style1">
    <w:name w:val="Style1"/>
    <w:basedOn w:val="DefaultParagraphFont"/>
    <w:uiPriority w:val="1"/>
    <w:qFormat/>
    <w:rsid w:val="00147FB1"/>
    <w:rPr>
      <w:rFonts w:ascii="Arial" w:hAnsi="Arial"/>
      <w:b w:val="0"/>
      <w:i w:val="0"/>
      <w:color w:val="FF9933"/>
      <w:sz w:val="28"/>
      <w:szCs w:val="28"/>
      <w:bdr w:val="none" w:sz="0" w:space="0" w:color="auto"/>
    </w:rPr>
  </w:style>
  <w:style w:type="paragraph" w:styleId="NoSpacing">
    <w:name w:val="No Spacing"/>
    <w:uiPriority w:val="1"/>
    <w:qFormat/>
    <w:rsid w:val="009812D0"/>
    <w:pPr>
      <w:spacing w:after="0" w:line="240" w:lineRule="auto"/>
    </w:pPr>
  </w:style>
  <w:style w:type="paragraph" w:styleId="ListParagraph">
    <w:name w:val="List Paragraph"/>
    <w:basedOn w:val="Normal"/>
    <w:uiPriority w:val="34"/>
    <w:qFormat/>
    <w:rsid w:val="0076266F"/>
    <w:pPr>
      <w:ind w:left="720"/>
      <w:contextualSpacing/>
    </w:pPr>
  </w:style>
  <w:style w:type="paragraph" w:styleId="CommentText">
    <w:name w:val="annotation text"/>
    <w:basedOn w:val="Normal"/>
    <w:link w:val="CommentTextChar"/>
    <w:uiPriority w:val="99"/>
    <w:unhideWhenUsed/>
    <w:rsid w:val="0076266F"/>
    <w:pPr>
      <w:spacing w:line="240" w:lineRule="auto"/>
    </w:pPr>
    <w:rPr>
      <w:sz w:val="20"/>
      <w:szCs w:val="20"/>
    </w:rPr>
  </w:style>
  <w:style w:type="character" w:customStyle="1" w:styleId="CommentTextChar">
    <w:name w:val="Comment Text Char"/>
    <w:basedOn w:val="DefaultParagraphFont"/>
    <w:link w:val="CommentText"/>
    <w:uiPriority w:val="99"/>
    <w:rsid w:val="0076266F"/>
    <w:rPr>
      <w:rFonts w:asciiTheme="minorHAnsi" w:hAnsiTheme="minorHAnsi" w:cstheme="minorBidi"/>
      <w:sz w:val="20"/>
      <w:szCs w:val="20"/>
    </w:rPr>
  </w:style>
  <w:style w:type="paragraph" w:styleId="Header">
    <w:name w:val="header"/>
    <w:basedOn w:val="Normal"/>
    <w:link w:val="HeaderChar"/>
    <w:uiPriority w:val="99"/>
    <w:unhideWhenUsed/>
    <w:rsid w:val="00EB1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09D"/>
    <w:rPr>
      <w:rFonts w:asciiTheme="minorHAnsi" w:hAnsiTheme="minorHAnsi" w:cstheme="minorBidi"/>
      <w:sz w:val="22"/>
      <w:szCs w:val="22"/>
    </w:rPr>
  </w:style>
  <w:style w:type="paragraph" w:styleId="Footer">
    <w:name w:val="footer"/>
    <w:basedOn w:val="Normal"/>
    <w:link w:val="FooterChar"/>
    <w:uiPriority w:val="99"/>
    <w:unhideWhenUsed/>
    <w:rsid w:val="00EB1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09D"/>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F3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625"/>
    <w:rPr>
      <w:rFonts w:ascii="Segoe UI" w:hAnsi="Segoe UI" w:cs="Segoe UI"/>
      <w:sz w:val="18"/>
      <w:szCs w:val="18"/>
    </w:rPr>
  </w:style>
  <w:style w:type="paragraph" w:customStyle="1" w:styleId="Default">
    <w:name w:val="Default"/>
    <w:rsid w:val="000F02A0"/>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61668B"/>
    <w:rPr>
      <w:color w:val="F49100" w:themeColor="hyperlink"/>
      <w:u w:val="single"/>
    </w:rPr>
  </w:style>
  <w:style w:type="character" w:styleId="UnresolvedMention">
    <w:name w:val="Unresolved Mention"/>
    <w:basedOn w:val="DefaultParagraphFont"/>
    <w:uiPriority w:val="99"/>
    <w:semiHidden/>
    <w:unhideWhenUsed/>
    <w:rsid w:val="0061668B"/>
    <w:rPr>
      <w:color w:val="605E5C"/>
      <w:shd w:val="clear" w:color="auto" w:fill="E1DFDD"/>
    </w:rPr>
  </w:style>
  <w:style w:type="character" w:styleId="Strong">
    <w:name w:val="Strong"/>
    <w:basedOn w:val="DefaultParagraphFont"/>
    <w:uiPriority w:val="22"/>
    <w:qFormat/>
    <w:rsid w:val="00B12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8225">
      <w:bodyDiv w:val="1"/>
      <w:marLeft w:val="0"/>
      <w:marRight w:val="0"/>
      <w:marTop w:val="0"/>
      <w:marBottom w:val="0"/>
      <w:divBdr>
        <w:top w:val="none" w:sz="0" w:space="0" w:color="auto"/>
        <w:left w:val="none" w:sz="0" w:space="0" w:color="auto"/>
        <w:bottom w:val="none" w:sz="0" w:space="0" w:color="auto"/>
        <w:right w:val="none" w:sz="0" w:space="0" w:color="auto"/>
      </w:divBdr>
    </w:div>
    <w:div w:id="1267931867">
      <w:bodyDiv w:val="1"/>
      <w:marLeft w:val="0"/>
      <w:marRight w:val="0"/>
      <w:marTop w:val="0"/>
      <w:marBottom w:val="0"/>
      <w:divBdr>
        <w:top w:val="none" w:sz="0" w:space="0" w:color="auto"/>
        <w:left w:val="none" w:sz="0" w:space="0" w:color="auto"/>
        <w:bottom w:val="none" w:sz="0" w:space="0" w:color="auto"/>
        <w:right w:val="none" w:sz="0" w:space="0" w:color="auto"/>
      </w:divBdr>
    </w:div>
    <w:div w:id="13077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team.referral@cornwall.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are-act-statutory-guidance/care-and-support-statutory-gui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24community@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White</dc:creator>
  <cp:keywords/>
  <dc:description/>
  <cp:lastModifiedBy>Alison White</cp:lastModifiedBy>
  <cp:revision>2</cp:revision>
  <dcterms:created xsi:type="dcterms:W3CDTF">2026-01-07T13:51:00Z</dcterms:created>
  <dcterms:modified xsi:type="dcterms:W3CDTF">2026-01-07T13:51:00Z</dcterms:modified>
</cp:coreProperties>
</file>