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jc w:val="center"/>
        <w:rPr/>
      </w:pPr>
      <w:r>
        <w:rPr/>
        <w:t>PHILIP GOLDBERG</w:t>
      </w:r>
    </w:p>
    <w:p>
      <w:pPr>
        <w:pStyle w:val="Normal"/>
        <w:jc w:val="center"/>
        <w:rPr/>
      </w:pPr>
      <w:r>
        <w:rPr/>
        <w:t>Senior 3D Visualization Designer | Automotive • Retail • Brand Environments</w:t>
      </w:r>
    </w:p>
    <w:p>
      <w:pPr>
        <w:pStyle w:val="Normal"/>
        <w:jc w:val="center"/>
        <w:rPr/>
      </w:pPr>
      <w:r>
        <w:rPr/>
        <w:t xml:space="preserve">Portland, OR | Phone: (503) 998-9897 | Email: golddbberg@gmail.com | </w:t>
      </w:r>
    </w:p>
    <w:p>
      <w:pPr>
        <w:pStyle w:val="Normal"/>
        <w:jc w:val="center"/>
        <w:rPr/>
      </w:pPr>
      <w:r>
        <w:rPr/>
        <w:t>Portfolio: philipgoldbergdesigns.com | autoviz3d.com | LinkedIn: linkedin.com/in/philip-goldberg-ab286920</w:t>
      </w:r>
    </w:p>
    <w:p>
      <w:pPr>
        <w:pStyle w:val="Heading2"/>
        <w:rPr/>
      </w:pPr>
      <w:r>
        <w:rPr/>
        <w:t>SUMMARY</w:t>
      </w:r>
    </w:p>
    <w:p>
      <w:pPr>
        <w:pStyle w:val="Normal"/>
        <w:rPr/>
      </w:pPr>
      <w:r>
        <w:rPr/>
        <w:t>I help people see ideas before they exist. For 14+ years I’ve built photoreal visuals for automotive, retail, and branded environments—the kind clients use to make decisions, pitch concepts, and avoid surprises in production. My skill is turning loose direction into clear imagery that aligns teams early, reduces rework, and moves projects forward.</w:t>
      </w:r>
    </w:p>
    <w:p>
      <w:pPr>
        <w:pStyle w:val="Heading2"/>
        <w:rPr/>
      </w:pPr>
      <w:r>
        <w:rPr/>
        <w:t>STRENGTHS</w:t>
      </w:r>
    </w:p>
    <w:p>
      <w:pPr>
        <w:pStyle w:val="Normal"/>
        <w:rPr/>
      </w:pPr>
      <w:r>
        <w:rPr/>
        <w:t xml:space="preserve">• </w:t>
      </w:r>
      <w:r>
        <w:rPr/>
        <w:t>Automotive + dealership visualization</w:t>
      </w:r>
    </w:p>
    <w:p>
      <w:pPr>
        <w:pStyle w:val="Normal"/>
        <w:rPr/>
      </w:pPr>
      <w:r>
        <w:rPr/>
        <w:t xml:space="preserve">• </w:t>
      </w:r>
      <w:r>
        <w:rPr/>
        <w:t>Environment rendering + signage mockups</w:t>
      </w:r>
    </w:p>
    <w:p>
      <w:pPr>
        <w:pStyle w:val="Normal"/>
        <w:rPr/>
      </w:pPr>
      <w:r>
        <w:rPr/>
        <w:t xml:space="preserve">• </w:t>
      </w:r>
      <w:r>
        <w:rPr/>
        <w:t>Lighting and material realism</w:t>
      </w:r>
    </w:p>
    <w:p>
      <w:pPr>
        <w:pStyle w:val="Normal"/>
        <w:rPr/>
      </w:pPr>
      <w:r>
        <w:rPr/>
        <w:t xml:space="preserve">• </w:t>
      </w:r>
      <w:r>
        <w:rPr/>
        <w:t>UE5 real</w:t>
        <w:noBreakHyphen/>
        <w:t>time previews / turntables</w:t>
      </w:r>
    </w:p>
    <w:p>
      <w:pPr>
        <w:pStyle w:val="Normal"/>
        <w:rPr/>
      </w:pPr>
      <w:r>
        <w:rPr/>
        <w:t xml:space="preserve">• </w:t>
      </w:r>
      <w:r>
        <w:rPr/>
        <w:t>Design storytelling &amp; client alignment</w:t>
      </w:r>
    </w:p>
    <w:p>
      <w:pPr>
        <w:pStyle w:val="Normal"/>
        <w:rPr/>
      </w:pPr>
      <w:r>
        <w:rPr/>
        <w:t xml:space="preserve">• </w:t>
      </w:r>
      <w:r>
        <w:rPr/>
        <w:t>CAD / scan-based reference integration</w:t>
      </w:r>
    </w:p>
    <w:p>
      <w:pPr>
        <w:pStyle w:val="Normal"/>
        <w:rPr/>
      </w:pPr>
      <w:r>
        <w:rPr/>
        <w:t xml:space="preserve">• </w:t>
      </w:r>
      <w:r>
        <w:rPr/>
        <w:t>Workflow efficiency and iteration acceleration</w:t>
      </w:r>
    </w:p>
    <w:p>
      <w:pPr>
        <w:pStyle w:val="Heading2"/>
        <w:rPr/>
      </w:pPr>
      <w:r>
        <w:rPr/>
        <w:t>TOOLS</w:t>
      </w:r>
    </w:p>
    <w:p>
      <w:pPr>
        <w:pStyle w:val="Normal"/>
        <w:rPr/>
      </w:pPr>
      <w:r>
        <w:rPr/>
        <w:t xml:space="preserve">• </w:t>
      </w:r>
      <w:r>
        <w:rPr/>
        <w:t>3ds Max | Unreal Engine 5 | Adobe Suite | Maya | SketchUp | Blender</w:t>
      </w:r>
    </w:p>
    <w:p>
      <w:pPr>
        <w:pStyle w:val="Normal"/>
        <w:rPr/>
      </w:pPr>
      <w:r>
        <w:rPr/>
        <w:t xml:space="preserve">• </w:t>
      </w:r>
      <w:r>
        <w:rPr/>
        <w:t>Marvelous Designer | Rhino | Fusion 360 | AutoCAD | TwinMotion | GIMP</w:t>
      </w:r>
    </w:p>
    <w:p>
      <w:pPr>
        <w:pStyle w:val="Normal"/>
        <w:rPr/>
      </w:pPr>
      <w:r>
        <w:rPr/>
        <w:t xml:space="preserve">• </w:t>
      </w:r>
      <w:r>
        <w:rPr/>
        <w:t>Scan cleanup, asset prep, and presentation file systems</w:t>
      </w:r>
    </w:p>
    <w:p>
      <w:pPr>
        <w:pStyle w:val="Heading2"/>
        <w:rPr/>
      </w:pPr>
      <w:r>
        <w:rPr/>
        <w:t>EXPERIENCE</w:t>
      </w:r>
    </w:p>
    <w:p>
      <w:pPr>
        <w:pStyle w:val="Normal"/>
        <w:rPr/>
      </w:pPr>
      <w:r>
        <w:rPr>
          <w:b/>
        </w:rPr>
        <w:t>Independent Visualization Consultant</w:t>
      </w:r>
      <w:r>
        <w:rPr/>
        <w:t xml:space="preserve"> — 2024–Present, Portland Metro</w:t>
      </w:r>
    </w:p>
    <w:p>
      <w:pPr>
        <w:pStyle w:val="Normal"/>
        <w:rPr/>
      </w:pPr>
      <w:r>
        <w:rPr/>
        <w:t xml:space="preserve">• </w:t>
      </w:r>
      <w:r>
        <w:rPr/>
        <w:t>Create dealership visuals, automotive renders, and environmental previews used for planning and presentation.</w:t>
      </w:r>
    </w:p>
    <w:p>
      <w:pPr>
        <w:pStyle w:val="Normal"/>
        <w:rPr/>
      </w:pPr>
      <w:r>
        <w:rPr/>
        <w:t xml:space="preserve">• </w:t>
      </w:r>
      <w:r>
        <w:rPr/>
        <w:t>Develop UE5 real</w:t>
        <w:noBreakHyphen/>
        <w:t>time scenes so decision</w:t>
        <w:noBreakHyphen/>
        <w:t>makers can interact with designs instead of interpreting static mockups.</w:t>
      </w:r>
    </w:p>
    <w:p>
      <w:pPr>
        <w:pStyle w:val="Normal"/>
        <w:rPr/>
      </w:pPr>
      <w:r>
        <w:rPr/>
        <w:t xml:space="preserve">• </w:t>
      </w:r>
      <w:r>
        <w:rPr/>
        <w:t>Translate incomplete direction into visual clarity, helping designers, managers, and clients align faster.</w:t>
      </w:r>
    </w:p>
    <w:p>
      <w:pPr>
        <w:pStyle w:val="Normal"/>
        <w:rPr/>
      </w:pPr>
      <w:r>
        <w:rPr>
          <w:b/>
        </w:rPr>
        <w:t>Senior 3D Visualization Designer — IDL Worldwide</w:t>
      </w:r>
      <w:r>
        <w:rPr/>
        <w:t xml:space="preserve"> — 2012–2024</w:t>
      </w:r>
    </w:p>
    <w:p>
      <w:pPr>
        <w:pStyle w:val="Normal"/>
        <w:rPr/>
      </w:pPr>
      <w:r>
        <w:rPr/>
        <w:t xml:space="preserve">• </w:t>
      </w:r>
      <w:r>
        <w:rPr/>
        <w:t>Produced photoreal visuals for national retail environments—stores, fixtures, signage, and shopper experiences.</w:t>
      </w:r>
    </w:p>
    <w:p>
      <w:pPr>
        <w:pStyle w:val="Normal"/>
        <w:rPr/>
      </w:pPr>
      <w:r>
        <w:rPr/>
        <w:t xml:space="preserve">• </w:t>
      </w:r>
      <w:r>
        <w:rPr/>
        <w:t>Built imagery that bridged design intent and fabrication reality, reducing rework and ambiguity for installers.</w:t>
      </w:r>
    </w:p>
    <w:p>
      <w:pPr>
        <w:pStyle w:val="Normal"/>
        <w:rPr/>
      </w:pPr>
      <w:r>
        <w:rPr/>
        <w:t xml:space="preserve">• </w:t>
      </w:r>
      <w:r>
        <w:rPr/>
        <w:t>Helped internal teams and clients sell ideas visually through hero shots, environment previews, and presentation boards.</w:t>
      </w:r>
    </w:p>
    <w:p>
      <w:pPr>
        <w:pStyle w:val="Normal"/>
        <w:rPr/>
      </w:pPr>
      <w:r>
        <w:rPr/>
        <w:t xml:space="preserve">• </w:t>
      </w:r>
      <w:r>
        <w:rPr/>
        <w:t>Supported visualization standards and refinement while contributing to repeat business through reliable delivery.</w:t>
      </w:r>
    </w:p>
    <w:p>
      <w:pPr>
        <w:pStyle w:val="Normal"/>
        <w:rPr/>
      </w:pPr>
      <w:r>
        <w:rPr>
          <w:b/>
        </w:rPr>
        <w:t>Adjunct Tutor — The Art Institute</w:t>
      </w:r>
      <w:r>
        <w:rPr/>
        <w:t xml:space="preserve"> — 2007–2011</w:t>
      </w:r>
    </w:p>
    <w:p>
      <w:pPr>
        <w:pStyle w:val="Normal"/>
        <w:rPr/>
      </w:pPr>
      <w:r>
        <w:rPr/>
        <w:t xml:space="preserve">• </w:t>
      </w:r>
      <w:r>
        <w:rPr/>
        <w:t>Taught Maya, Photoshop, and rendering basics while helping students improve portfolios and visual thinking.</w:t>
      </w:r>
    </w:p>
    <w:p>
      <w:pPr>
        <w:pStyle w:val="Normal"/>
        <w:rPr/>
      </w:pPr>
      <w:r>
        <w:rPr>
          <w:b/>
        </w:rPr>
        <w:t>Earlier Work — Stumptown Game Machine &amp; Deep Sky Studios</w:t>
      </w:r>
      <w:r>
        <w:rPr/>
        <w:t xml:space="preserve"> — 2011</w:t>
      </w:r>
    </w:p>
    <w:p>
      <w:pPr>
        <w:pStyle w:val="Normal"/>
        <w:rPr/>
      </w:pPr>
      <w:r>
        <w:rPr/>
        <w:t xml:space="preserve">• </w:t>
      </w:r>
      <w:r>
        <w:rPr/>
        <w:t>Modeling and texturing in production pipelines.</w:t>
      </w:r>
    </w:p>
    <w:p>
      <w:pPr>
        <w:pStyle w:val="Heading2"/>
        <w:rPr/>
      </w:pPr>
      <w:r>
        <w:rPr/>
        <w:t>RESULTS</w:t>
      </w:r>
    </w:p>
    <w:p>
      <w:pPr>
        <w:pStyle w:val="Normal"/>
        <w:rPr/>
      </w:pPr>
      <w:r>
        <w:rPr/>
        <w:t xml:space="preserve">• </w:t>
      </w:r>
      <w:r>
        <w:rPr/>
        <w:t>14 years delivering visualization that helps teams make decisions before anything is built.</w:t>
      </w:r>
    </w:p>
    <w:p>
      <w:pPr>
        <w:pStyle w:val="Normal"/>
        <w:rPr/>
      </w:pPr>
      <w:r>
        <w:rPr/>
        <w:t xml:space="preserve">• </w:t>
      </w:r>
      <w:r>
        <w:rPr/>
        <w:t>Shortened approval cycles by producing visuals that answered stakeholder questions early.</w:t>
      </w:r>
    </w:p>
    <w:p>
      <w:pPr>
        <w:pStyle w:val="Normal"/>
        <w:rPr/>
      </w:pPr>
      <w:r>
        <w:rPr/>
        <w:t xml:space="preserve">• </w:t>
      </w:r>
      <w:r>
        <w:rPr/>
        <w:t>Reduced fabrication risk by communicating lighting, scale, material, and install intent clearly.</w:t>
      </w:r>
    </w:p>
    <w:p>
      <w:pPr>
        <w:pStyle w:val="Heading2"/>
        <w:rPr/>
      </w:pPr>
      <w:r>
        <w:rPr/>
        <w:t>EDUCATION</w:t>
      </w:r>
    </w:p>
    <w:p>
      <w:pPr>
        <w:pStyle w:val="Normal"/>
        <w:rPr/>
      </w:pPr>
      <w:r>
        <w:rPr>
          <w:b/>
        </w:rPr>
        <w:t>Bachelor of Media Arts &amp; Animation — The Art Institute of Portland (2011)</w:t>
      </w:r>
    </w:p>
    <w:p>
      <w:pPr>
        <w:pStyle w:val="Heading2"/>
        <w:rPr/>
      </w:pPr>
      <w:r>
        <w:rPr/>
        <w:t>PORTFOLIO LINKS</w:t>
      </w:r>
    </w:p>
    <w:p>
      <w:pPr>
        <w:pStyle w:val="Normal"/>
        <w:widowControl/>
        <w:bidi w:val="0"/>
        <w:spacing w:lineRule="auto" w:line="276" w:before="0" w:after="200"/>
        <w:jc w:val="left"/>
        <w:rPr/>
      </w:pPr>
      <w:r>
        <w:rPr/>
        <w:t>philipgoldbergdesigns.com</w:t>
        <w:br/>
        <w:t>autoviz3d.com</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Trio_Office/6.2.8.2$Windows_x86 LibreOffice_project/</Application>
  <Pages>2</Pages>
  <Words>383</Words>
  <Characters>2385</Characters>
  <CharactersWithSpaces>2732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2025-12-05T11:54:31Z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